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06" w:rsidRPr="006B415A" w:rsidRDefault="00841406" w:rsidP="00841406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</w:pPr>
      <w:r w:rsidRPr="006B415A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 xml:space="preserve">ИЗМЕНА И ДОПУНА КОНКУРСНЕ ДОКУМЕНТАЦИЈЕ ЗА ЈН БРОЈ </w:t>
      </w:r>
      <w:r w:rsidR="00C34F43" w:rsidRPr="006B415A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1</w:t>
      </w:r>
      <w:r w:rsidR="00837788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7</w:t>
      </w:r>
      <w:r w:rsidRPr="006B415A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/20</w:t>
      </w:r>
      <w:r w:rsidR="00837788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20</w:t>
      </w:r>
    </w:p>
    <w:p w:rsidR="00841406" w:rsidRPr="006B415A" w:rsidRDefault="00841406" w:rsidP="008B079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</w:pPr>
    </w:p>
    <w:p w:rsidR="00841406" w:rsidRPr="006B415A" w:rsidRDefault="00841406" w:rsidP="00367D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Предмет: Измена и допуна Конкурсне документације за јавну набавку </w:t>
      </w:r>
      <w:r w:rsidR="00667B04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ус</w:t>
      </w:r>
      <w:r w:rsidR="007F7BAE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л</w:t>
      </w:r>
      <w:r w:rsidR="00667B04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уга</w:t>
      </w: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–</w:t>
      </w:r>
    </w:p>
    <w:p w:rsidR="00667B04" w:rsidRPr="006B415A" w:rsidRDefault="00DC6AAA" w:rsidP="00367D55">
      <w:pPr>
        <w:spacing w:line="240" w:lineRule="auto"/>
        <w:jc w:val="both"/>
        <w:rPr>
          <w:rFonts w:eastAsia="Times New Roman"/>
          <w:sz w:val="22"/>
          <w:szCs w:val="22"/>
          <w:lang w:val="sr-Cyrl-CS" w:eastAsia="sr-Latn-CS"/>
        </w:rPr>
      </w:pPr>
      <w:proofErr w:type="gramStart"/>
      <w:r w:rsidRPr="006B415A">
        <w:rPr>
          <w:rFonts w:eastAsia="Times New Roman"/>
          <w:sz w:val="22"/>
          <w:szCs w:val="22"/>
          <w:lang w:eastAsia="sr-Latn-CS"/>
        </w:rPr>
        <w:t>Осигурање</w:t>
      </w:r>
      <w:r w:rsidR="00667B04" w:rsidRPr="006B415A">
        <w:rPr>
          <w:rFonts w:eastAsia="Times New Roman"/>
          <w:sz w:val="22"/>
          <w:szCs w:val="22"/>
          <w:lang w:val="sr-Cyrl-CS" w:eastAsia="sr-Latn-CS"/>
        </w:rPr>
        <w:t xml:space="preserve">, 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ЈН број </w:t>
      </w:r>
      <w:r w:rsidR="00C34F43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1</w:t>
      </w:r>
      <w:r w:rsidR="00837788">
        <w:rPr>
          <w:rFonts w:eastAsia="Times New Roman"/>
          <w:color w:val="auto"/>
          <w:kern w:val="0"/>
          <w:sz w:val="22"/>
          <w:szCs w:val="22"/>
          <w:lang w:eastAsia="en-US"/>
        </w:rPr>
        <w:t>7/2020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у поступку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ј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авне набавке </w:t>
      </w:r>
      <w:r w:rsidR="00837788">
        <w:rPr>
          <w:rFonts w:eastAsia="Times New Roman"/>
          <w:color w:val="auto"/>
          <w:kern w:val="0"/>
          <w:sz w:val="22"/>
          <w:szCs w:val="22"/>
          <w:lang w:eastAsia="en-US"/>
        </w:rPr>
        <w:t>велике</w:t>
      </w:r>
      <w:r w:rsidR="00552EC1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вредности по позиву објављеном на Порталу ЈН и интернет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страници наручиоца.</w:t>
      </w:r>
      <w:proofErr w:type="gramEnd"/>
    </w:p>
    <w:p w:rsidR="00667B04" w:rsidRPr="006B415A" w:rsidRDefault="00667B04" w:rsidP="00367D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На основу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члан</w:t>
      </w: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а</w:t>
      </w:r>
      <w:r w:rsidR="00841406"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63. Закона о јавним набавкама </w:t>
      </w:r>
      <w:r w:rsidR="00BD1B9B" w:rsidRPr="006B415A">
        <w:rPr>
          <w:rFonts w:eastAsia="Times New Roman"/>
          <w:bCs/>
          <w:sz w:val="22"/>
          <w:szCs w:val="22"/>
        </w:rPr>
        <w:t>(„Сл. гласник РС“, бр. 124/2012, 14/2015 и 68/2015)</w:t>
      </w:r>
      <w:r w:rsidRPr="006B415A">
        <w:rPr>
          <w:rFonts w:eastAsia="Times New Roman"/>
          <w:bCs/>
          <w:sz w:val="22"/>
          <w:szCs w:val="22"/>
        </w:rPr>
        <w:t xml:space="preserve"> Наручилац је у року предвиђеном за подношење понуда изменио конкурсну докуметацију за јавну набавку у поступку</w:t>
      </w:r>
      <w:r w:rsidR="00457E52" w:rsidRPr="006B415A">
        <w:rPr>
          <w:rFonts w:eastAsia="Times New Roman"/>
          <w:bCs/>
          <w:sz w:val="22"/>
          <w:szCs w:val="22"/>
        </w:rPr>
        <w:t xml:space="preserve"> јавне набавке </w:t>
      </w:r>
      <w:r w:rsidR="00837788">
        <w:rPr>
          <w:rFonts w:eastAsia="Times New Roman"/>
          <w:bCs/>
          <w:sz w:val="22"/>
          <w:szCs w:val="22"/>
        </w:rPr>
        <w:t>велике</w:t>
      </w:r>
      <w:r w:rsidR="00457E52" w:rsidRPr="006B415A">
        <w:rPr>
          <w:rFonts w:eastAsia="Times New Roman"/>
          <w:bCs/>
          <w:sz w:val="22"/>
          <w:szCs w:val="22"/>
        </w:rPr>
        <w:t xml:space="preserve"> вредности</w:t>
      </w:r>
      <w:r w:rsidRPr="006B415A">
        <w:rPr>
          <w:rFonts w:eastAsia="Times New Roman"/>
          <w:bCs/>
          <w:sz w:val="22"/>
          <w:szCs w:val="22"/>
        </w:rPr>
        <w:t xml:space="preserve"> </w:t>
      </w: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„</w:t>
      </w:r>
      <w:r w:rsidR="00C34F43" w:rsidRPr="006B415A">
        <w:rPr>
          <w:rFonts w:eastAsia="Times New Roman"/>
          <w:sz w:val="22"/>
          <w:szCs w:val="22"/>
          <w:lang w:eastAsia="sr-Latn-CS"/>
        </w:rPr>
        <w:t>Осигурање</w:t>
      </w:r>
      <w:proofErr w:type="gramStart"/>
      <w:r w:rsidRPr="006B415A">
        <w:rPr>
          <w:rFonts w:eastAsia="Times New Roman"/>
          <w:sz w:val="22"/>
          <w:szCs w:val="22"/>
          <w:lang w:val="sr-Cyrl-CS" w:eastAsia="sr-Latn-CS"/>
        </w:rPr>
        <w:t>“</w:t>
      </w: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на</w:t>
      </w:r>
      <w:proofErr w:type="gramEnd"/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следећи начин</w:t>
      </w:r>
      <w:r w:rsidR="00CC2EBC" w:rsidRPr="006B415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:</w:t>
      </w:r>
    </w:p>
    <w:p w:rsidR="00457E52" w:rsidRPr="006B415A" w:rsidRDefault="00457E52" w:rsidP="00F95074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val="sr-Cyrl-CS" w:eastAsia="sr-Latn-CS"/>
        </w:rPr>
      </w:pPr>
    </w:p>
    <w:p w:rsidR="00107B0F" w:rsidRPr="006B415A" w:rsidRDefault="00107B0F" w:rsidP="00F95074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val="sr-Cyrl-CS" w:eastAsia="sr-Latn-CS"/>
        </w:rPr>
      </w:pPr>
    </w:p>
    <w:p w:rsidR="00107B0F" w:rsidRDefault="00C34F43" w:rsidP="00837788">
      <w:pPr>
        <w:suppressAutoHyphens w:val="0"/>
        <w:spacing w:line="240" w:lineRule="auto"/>
        <w:rPr>
          <w:b/>
          <w:bCs/>
          <w:i/>
          <w:iCs/>
        </w:rPr>
      </w:pPr>
      <w:r w:rsidRPr="00837788">
        <w:rPr>
          <w:rFonts w:eastAsia="Times New Roman"/>
          <w:lang w:eastAsia="sr-Latn-CS"/>
        </w:rPr>
        <w:t>1</w:t>
      </w:r>
      <w:r w:rsidR="006F754D" w:rsidRPr="00837788">
        <w:rPr>
          <w:rFonts w:eastAsia="Times New Roman"/>
          <w:lang w:val="sr-Cyrl-CS" w:eastAsia="sr-Latn-CS"/>
        </w:rPr>
        <w:t>.</w:t>
      </w:r>
      <w:r w:rsidR="00491B3B" w:rsidRPr="00837788">
        <w:rPr>
          <w:rFonts w:eastAsia="Times New Roman"/>
          <w:lang w:val="sr-Cyrl-CS" w:eastAsia="sr-Latn-CS"/>
        </w:rPr>
        <w:t xml:space="preserve">У Поглављу </w:t>
      </w:r>
      <w:proofErr w:type="gramStart"/>
      <w:r w:rsidR="00837788" w:rsidRPr="00837788">
        <w:rPr>
          <w:b/>
          <w:bCs/>
          <w:i/>
          <w:iCs/>
        </w:rPr>
        <w:t>III  ВРСТА</w:t>
      </w:r>
      <w:proofErr w:type="gramEnd"/>
      <w:r w:rsidR="00837788" w:rsidRPr="00837788">
        <w:rPr>
          <w:b/>
          <w:bCs/>
          <w:i/>
          <w:iCs/>
        </w:rPr>
        <w:t xml:space="preserve">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="00837788" w:rsidRPr="00837788">
        <w:rPr>
          <w:b/>
          <w:bCs/>
          <w:i/>
          <w:iCs/>
          <w:lang w:val="sr-Cyrl-CS"/>
        </w:rPr>
        <w:t xml:space="preserve">МЕСТО ИЗВРШЕЊА </w:t>
      </w:r>
      <w:r w:rsidR="00837788" w:rsidRPr="00837788">
        <w:rPr>
          <w:b/>
          <w:bCs/>
          <w:i/>
          <w:iCs/>
        </w:rPr>
        <w:t>ИЛИ ИСПОРУКЕ ДОБАРА, ЕВЕНТУАЛНЕ ДОДАТНЕ УСЛУГЕ И СЛ.</w:t>
      </w:r>
      <w:r w:rsidR="00BD73C2">
        <w:rPr>
          <w:b/>
          <w:bCs/>
          <w:i/>
          <w:iCs/>
        </w:rPr>
        <w:t xml:space="preserve"> </w:t>
      </w:r>
    </w:p>
    <w:p w:rsidR="00D65B91" w:rsidRPr="006B415A" w:rsidRDefault="00D65B91" w:rsidP="00491B3B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eastAsia="sr-Latn-CS"/>
        </w:rPr>
      </w:pPr>
    </w:p>
    <w:p w:rsidR="001F35E6" w:rsidRPr="00BD73C2" w:rsidRDefault="00BD73C2" w:rsidP="001F35E6">
      <w:pPr>
        <w:shd w:val="clear" w:color="auto" w:fill="F2DBDB"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color w:val="auto"/>
        </w:rPr>
      </w:pPr>
      <w:r>
        <w:rPr>
          <w:rFonts w:eastAsia="Times New Roman"/>
          <w:b/>
          <w:color w:val="auto"/>
          <w:kern w:val="0"/>
          <w:lang w:eastAsia="en-US"/>
        </w:rPr>
        <w:t>У делу за Партију</w:t>
      </w:r>
      <w:r w:rsidR="001F35E6" w:rsidRPr="00103024">
        <w:rPr>
          <w:rFonts w:eastAsia="Times New Roman"/>
          <w:b/>
          <w:color w:val="auto"/>
          <w:kern w:val="0"/>
          <w:lang w:eastAsia="en-US"/>
        </w:rPr>
        <w:t xml:space="preserve"> </w:t>
      </w:r>
      <w:r w:rsidR="001F35E6">
        <w:rPr>
          <w:rFonts w:eastAsia="Times New Roman"/>
          <w:b/>
          <w:color w:val="auto"/>
          <w:kern w:val="0"/>
          <w:lang w:eastAsia="en-US"/>
        </w:rPr>
        <w:t>2</w:t>
      </w:r>
      <w:r w:rsidR="001F35E6" w:rsidRPr="00103024">
        <w:rPr>
          <w:rFonts w:eastAsia="Times New Roman"/>
          <w:b/>
          <w:color w:val="auto"/>
          <w:kern w:val="0"/>
          <w:lang w:eastAsia="en-US"/>
        </w:rPr>
        <w:t xml:space="preserve">: </w:t>
      </w:r>
      <w:r w:rsidR="001F35E6" w:rsidRPr="00103024">
        <w:rPr>
          <w:rFonts w:eastAsia="TimesNewRomanPS-BoldMT"/>
          <w:b/>
          <w:bCs/>
          <w:color w:val="auto"/>
        </w:rPr>
        <w:t>Осигурање од одговорности делатности пружања услуга у ваздушном саобраћају</w:t>
      </w:r>
      <w:r>
        <w:rPr>
          <w:rFonts w:eastAsia="TimesNewRomanPS-BoldMT"/>
          <w:b/>
          <w:bCs/>
          <w:color w:val="auto"/>
        </w:rPr>
        <w:t>:</w:t>
      </w:r>
    </w:p>
    <w:p w:rsidR="00F01723" w:rsidRDefault="00F01723" w:rsidP="001F35E6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</w:rPr>
      </w:pPr>
    </w:p>
    <w:p w:rsidR="001F35E6" w:rsidRPr="00AB7149" w:rsidRDefault="00F01723" w:rsidP="001F35E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auto"/>
          <w:kern w:val="0"/>
          <w:lang w:eastAsia="en-US"/>
        </w:rPr>
      </w:pPr>
      <w:proofErr w:type="gramStart"/>
      <w:r>
        <w:rPr>
          <w:b/>
          <w:bCs/>
          <w:i/>
          <w:iCs/>
        </w:rPr>
        <w:t>се</w:t>
      </w:r>
      <w:proofErr w:type="gramEnd"/>
      <w:r>
        <w:rPr>
          <w:b/>
          <w:bCs/>
          <w:i/>
          <w:iCs/>
        </w:rPr>
        <w:t xml:space="preserve"> мења</w:t>
      </w:r>
      <w:r w:rsidRPr="0083778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тако што се брише</w:t>
      </w:r>
      <w:r w:rsidRPr="00837788">
        <w:rPr>
          <w:b/>
          <w:bCs/>
          <w:i/>
          <w:iCs/>
        </w:rPr>
        <w:t>:</w:t>
      </w:r>
    </w:p>
    <w:p w:rsidR="001F35E6" w:rsidRDefault="001F35E6" w:rsidP="001F35E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auto"/>
          <w:kern w:val="0"/>
          <w:lang w:eastAsia="en-US"/>
        </w:rPr>
      </w:pPr>
    </w:p>
    <w:p w:rsidR="00BD73C2" w:rsidRPr="002F47E4" w:rsidRDefault="00BD73C2" w:rsidP="00BD73C2">
      <w:pPr>
        <w:shd w:val="clear" w:color="auto" w:fill="F2DBDB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eastAsia="en-US"/>
        </w:rPr>
      </w:pPr>
      <w:r>
        <w:rPr>
          <w:rFonts w:eastAsia="Times New Roman"/>
          <w:b/>
          <w:color w:val="auto"/>
          <w:kern w:val="0"/>
          <w:lang w:eastAsia="en-US"/>
        </w:rPr>
        <w:t xml:space="preserve">тачка 2. </w:t>
      </w:r>
      <w:r>
        <w:rPr>
          <w:rFonts w:eastAsia="TimesNewRomanPS-BoldMT"/>
          <w:b/>
          <w:bCs/>
          <w:color w:val="auto"/>
        </w:rPr>
        <w:t>Осигурање од одговорности делатности пружања услуга у ваздушном саобраћају за Огранак Аеродром Морава - Краљево</w:t>
      </w:r>
    </w:p>
    <w:p w:rsidR="00BD73C2" w:rsidRDefault="00BD73C2" w:rsidP="00BD73C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auto"/>
          <w:kern w:val="0"/>
          <w:lang w:eastAsia="en-US"/>
        </w:rPr>
      </w:pPr>
    </w:p>
    <w:p w:rsidR="00BD73C2" w:rsidRDefault="00BD73C2" w:rsidP="00BD73C2">
      <w:pPr>
        <w:jc w:val="both"/>
        <w:rPr>
          <w:iCs/>
          <w:color w:val="auto"/>
        </w:rPr>
      </w:pPr>
      <w:proofErr w:type="gramStart"/>
      <w:r>
        <w:rPr>
          <w:rFonts w:eastAsia="TimesNewRomanPS-BoldMT"/>
          <w:b/>
          <w:bCs/>
          <w:color w:val="auto"/>
        </w:rPr>
        <w:t>Осигурање од одговорности делатности пружања услуга у ваздушном саобраћају</w:t>
      </w:r>
      <w:r>
        <w:rPr>
          <w:iCs/>
          <w:color w:val="auto"/>
        </w:rPr>
        <w:t xml:space="preserve"> представља форму осигурања за компаније које се баве аеродромским услугама, прихватом и отпремом ваздухоплова, путника, пртљага, поште и робе.</w:t>
      </w:r>
      <w:proofErr w:type="gramEnd"/>
      <w:r>
        <w:rPr>
          <w:iCs/>
          <w:color w:val="auto"/>
        </w:rPr>
        <w:t xml:space="preserve"> Предметно осигурање обухвата обештећење за трећа лица (посаду, путнике и сл.) и ваздухоплове од штетних догађаја који могу настати током</w:t>
      </w:r>
      <w:r>
        <w:rPr>
          <w:i/>
          <w:iCs/>
          <w:color w:val="auto"/>
        </w:rPr>
        <w:t xml:space="preserve"> </w:t>
      </w:r>
      <w:r>
        <w:rPr>
          <w:iCs/>
          <w:color w:val="auto"/>
        </w:rPr>
        <w:t>пружања услуга од стране компаније која пружа аеродромске услуге, прихват и отпрему ваздухоплова, путника, ствари и поште, као што је на пример оштећење ваздухоплова од стране возила приликом прихвата и отпреме, пад путника приликом изласка из авиона и слични догађаји.</w:t>
      </w:r>
    </w:p>
    <w:p w:rsidR="00BD73C2" w:rsidRDefault="00BD73C2" w:rsidP="00BD73C2">
      <w:pPr>
        <w:pStyle w:val="Bodytext100"/>
        <w:shd w:val="clear" w:color="auto" w:fill="auto"/>
        <w:spacing w:after="0"/>
        <w:rPr>
          <w:rFonts w:ascii="Times New Roman" w:hAnsi="Times New Roman" w:cs="Times New Roman"/>
          <w:color w:val="548DD4"/>
        </w:rPr>
      </w:pPr>
    </w:p>
    <w:p w:rsidR="00BD73C2" w:rsidRDefault="00BD73C2" w:rsidP="00BD73C2">
      <w:pPr>
        <w:pStyle w:val="Bodytext100"/>
        <w:shd w:val="clear" w:color="auto" w:fill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Опште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52"/>
        <w:gridCol w:w="5165"/>
      </w:tblGrid>
      <w:tr w:rsidR="00BD73C2" w:rsidTr="003D126F">
        <w:trPr>
          <w:trHeight w:hRule="exact" w:val="90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C2" w:rsidRDefault="00BD73C2" w:rsidP="003D126F">
            <w:pPr>
              <w:pStyle w:val="Bodytext21"/>
              <w:framePr w:w="9979" w:wrap="notBeside" w:vAnchor="text" w:hAnchor="text" w:xAlign="center" w:y="1"/>
              <w:shd w:val="clear" w:color="auto" w:fill="auto"/>
              <w:spacing w:after="0" w:line="224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Назив осигураника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C2" w:rsidRPr="0095502E" w:rsidRDefault="00BD73C2" w:rsidP="003D126F">
            <w:pPr>
              <w:pStyle w:val="Bodytext21"/>
              <w:framePr w:w="9979" w:wrap="notBeside" w:vAnchor="text" w:hAnchor="text" w:xAlign="center" w:y="1"/>
              <w:shd w:val="clear" w:color="auto" w:fill="auto"/>
              <w:spacing w:after="0" w:line="22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E">
              <w:rPr>
                <w:rFonts w:ascii="Times New Roman" w:hAnsi="Times New Roman" w:cs="Times New Roman"/>
                <w:sz w:val="24"/>
                <w:szCs w:val="24"/>
              </w:rPr>
              <w:t>„Аеродроми Србије“ доо. Ниш</w:t>
            </w:r>
          </w:p>
          <w:p w:rsidR="00BD73C2" w:rsidRPr="0095502E" w:rsidRDefault="00BD73C2" w:rsidP="003D126F">
            <w:pPr>
              <w:pStyle w:val="Bodytext21"/>
              <w:framePr w:w="9979" w:wrap="notBeside" w:vAnchor="text" w:hAnchor="text" w:xAlign="center" w:y="1"/>
              <w:shd w:val="clear" w:color="auto" w:fill="auto"/>
              <w:spacing w:after="0" w:line="22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E">
              <w:rPr>
                <w:rFonts w:ascii="Times New Roman" w:hAnsi="Times New Roman" w:cs="Times New Roman"/>
                <w:sz w:val="24"/>
                <w:szCs w:val="24"/>
              </w:rPr>
              <w:t>Огранак Аеродром Морава/Краљево</w:t>
            </w:r>
          </w:p>
        </w:tc>
      </w:tr>
      <w:tr w:rsidR="00BD73C2" w:rsidTr="003D126F">
        <w:trPr>
          <w:trHeight w:hRule="exact" w:val="9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C2" w:rsidRDefault="00BD73C2" w:rsidP="003D126F">
            <w:pPr>
              <w:pStyle w:val="Bodytext21"/>
              <w:framePr w:w="9979" w:wrap="notBeside" w:vAnchor="text" w:hAnchor="text" w:xAlign="center" w:y="1"/>
              <w:shd w:val="clear" w:color="auto" w:fill="auto"/>
              <w:spacing w:after="0" w:line="224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Адреса осигураника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C2" w:rsidRPr="0095502E" w:rsidRDefault="00BD73C2" w:rsidP="003D126F">
            <w:pPr>
              <w:pStyle w:val="Bodytext21"/>
              <w:framePr w:w="9979" w:wrap="notBeside" w:vAnchor="text" w:hAnchor="text" w:xAlign="center" w:y="1"/>
              <w:shd w:val="clear" w:color="auto" w:fill="auto"/>
              <w:spacing w:after="0" w:line="22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E">
              <w:rPr>
                <w:rFonts w:ascii="Times New Roman" w:hAnsi="Times New Roman" w:cs="Times New Roman"/>
                <w:sz w:val="24"/>
                <w:szCs w:val="24"/>
              </w:rPr>
              <w:t>Тавник бб</w:t>
            </w:r>
          </w:p>
        </w:tc>
      </w:tr>
      <w:tr w:rsidR="00BD73C2" w:rsidTr="003D126F">
        <w:trPr>
          <w:trHeight w:hRule="exact" w:val="9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C2" w:rsidRPr="00757059" w:rsidRDefault="00BD73C2" w:rsidP="003D126F">
            <w:pPr>
              <w:pStyle w:val="Bodytext21"/>
              <w:framePr w:w="9979" w:wrap="notBeside" w:vAnchor="text" w:hAnchor="text" w:xAlign="center" w:y="1"/>
              <w:shd w:val="clear" w:color="auto" w:fill="auto"/>
              <w:spacing w:after="0" w:line="224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0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C2" w:rsidRPr="00757059" w:rsidRDefault="00BD73C2" w:rsidP="003D126F">
            <w:pPr>
              <w:pStyle w:val="Bodytext21"/>
              <w:framePr w:w="9979" w:wrap="notBeside" w:vAnchor="text" w:hAnchor="text" w:xAlign="center" w:y="1"/>
              <w:shd w:val="clear" w:color="auto" w:fill="auto"/>
              <w:spacing w:after="0" w:line="22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7059">
              <w:rPr>
                <w:rFonts w:ascii="Times New Roman" w:hAnsi="Times New Roman" w:cs="Times New Roman"/>
                <w:sz w:val="24"/>
                <w:szCs w:val="24"/>
              </w:rPr>
              <w:t xml:space="preserve">+381 36 307 018 </w:t>
            </w:r>
          </w:p>
        </w:tc>
      </w:tr>
      <w:tr w:rsidR="00BD73C2" w:rsidTr="003D126F">
        <w:trPr>
          <w:trHeight w:hRule="exact" w:val="94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C2" w:rsidRDefault="00BD73C2" w:rsidP="003D126F">
            <w:pPr>
              <w:pStyle w:val="Bodytext21"/>
              <w:framePr w:w="9979" w:wrap="notBeside" w:vAnchor="text" w:hAnchor="text" w:xAlign="center" w:y="1"/>
              <w:shd w:val="clear" w:color="auto" w:fill="auto"/>
              <w:spacing w:after="0" w:line="224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Факс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C2" w:rsidRPr="00C366B3" w:rsidRDefault="00BD73C2" w:rsidP="003D126F">
            <w:pPr>
              <w:pStyle w:val="Bodytext21"/>
              <w:framePr w:w="9979" w:wrap="notBeside" w:vAnchor="text" w:hAnchor="text" w:xAlign="center" w:y="1"/>
              <w:shd w:val="clear" w:color="auto" w:fill="auto"/>
              <w:spacing w:after="0" w:line="22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3118E">
              <w:rPr>
                <w:rFonts w:ascii="Times New Roman" w:hAnsi="Times New Roman" w:cs="Times New Roman"/>
                <w:sz w:val="24"/>
                <w:szCs w:val="24"/>
              </w:rPr>
              <w:t>+381 36 307 098</w:t>
            </w:r>
          </w:p>
        </w:tc>
      </w:tr>
    </w:tbl>
    <w:p w:rsidR="00BD73C2" w:rsidRDefault="00BD73C2" w:rsidP="00BD73C2">
      <w:pPr>
        <w:framePr w:w="9979" w:wrap="notBeside" w:vAnchor="text" w:hAnchor="text" w:xAlign="center" w:y="1"/>
        <w:rPr>
          <w:color w:val="548DD4"/>
          <w:sz w:val="2"/>
          <w:szCs w:val="2"/>
        </w:rPr>
      </w:pPr>
    </w:p>
    <w:p w:rsidR="00BD73C2" w:rsidRDefault="00BD73C2" w:rsidP="00BD73C2">
      <w:pPr>
        <w:rPr>
          <w:color w:val="548DD4"/>
          <w:sz w:val="2"/>
          <w:szCs w:val="2"/>
        </w:rPr>
      </w:pPr>
    </w:p>
    <w:p w:rsidR="00BD73C2" w:rsidRDefault="00BD73C2" w:rsidP="00BD73C2">
      <w:pPr>
        <w:pStyle w:val="Tablecaption20"/>
        <w:shd w:val="clear" w:color="auto" w:fill="auto"/>
        <w:rPr>
          <w:rFonts w:ascii="Times New Roman" w:hAnsi="Times New Roman" w:cs="Times New Roman"/>
          <w:color w:val="548DD4"/>
        </w:rPr>
      </w:pPr>
    </w:p>
    <w:p w:rsidR="00BD73C2" w:rsidRDefault="00BD73C2" w:rsidP="00BD73C2">
      <w:pPr>
        <w:rPr>
          <w:b/>
          <w:color w:val="auto"/>
        </w:rPr>
      </w:pPr>
      <w:r>
        <w:rPr>
          <w:b/>
          <w:color w:val="auto"/>
        </w:rPr>
        <w:t>Важни подаци</w:t>
      </w:r>
    </w:p>
    <w:p w:rsidR="00BD73C2" w:rsidRDefault="00BD73C2" w:rsidP="00BD73C2">
      <w:pPr>
        <w:rPr>
          <w:b/>
          <w:color w:val="548DD4"/>
        </w:rPr>
      </w:pPr>
    </w:p>
    <w:tbl>
      <w:tblPr>
        <w:tblW w:w="9657" w:type="dxa"/>
        <w:jc w:val="center"/>
        <w:tblLook w:val="04A0"/>
      </w:tblPr>
      <w:tblGrid>
        <w:gridCol w:w="3038"/>
        <w:gridCol w:w="6619"/>
      </w:tblGrid>
      <w:tr w:rsidR="00BD73C2" w:rsidTr="003D126F">
        <w:trPr>
          <w:trHeight w:hRule="exact" w:val="57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Гео положај аеродрома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434905.17N 0203509.93Е </w:t>
            </w:r>
            <w:r>
              <w:rPr>
                <w:rFonts w:eastAsia="Times New Roman"/>
                <w:color w:val="auto"/>
              </w:rPr>
              <w:br/>
              <w:t xml:space="preserve">138° ГЕО / 1100 м од прага 13 </w:t>
            </w:r>
          </w:p>
        </w:tc>
      </w:tr>
      <w:tr w:rsidR="00BD73C2" w:rsidTr="003D126F">
        <w:trPr>
          <w:trHeight w:hRule="exact" w:val="616"/>
          <w:jc w:val="center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Дужина полетнослетне стазе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2265 м</w:t>
            </w:r>
          </w:p>
        </w:tc>
      </w:tr>
      <w:tr w:rsidR="00BD73C2" w:rsidTr="003D126F">
        <w:trPr>
          <w:trHeight w:hRule="exact" w:val="305"/>
          <w:jc w:val="center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Висина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694 ft</w:t>
            </w:r>
          </w:p>
        </w:tc>
      </w:tr>
      <w:tr w:rsidR="00BD73C2" w:rsidTr="003D126F">
        <w:trPr>
          <w:trHeight w:val="525"/>
          <w:jc w:val="center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Површина полето-слетне стазе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2265x30м ASPH</w:t>
            </w:r>
          </w:p>
        </w:tc>
      </w:tr>
      <w:tr w:rsidR="00BD73C2" w:rsidTr="003D126F">
        <w:trPr>
          <w:trHeight w:hRule="exact" w:val="305"/>
          <w:jc w:val="center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Број терминала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</w:t>
            </w:r>
          </w:p>
        </w:tc>
      </w:tr>
      <w:tr w:rsidR="00BD73C2" w:rsidTr="003D126F">
        <w:trPr>
          <w:trHeight w:hRule="exact" w:val="580"/>
          <w:jc w:val="center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Број гејтова / паркинг позиција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7172E5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01 / 01</w:t>
            </w:r>
          </w:p>
        </w:tc>
      </w:tr>
      <w:tr w:rsidR="00BD73C2" w:rsidTr="003D126F">
        <w:trPr>
          <w:trHeight w:hRule="exact" w:val="305"/>
          <w:jc w:val="center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Референтно време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GMT+1 – зимска сезона / GMT + 2 – летња сезона (средњоевропско)</w:t>
            </w:r>
          </w:p>
        </w:tc>
      </w:tr>
      <w:tr w:rsidR="00BD73C2" w:rsidTr="003D126F">
        <w:trPr>
          <w:trHeight w:hRule="exact" w:val="2803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Отвореност аеродорма</w:t>
            </w:r>
          </w:p>
        </w:tc>
        <w:tc>
          <w:tcPr>
            <w:tcW w:w="6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Зимска сезона 2019:</w:t>
            </w:r>
          </w:p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br/>
              <w:t>Уторак: 07.00 – 08.30</w:t>
            </w:r>
          </w:p>
          <w:p w:rsidR="00BD73C2" w:rsidRPr="00526BF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             11.30 – 13.00</w:t>
            </w:r>
          </w:p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Петак: 07.00 – 08.30</w:t>
            </w:r>
          </w:p>
          <w:p w:rsidR="00BD73C2" w:rsidRPr="00526BF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             11.30 – 13.00</w:t>
            </w:r>
          </w:p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br/>
            </w:r>
            <w:r>
              <w:rPr>
                <w:rFonts w:eastAsia="Times New Roman"/>
                <w:color w:val="auto"/>
                <w:sz w:val="20"/>
                <w:szCs w:val="20"/>
              </w:rPr>
              <w:t>ВАН РАДНОГ ВРЕМЕНА АД МОЖЕ БИТИ ОТВОРЕН УЗ ПРЕТХОДНО ОДОБРЕЊЕ ОПЕРАТЕРА АД</w:t>
            </w:r>
          </w:p>
        </w:tc>
      </w:tr>
      <w:tr w:rsidR="00BD73C2" w:rsidTr="003D126F">
        <w:trPr>
          <w:trHeight w:hRule="exact" w:val="305"/>
          <w:jc w:val="center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Локација аеродрома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7172E5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318° ГЕО, 13,5 км од железничке станице Краљево</w:t>
            </w:r>
          </w:p>
        </w:tc>
      </w:tr>
      <w:tr w:rsidR="00BD73C2" w:rsidTr="003D126F">
        <w:trPr>
          <w:trHeight w:hRule="exact" w:val="305"/>
          <w:jc w:val="center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Климатски услови - просечне температуре</w:t>
            </w:r>
          </w:p>
        </w:tc>
        <w:tc>
          <w:tcPr>
            <w:tcW w:w="6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29.9°C (јул - референтна температура АД-а)</w:t>
            </w:r>
          </w:p>
        </w:tc>
      </w:tr>
    </w:tbl>
    <w:p w:rsidR="00BD73C2" w:rsidRDefault="00BD73C2" w:rsidP="00BD73C2">
      <w:pPr>
        <w:rPr>
          <w:color w:val="548DD4"/>
        </w:rPr>
      </w:pPr>
    </w:p>
    <w:p w:rsidR="00BD73C2" w:rsidRDefault="00BD73C2" w:rsidP="00BD73C2">
      <w:pPr>
        <w:rPr>
          <w:b/>
          <w:color w:val="auto"/>
        </w:rPr>
      </w:pPr>
      <w:r>
        <w:rPr>
          <w:b/>
          <w:color w:val="auto"/>
        </w:rPr>
        <w:t>Специфични подаци</w:t>
      </w:r>
    </w:p>
    <w:p w:rsidR="00BD73C2" w:rsidRDefault="00BD73C2" w:rsidP="00BD73C2">
      <w:pPr>
        <w:jc w:val="center"/>
        <w:rPr>
          <w:b/>
          <w:color w:val="548DD4"/>
        </w:rPr>
      </w:pPr>
    </w:p>
    <w:tbl>
      <w:tblPr>
        <w:tblW w:w="2945" w:type="dxa"/>
        <w:jc w:val="center"/>
        <w:tblLook w:val="04A0"/>
      </w:tblPr>
      <w:tblGrid>
        <w:gridCol w:w="2018"/>
        <w:gridCol w:w="927"/>
      </w:tblGrid>
      <w:tr w:rsidR="00BD73C2" w:rsidTr="003D126F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3C2" w:rsidRDefault="00BD73C2" w:rsidP="003D126F">
            <w:pPr>
              <w:spacing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Број запослених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3C2" w:rsidRPr="005410C5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 w:rsidRPr="005410C5">
              <w:rPr>
                <w:rFonts w:eastAsia="Times New Roman"/>
                <w:color w:val="auto"/>
              </w:rPr>
              <w:t>37</w:t>
            </w:r>
          </w:p>
        </w:tc>
      </w:tr>
      <w:tr w:rsidR="00BD73C2" w:rsidTr="003D126F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3C2" w:rsidRDefault="00BD73C2" w:rsidP="003D126F">
            <w:pPr>
              <w:spacing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Очекивани број запослених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3C2" w:rsidRPr="005410C5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 w:rsidRPr="005410C5">
              <w:rPr>
                <w:rFonts w:eastAsia="Times New Roman"/>
                <w:color w:val="auto"/>
              </w:rPr>
              <w:t>40</w:t>
            </w:r>
          </w:p>
        </w:tc>
      </w:tr>
    </w:tbl>
    <w:p w:rsidR="00BD73C2" w:rsidRDefault="00BD73C2" w:rsidP="00BD73C2">
      <w:pPr>
        <w:rPr>
          <w:color w:val="auto"/>
        </w:rPr>
      </w:pPr>
    </w:p>
    <w:p w:rsidR="00BD73C2" w:rsidRPr="00BD73C2" w:rsidRDefault="00BD73C2" w:rsidP="00BD73C2">
      <w:pPr>
        <w:rPr>
          <w:color w:val="auto"/>
        </w:rPr>
      </w:pPr>
      <w:r>
        <w:rPr>
          <w:color w:val="auto"/>
        </w:rPr>
        <w:t>Напомена: Аеродром отворен за саобраћај 28. јуна 2019. године.</w:t>
      </w:r>
    </w:p>
    <w:tbl>
      <w:tblPr>
        <w:tblW w:w="8245" w:type="dxa"/>
        <w:jc w:val="center"/>
        <w:tblLook w:val="04A0"/>
      </w:tblPr>
      <w:tblGrid>
        <w:gridCol w:w="6589"/>
        <w:gridCol w:w="828"/>
        <w:gridCol w:w="828"/>
      </w:tblGrid>
      <w:tr w:rsidR="00BD73C2" w:rsidTr="003D126F">
        <w:trPr>
          <w:trHeight w:val="638"/>
          <w:jc w:val="center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Број операција ваздухоплова </w:t>
            </w:r>
            <w:r>
              <w:rPr>
                <w:rFonts w:eastAsia="Times New Roman"/>
                <w:color w:val="auto"/>
              </w:rPr>
              <w:br/>
              <w:t>(операција се састоји од слетања и полетања истог авиона)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7172E5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2019</w:t>
            </w:r>
          </w:p>
        </w:tc>
      </w:tr>
      <w:tr w:rsidR="00BD73C2" w:rsidTr="003D126F">
        <w:trPr>
          <w:trHeight w:val="296"/>
          <w:jc w:val="center"/>
        </w:trPr>
        <w:tc>
          <w:tcPr>
            <w:tcW w:w="6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Домаћи саобраћај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410018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10</w:t>
            </w:r>
          </w:p>
        </w:tc>
      </w:tr>
      <w:tr w:rsidR="00BD73C2" w:rsidTr="003D126F">
        <w:trPr>
          <w:trHeight w:val="300"/>
          <w:jc w:val="center"/>
        </w:trPr>
        <w:tc>
          <w:tcPr>
            <w:tcW w:w="6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Ино саобраћај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9</w:t>
            </w:r>
          </w:p>
        </w:tc>
      </w:tr>
      <w:tr w:rsidR="00BD73C2" w:rsidTr="003D126F">
        <w:trPr>
          <w:trHeight w:val="300"/>
          <w:jc w:val="center"/>
        </w:trPr>
        <w:tc>
          <w:tcPr>
            <w:tcW w:w="6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Укупно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19</w:t>
            </w:r>
          </w:p>
        </w:tc>
      </w:tr>
    </w:tbl>
    <w:p w:rsidR="00BD73C2" w:rsidRPr="00651429" w:rsidRDefault="00BD73C2" w:rsidP="00BD73C2">
      <w:pPr>
        <w:rPr>
          <w:color w:val="auto"/>
        </w:rPr>
      </w:pPr>
      <w:r>
        <w:rPr>
          <w:color w:val="auto"/>
        </w:rPr>
        <w:t>Напомена: Аеродром отворен за саобраћај 28. јуна 2019. године.</w:t>
      </w:r>
    </w:p>
    <w:p w:rsidR="00BD73C2" w:rsidRPr="00344FA4" w:rsidRDefault="00BD73C2" w:rsidP="00BD73C2">
      <w:pPr>
        <w:rPr>
          <w:color w:val="auto"/>
        </w:rPr>
      </w:pPr>
    </w:p>
    <w:tbl>
      <w:tblPr>
        <w:tblW w:w="4451" w:type="dxa"/>
        <w:jc w:val="center"/>
        <w:tblLook w:val="04A0"/>
      </w:tblPr>
      <w:tblGrid>
        <w:gridCol w:w="2281"/>
        <w:gridCol w:w="1085"/>
        <w:gridCol w:w="1085"/>
      </w:tblGrid>
      <w:tr w:rsidR="00BD73C2" w:rsidTr="003D126F">
        <w:trPr>
          <w:trHeight w:val="300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Проценат слетања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2019</w:t>
            </w:r>
          </w:p>
        </w:tc>
      </w:tr>
      <w:tr w:rsidR="00BD73C2" w:rsidTr="003D126F">
        <w:trPr>
          <w:trHeight w:val="30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Редовних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52,63%</w:t>
            </w:r>
          </w:p>
        </w:tc>
      </w:tr>
      <w:tr w:rsidR="00BD73C2" w:rsidTr="003D126F">
        <w:trPr>
          <w:trHeight w:val="30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Ванредни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47.37%</w:t>
            </w:r>
          </w:p>
        </w:tc>
      </w:tr>
    </w:tbl>
    <w:p w:rsidR="00BD73C2" w:rsidRDefault="00BD73C2" w:rsidP="00BD73C2">
      <w:pPr>
        <w:rPr>
          <w:color w:val="auto"/>
        </w:rPr>
      </w:pPr>
    </w:p>
    <w:tbl>
      <w:tblPr>
        <w:tblW w:w="4061" w:type="dxa"/>
        <w:jc w:val="center"/>
        <w:tblLook w:val="04A0"/>
      </w:tblPr>
      <w:tblGrid>
        <w:gridCol w:w="1915"/>
        <w:gridCol w:w="1073"/>
        <w:gridCol w:w="1073"/>
      </w:tblGrid>
      <w:tr w:rsidR="00BD73C2" w:rsidTr="003D126F">
        <w:trPr>
          <w:trHeight w:val="300"/>
          <w:jc w:val="center"/>
        </w:trPr>
        <w:tc>
          <w:tcPr>
            <w:tcW w:w="1915" w:type="dxa"/>
            <w:noWrap/>
            <w:vAlign w:val="bottom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2019</w:t>
            </w:r>
          </w:p>
        </w:tc>
      </w:tr>
      <w:tr w:rsidR="00BD73C2" w:rsidTr="003D126F">
        <w:trPr>
          <w:trHeight w:val="30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Проток путника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3C2" w:rsidRPr="00E2055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529</w:t>
            </w:r>
          </w:p>
        </w:tc>
      </w:tr>
      <w:tr w:rsidR="00BD73C2" w:rsidTr="003D126F">
        <w:trPr>
          <w:trHeight w:val="30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Тонажа терета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0</w:t>
            </w:r>
          </w:p>
        </w:tc>
      </w:tr>
    </w:tbl>
    <w:p w:rsidR="00BD73C2" w:rsidRDefault="00BD73C2" w:rsidP="00BD73C2">
      <w:pPr>
        <w:rPr>
          <w:color w:val="auto"/>
        </w:rPr>
      </w:pPr>
    </w:p>
    <w:tbl>
      <w:tblPr>
        <w:tblW w:w="6979" w:type="dxa"/>
        <w:jc w:val="center"/>
        <w:tblLook w:val="04A0"/>
      </w:tblPr>
      <w:tblGrid>
        <w:gridCol w:w="4471"/>
        <w:gridCol w:w="1305"/>
        <w:gridCol w:w="1203"/>
      </w:tblGrid>
      <w:tr w:rsidR="00BD73C2" w:rsidTr="003D126F">
        <w:trPr>
          <w:trHeight w:val="300"/>
          <w:jc w:val="center"/>
        </w:trPr>
        <w:tc>
          <w:tcPr>
            <w:tcW w:w="4471" w:type="dxa"/>
            <w:noWrap/>
            <w:vAlign w:val="center"/>
          </w:tcPr>
          <w:p w:rsidR="00BD73C2" w:rsidRDefault="00BD73C2" w:rsidP="003D126F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br w:type="page"/>
            </w:r>
          </w:p>
          <w:p w:rsidR="00BD73C2" w:rsidRDefault="00BD73C2" w:rsidP="003D126F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Домаће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Ино</w:t>
            </w:r>
          </w:p>
        </w:tc>
      </w:tr>
      <w:tr w:rsidR="00BD73C2" w:rsidTr="003D126F">
        <w:trPr>
          <w:trHeight w:val="1140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Клијенти - комерцијалне авиокомпаније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Air Serbia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</w:p>
        </w:tc>
      </w:tr>
    </w:tbl>
    <w:p w:rsidR="00BD73C2" w:rsidRDefault="00BD73C2" w:rsidP="00BD73C2">
      <w:pPr>
        <w:rPr>
          <w:b/>
          <w:color w:val="auto"/>
        </w:rPr>
      </w:pPr>
    </w:p>
    <w:p w:rsidR="00BD73C2" w:rsidRDefault="00BD73C2" w:rsidP="00BD73C2">
      <w:pPr>
        <w:rPr>
          <w:b/>
          <w:color w:val="auto"/>
        </w:rPr>
      </w:pPr>
      <w:r>
        <w:rPr>
          <w:b/>
          <w:color w:val="auto"/>
        </w:rPr>
        <w:t>Број слетања по типу авиона</w:t>
      </w:r>
    </w:p>
    <w:p w:rsidR="00BD73C2" w:rsidRDefault="00BD73C2" w:rsidP="00BD73C2">
      <w:pPr>
        <w:jc w:val="center"/>
        <w:rPr>
          <w:b/>
          <w:color w:val="auto"/>
        </w:rPr>
      </w:pPr>
    </w:p>
    <w:tbl>
      <w:tblPr>
        <w:tblW w:w="4497" w:type="dxa"/>
        <w:jc w:val="center"/>
        <w:tblLook w:val="04A0"/>
      </w:tblPr>
      <w:tblGrid>
        <w:gridCol w:w="2841"/>
        <w:gridCol w:w="828"/>
        <w:gridCol w:w="828"/>
      </w:tblGrid>
      <w:tr w:rsidR="00BD73C2" w:rsidTr="003D126F">
        <w:trPr>
          <w:trHeight w:val="300"/>
          <w:jc w:val="center"/>
        </w:trPr>
        <w:tc>
          <w:tcPr>
            <w:tcW w:w="2841" w:type="dxa"/>
            <w:noWrap/>
            <w:vAlign w:val="bottom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2019</w:t>
            </w:r>
          </w:p>
        </w:tc>
      </w:tr>
      <w:tr w:rsidR="00BD73C2" w:rsidTr="003D126F">
        <w:trPr>
          <w:trHeight w:hRule="exact" w:val="300"/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3C2" w:rsidRDefault="00BD73C2" w:rsidP="003D126F">
            <w:pPr>
              <w:spacing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Авијација опште намене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D73C2" w:rsidRPr="0095502E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</w:t>
            </w:r>
          </w:p>
        </w:tc>
      </w:tr>
    </w:tbl>
    <w:p w:rsidR="00BD73C2" w:rsidRDefault="00BD73C2" w:rsidP="00BD73C2">
      <w:pPr>
        <w:rPr>
          <w:color w:val="auto"/>
        </w:rPr>
      </w:pPr>
    </w:p>
    <w:p w:rsidR="00BD73C2" w:rsidRDefault="00BD73C2" w:rsidP="00BD73C2">
      <w:pPr>
        <w:rPr>
          <w:color w:val="auto"/>
        </w:rPr>
      </w:pPr>
    </w:p>
    <w:tbl>
      <w:tblPr>
        <w:tblW w:w="6240" w:type="dxa"/>
        <w:jc w:val="center"/>
        <w:tblLook w:val="04A0"/>
      </w:tblPr>
      <w:tblGrid>
        <w:gridCol w:w="2400"/>
        <w:gridCol w:w="1228"/>
        <w:gridCol w:w="692"/>
        <w:gridCol w:w="1228"/>
        <w:gridCol w:w="692"/>
      </w:tblGrid>
      <w:tr w:rsidR="00BD73C2" w:rsidTr="003D126F">
        <w:trPr>
          <w:trHeight w:hRule="exact" w:val="300"/>
          <w:jc w:val="center"/>
        </w:trPr>
        <w:tc>
          <w:tcPr>
            <w:tcW w:w="2400" w:type="dxa"/>
            <w:noWrap/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2018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2019</w:t>
            </w:r>
          </w:p>
        </w:tc>
      </w:tr>
      <w:tr w:rsidR="00BD73C2" w:rsidTr="003D126F">
        <w:trPr>
          <w:trHeight w:hRule="exact" w:val="855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Типови авиона које су користиле компаније на аеродрому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AT72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AT72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11</w:t>
            </w:r>
          </w:p>
        </w:tc>
      </w:tr>
      <w:tr w:rsidR="00BD73C2" w:rsidTr="003D126F">
        <w:trPr>
          <w:trHeight w:hRule="exact"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PA34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PA34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95502E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4</w:t>
            </w:r>
          </w:p>
        </w:tc>
      </w:tr>
      <w:tr w:rsidR="00BD73C2" w:rsidTr="003D126F">
        <w:trPr>
          <w:trHeight w:hRule="exact"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C56X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C56X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95502E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3</w:t>
            </w:r>
          </w:p>
        </w:tc>
      </w:tr>
      <w:tr w:rsidR="00BD73C2" w:rsidTr="003D126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R66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651429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R66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3C2" w:rsidRPr="0095502E" w:rsidRDefault="00BD73C2" w:rsidP="003D126F">
            <w:pPr>
              <w:spacing w:line="24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</w:t>
            </w:r>
          </w:p>
        </w:tc>
      </w:tr>
      <w:tr w:rsidR="00BD73C2" w:rsidTr="003D126F">
        <w:trPr>
          <w:gridAfter w:val="4"/>
          <w:wAfter w:w="3840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</w:tr>
      <w:tr w:rsidR="00BD73C2" w:rsidTr="003D126F">
        <w:trPr>
          <w:gridAfter w:val="4"/>
          <w:wAfter w:w="3840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</w:tr>
      <w:tr w:rsidR="00BD73C2" w:rsidTr="003D126F">
        <w:trPr>
          <w:gridAfter w:val="4"/>
          <w:wAfter w:w="3840" w:type="dxa"/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</w:tr>
      <w:tr w:rsidR="00BD73C2" w:rsidTr="003D126F">
        <w:trPr>
          <w:gridAfter w:val="4"/>
          <w:wAfter w:w="3840" w:type="dxa"/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</w:tr>
      <w:tr w:rsidR="00BD73C2" w:rsidTr="003D126F">
        <w:trPr>
          <w:gridAfter w:val="4"/>
          <w:wAfter w:w="3840" w:type="dxa"/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</w:tr>
      <w:tr w:rsidR="00BD73C2" w:rsidTr="003D126F">
        <w:trPr>
          <w:gridAfter w:val="4"/>
          <w:wAfter w:w="3840" w:type="dxa"/>
          <w:trHeight w:hRule="exact"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</w:tr>
      <w:tr w:rsidR="00BD73C2" w:rsidTr="003D126F">
        <w:trPr>
          <w:gridAfter w:val="4"/>
          <w:wAfter w:w="3840" w:type="dxa"/>
          <w:trHeight w:hRule="exact"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</w:tr>
      <w:tr w:rsidR="00BD73C2" w:rsidTr="003D126F">
        <w:trPr>
          <w:gridAfter w:val="4"/>
          <w:wAfter w:w="3840" w:type="dxa"/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</w:tr>
      <w:tr w:rsidR="00BD73C2" w:rsidTr="003D126F">
        <w:trPr>
          <w:gridAfter w:val="4"/>
          <w:wAfter w:w="3840" w:type="dxa"/>
          <w:trHeight w:hRule="exact"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</w:tr>
      <w:tr w:rsidR="00BD73C2" w:rsidTr="003D126F">
        <w:trPr>
          <w:gridAfter w:val="4"/>
          <w:wAfter w:w="3840" w:type="dxa"/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</w:tr>
      <w:tr w:rsidR="00BD73C2" w:rsidTr="003D126F">
        <w:trPr>
          <w:gridAfter w:val="4"/>
          <w:wAfter w:w="3840" w:type="dxa"/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</w:tr>
      <w:tr w:rsidR="00BD73C2" w:rsidTr="003D126F">
        <w:trPr>
          <w:gridAfter w:val="4"/>
          <w:wAfter w:w="3840" w:type="dxa"/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</w:tr>
      <w:tr w:rsidR="00BD73C2" w:rsidTr="003D126F">
        <w:trPr>
          <w:gridAfter w:val="4"/>
          <w:wAfter w:w="3840" w:type="dxa"/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</w:tr>
      <w:tr w:rsidR="00BD73C2" w:rsidTr="003D126F">
        <w:trPr>
          <w:gridAfter w:val="4"/>
          <w:wAfter w:w="3840" w:type="dxa"/>
          <w:trHeight w:val="5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Default="00BD73C2" w:rsidP="003D126F">
            <w:pPr>
              <w:suppressAutoHyphens w:val="0"/>
              <w:spacing w:line="240" w:lineRule="auto"/>
              <w:rPr>
                <w:rFonts w:eastAsia="Times New Roman"/>
                <w:color w:val="auto"/>
              </w:rPr>
            </w:pPr>
          </w:p>
        </w:tc>
      </w:tr>
    </w:tbl>
    <w:p w:rsidR="00BD73C2" w:rsidRDefault="00BD73C2" w:rsidP="00BD73C2">
      <w:pPr>
        <w:rPr>
          <w:color w:val="auto"/>
        </w:rPr>
      </w:pPr>
    </w:p>
    <w:p w:rsidR="00BD73C2" w:rsidRDefault="00BD73C2" w:rsidP="00BD73C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auto"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3776"/>
        <w:gridCol w:w="3058"/>
      </w:tblGrid>
      <w:tr w:rsidR="00BD73C2" w:rsidTr="003D126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  <w:r w:rsidRPr="002F47E4">
              <w:rPr>
                <w:rFonts w:ascii="Arial Unicode MS" w:hAnsi="Arial Unicode MS" w:cs="Arial Unicode MS" w:hint="eastAsia"/>
                <w:b/>
                <w:bCs/>
                <w:color w:val="auto"/>
                <w:sz w:val="20"/>
                <w:szCs w:val="20"/>
                <w:shd w:val="clear" w:color="auto" w:fill="FFFFFF"/>
              </w:rPr>
              <w:t>Број радних возила у употреби на платформи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Електично вучно возило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2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Style w:val="Bodytext210pt"/>
                <w:color w:val="auto"/>
              </w:rPr>
              <w:t>Трактори за вучу ваздухоплова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Карго транспортер - утоваривач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Вучне путничке степенице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Агрегат за снабдевање ваздухоплова ел. енергијом (GPU)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Виљушкар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Style w:val="Bodytext210pt"/>
                <w:color w:val="auto"/>
              </w:rPr>
              <w:t>“Fоllоw mе” возило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Вучни воз за чишћење снега - камион са раоником и четком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Возило за одлеђивање и спречавање залеђивања ваздухоплвоа (deicer)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Снегобацач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</w:rPr>
              <w:t xml:space="preserve">Посипач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2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Вучна цистерна за снабдевање ваздухоплова питком водом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Вучна цистерна за сервис тоалета ваздухоплова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Колица за превоз ULD-a (авионски контејнери и палете)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0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Колица за превоз пртљага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4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Елеватори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Возило за мерење трења - скидиметар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Ватрогасно возило (главно)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Style w:val="Bodytext210pt"/>
                <w:color w:val="auto"/>
              </w:rPr>
              <w:t>Друга (помоћна) ватрогасна возила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Style w:val="Bodytext210pt"/>
                <w:color w:val="auto"/>
              </w:rPr>
            </w:pPr>
            <w:r w:rsidRPr="002F47E4">
              <w:rPr>
                <w:rStyle w:val="Bodytext210pt"/>
                <w:color w:val="auto"/>
              </w:rPr>
              <w:t>Ваздушни стартер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1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Style w:val="Bodytext210pt"/>
                <w:color w:val="auto"/>
              </w:rPr>
            </w:pPr>
            <w:r w:rsidRPr="002F47E4">
              <w:rPr>
                <w:rStyle w:val="Bodytext210pt"/>
                <w:color w:val="auto"/>
              </w:rPr>
              <w:t>Возило за растеривање птица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0</w:t>
            </w:r>
          </w:p>
        </w:tc>
      </w:tr>
      <w:tr w:rsidR="00BD73C2" w:rsidTr="003D12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C2" w:rsidRPr="002F47E4" w:rsidRDefault="00BD73C2" w:rsidP="003D126F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Style w:val="Bodytext210pt"/>
                <w:color w:val="auto"/>
              </w:rPr>
            </w:pPr>
            <w:r w:rsidRPr="002F47E4">
              <w:rPr>
                <w:rStyle w:val="Bodytext210pt"/>
                <w:color w:val="auto"/>
              </w:rPr>
              <w:t>Остала опрема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C2" w:rsidRPr="002F47E4" w:rsidRDefault="00BD73C2" w:rsidP="003D126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2F47E4">
              <w:rPr>
                <w:rFonts w:eastAsia="Times New Roman"/>
                <w:color w:val="auto"/>
                <w:kern w:val="0"/>
                <w:lang w:eastAsia="en-US"/>
              </w:rPr>
              <w:t>0</w:t>
            </w:r>
          </w:p>
        </w:tc>
      </w:tr>
    </w:tbl>
    <w:p w:rsidR="00BD73C2" w:rsidRDefault="00BD73C2" w:rsidP="00BD73C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auto"/>
          <w:kern w:val="0"/>
          <w:lang w:eastAsia="en-US"/>
        </w:rPr>
      </w:pPr>
    </w:p>
    <w:p w:rsidR="00BD73C2" w:rsidRDefault="00BD73C2" w:rsidP="00BD73C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auto"/>
          <w:kern w:val="0"/>
          <w:lang w:eastAsia="en-US"/>
        </w:rPr>
      </w:pP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70"/>
        <w:gridCol w:w="5115"/>
      </w:tblGrid>
      <w:tr w:rsidR="00BD73C2" w:rsidTr="003D126F">
        <w:trPr>
          <w:trHeight w:hRule="exact" w:val="156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73C2" w:rsidRDefault="00BD73C2" w:rsidP="003D126F">
            <w:pPr>
              <w:pStyle w:val="Bodytext21"/>
              <w:shd w:val="clear" w:color="auto" w:fill="auto"/>
              <w:spacing w:after="0" w:line="22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Одговорности понуђача осигурања у вези са: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3C2" w:rsidRDefault="00BD73C2" w:rsidP="003D126F">
            <w:pPr>
              <w:rPr>
                <w:color w:val="auto"/>
              </w:rPr>
            </w:pPr>
          </w:p>
        </w:tc>
      </w:tr>
      <w:tr w:rsidR="00BD73C2" w:rsidTr="003D126F">
        <w:trPr>
          <w:trHeight w:hRule="exact" w:val="156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73C2" w:rsidRDefault="00BD73C2" w:rsidP="003D126F">
            <w:pPr>
              <w:pStyle w:val="Bodytext21"/>
              <w:shd w:val="clear" w:color="auto" w:fill="auto"/>
              <w:spacing w:after="0" w:line="235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Платформа и припрема авиона за следеће полетање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C2" w:rsidRDefault="00BD73C2" w:rsidP="003D126F">
            <w:pPr>
              <w:pStyle w:val="Bodytext21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0pt"/>
                <w:rFonts w:ascii="Times New Roman" w:hAnsi="Times New Roman" w:cs="Times New Roman"/>
              </w:rPr>
              <w:t>Ова услуга се обавља са сопственим особљем прописно обученим и са одговарајућим сертификатима и сопственим средствима, а све према IАТА и ICAO стандардима и важећим прописима авио-компанија.</w:t>
            </w:r>
          </w:p>
        </w:tc>
      </w:tr>
      <w:tr w:rsidR="00BD73C2" w:rsidTr="003D126F">
        <w:trPr>
          <w:trHeight w:hRule="exact" w:val="156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73C2" w:rsidRDefault="00BD73C2" w:rsidP="003D126F">
            <w:pPr>
              <w:pStyle w:val="Bodytext21"/>
              <w:shd w:val="clear" w:color="auto" w:fill="auto"/>
              <w:spacing w:after="0" w:line="22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Допуњавање горива и складиштење горива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C2" w:rsidRPr="00B2640C" w:rsidRDefault="00BD73C2" w:rsidP="003D126F">
            <w:pPr>
              <w:pStyle w:val="Bodytext21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0pt"/>
                <w:rFonts w:ascii="Times New Roman" w:hAnsi="Times New Roman" w:cs="Times New Roman"/>
              </w:rPr>
              <w:t>Ова услуга се не обавља.</w:t>
            </w:r>
          </w:p>
        </w:tc>
      </w:tr>
      <w:tr w:rsidR="00BD73C2" w:rsidTr="003D126F">
        <w:trPr>
          <w:trHeight w:hRule="exact" w:val="156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73C2" w:rsidRDefault="00BD73C2" w:rsidP="003D126F">
            <w:pPr>
              <w:pStyle w:val="Bodytext21"/>
              <w:shd w:val="clear" w:color="auto" w:fill="auto"/>
              <w:spacing w:after="0" w:line="22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Утовар и истовар терета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C2" w:rsidRDefault="00BD73C2" w:rsidP="003D126F">
            <w:pPr>
              <w:pStyle w:val="Bodytext21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0pt"/>
                <w:rFonts w:ascii="Times New Roman" w:hAnsi="Times New Roman" w:cs="Times New Roman"/>
              </w:rPr>
              <w:t>Ова услуга се не обавља.</w:t>
            </w:r>
          </w:p>
        </w:tc>
      </w:tr>
      <w:tr w:rsidR="00BD73C2" w:rsidTr="003D126F">
        <w:trPr>
          <w:trHeight w:hRule="exact" w:val="156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73C2" w:rsidRDefault="00BD73C2" w:rsidP="003D126F">
            <w:pPr>
              <w:pStyle w:val="Bodytext21"/>
              <w:shd w:val="clear" w:color="auto" w:fill="auto"/>
              <w:spacing w:after="0" w:line="226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Надлежност услуга које не пружа аеродром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C2" w:rsidRDefault="00BD73C2" w:rsidP="003D126F">
            <w:pPr>
              <w:pStyle w:val="Bodytext21"/>
              <w:shd w:val="clear" w:color="auto" w:fill="auto"/>
              <w:spacing w:after="0" w:line="230" w:lineRule="exact"/>
              <w:ind w:firstLine="0"/>
              <w:jc w:val="left"/>
              <w:rPr>
                <w:rStyle w:val="Bodytext210pt"/>
                <w:rFonts w:ascii="Times New Roman" w:hAnsi="Times New Roman" w:cs="Times New Roman"/>
              </w:rPr>
            </w:pPr>
            <w:r>
              <w:rPr>
                <w:rStyle w:val="Bodytext210pt"/>
                <w:rFonts w:ascii="Times New Roman" w:hAnsi="Times New Roman" w:cs="Times New Roman"/>
              </w:rPr>
              <w:t xml:space="preserve">На Аеродрому Морава Краљево нема хангара. </w:t>
            </w:r>
          </w:p>
          <w:p w:rsidR="00BD73C2" w:rsidRDefault="00BD73C2" w:rsidP="003D126F">
            <w:pPr>
              <w:pStyle w:val="Bodytext2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Bodytext210pt"/>
                <w:rFonts w:ascii="Times New Roman" w:hAnsi="Times New Roman" w:cs="Times New Roman"/>
              </w:rPr>
              <w:t>Контрола летења на аеродрому се врши са торња који је под надлежношћу АКЛ-а (Контрола летења Србије и Црне Горе SMATSA доо).</w:t>
            </w:r>
          </w:p>
        </w:tc>
      </w:tr>
      <w:tr w:rsidR="00BD73C2" w:rsidTr="003D126F">
        <w:trPr>
          <w:trHeight w:hRule="exact" w:val="156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73C2" w:rsidRDefault="00BD73C2" w:rsidP="003D126F">
            <w:pPr>
              <w:pStyle w:val="Bodytext21"/>
              <w:shd w:val="clear" w:color="auto" w:fill="auto"/>
              <w:spacing w:after="0" w:line="226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Постојање концесионара и њихов однос са аеродромском управом (уговор о нешкодљивости и накнади штете)</w:t>
            </w:r>
          </w:p>
          <w:p w:rsidR="00BD73C2" w:rsidRDefault="00BD73C2" w:rsidP="003D126F">
            <w:pPr>
              <w:pStyle w:val="Bodytext21"/>
              <w:shd w:val="clear" w:color="auto" w:fill="auto"/>
              <w:spacing w:after="0" w:line="226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(трећа лица)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C2" w:rsidRDefault="00BD73C2" w:rsidP="003D126F">
            <w:pPr>
              <w:pStyle w:val="Bodytext21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0pt"/>
                <w:rFonts w:ascii="Times New Roman" w:hAnsi="Times New Roman" w:cs="Times New Roman"/>
              </w:rPr>
              <w:t>У овом тренутку у аеродромске услуге и земаљско опслуживање на Аеродрому Морава Краљево врши искључиво „Аеродроми Србије“ доо Ниш – Огранак Аеродром Морава Краљево, нема концесионара нити је нека од услуга дата у концесију.</w:t>
            </w:r>
          </w:p>
        </w:tc>
      </w:tr>
      <w:tr w:rsidR="00BD73C2" w:rsidTr="003D126F">
        <w:trPr>
          <w:trHeight w:hRule="exact" w:val="156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73C2" w:rsidRDefault="00BD73C2" w:rsidP="003D126F">
            <w:pPr>
              <w:pStyle w:val="Bodytext21"/>
              <w:shd w:val="clear" w:color="auto" w:fill="auto"/>
              <w:spacing w:after="0" w:line="230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Минимални износи које аеродром захтева од концесионара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73C2" w:rsidRDefault="00BD73C2" w:rsidP="003D126F">
            <w:pPr>
              <w:pStyle w:val="Bodytext21"/>
              <w:shd w:val="clear" w:color="auto" w:fill="auto"/>
              <w:spacing w:after="0" w:line="22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0pt"/>
                <w:rFonts w:ascii="Times New Roman" w:hAnsi="Times New Roman" w:cs="Times New Roman"/>
              </w:rPr>
              <w:t>Нема их.</w:t>
            </w:r>
          </w:p>
        </w:tc>
      </w:tr>
    </w:tbl>
    <w:p w:rsidR="00BD73C2" w:rsidRDefault="00BD73C2" w:rsidP="00BD73C2">
      <w:pPr>
        <w:pStyle w:val="Bodytext180"/>
        <w:shd w:val="clear" w:color="auto" w:fill="auto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Максимална сума за коју се тражи осигурање од одговорности за материјалне штете, телесне повреде и смрт нанете трећим лицима, настале у току пружања аеродромских услуга, прихвата и отпреме ваздухоплова, по сваком штетном догађају за период трајања осигурања износи </w:t>
      </w:r>
      <w:r>
        <w:rPr>
          <w:rFonts w:ascii="Times New Roman" w:hAnsi="Times New Roman" w:cs="Times New Roman"/>
          <w:b/>
          <w:sz w:val="24"/>
          <w:szCs w:val="24"/>
        </w:rPr>
        <w:t>1.000.000,00 УСД</w:t>
      </w:r>
      <w:r>
        <w:rPr>
          <w:rFonts w:ascii="Times New Roman" w:hAnsi="Times New Roman" w:cs="Times New Roman"/>
          <w:sz w:val="24"/>
          <w:szCs w:val="24"/>
        </w:rPr>
        <w:t xml:space="preserve"> (милион америчких долара)</w:t>
      </w:r>
    </w:p>
    <w:p w:rsidR="00BD73C2" w:rsidRDefault="00BD73C2" w:rsidP="00BD73C2">
      <w:pPr>
        <w:pStyle w:val="Bodytext180"/>
        <w:shd w:val="clear" w:color="auto" w:fill="auto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Максимални износ франжизе: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Осигурање од одговорности делатности пружања услуга у ваздушном саобраћају</w:t>
      </w:r>
      <w:r>
        <w:rPr>
          <w:rFonts w:ascii="Times New Roman" w:hAnsi="Times New Roman" w:cs="Times New Roman"/>
          <w:sz w:val="24"/>
          <w:szCs w:val="24"/>
        </w:rPr>
        <w:t xml:space="preserve"> предвиђене овом Конкурсном документацијом износи:</w:t>
      </w:r>
    </w:p>
    <w:p w:rsidR="00BD73C2" w:rsidRDefault="00BD73C2" w:rsidP="00BD73C2">
      <w:pPr>
        <w:pStyle w:val="Bodytext180"/>
        <w:numPr>
          <w:ilvl w:val="0"/>
          <w:numId w:val="11"/>
        </w:numPr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1.000,00 УСД за сваку и појединачну штету на имовини трећих лица;</w:t>
      </w:r>
    </w:p>
    <w:p w:rsidR="00BD73C2" w:rsidRDefault="00BD73C2" w:rsidP="00BD73C2">
      <w:pPr>
        <w:pStyle w:val="Bodytext180"/>
        <w:numPr>
          <w:ilvl w:val="0"/>
          <w:numId w:val="11"/>
        </w:numPr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5.000,00 УСД за сваку и појединачну штету на ваздухопловима.</w:t>
      </w:r>
    </w:p>
    <w:p w:rsidR="00BD73C2" w:rsidRDefault="00BD73C2" w:rsidP="00BD73C2">
      <w:pPr>
        <w:rPr>
          <w:b/>
          <w:bCs/>
          <w:color w:val="auto"/>
          <w:sz w:val="20"/>
          <w:u w:val="single"/>
          <w:lang w:eastAsia="en-US"/>
        </w:rPr>
      </w:pPr>
    </w:p>
    <w:p w:rsidR="00BD73C2" w:rsidRDefault="00BD73C2" w:rsidP="00BD73C2">
      <w:pPr>
        <w:rPr>
          <w:i/>
          <w:iCs/>
          <w:color w:val="auto"/>
        </w:rPr>
      </w:pPr>
      <w:r>
        <w:rPr>
          <w:b/>
          <w:bCs/>
          <w:color w:val="auto"/>
          <w:sz w:val="20"/>
          <w:u w:val="single"/>
          <w:lang w:eastAsia="en-US"/>
        </w:rPr>
        <w:t>ДОДАТНЕ ИНФОРМАЦИЈЕ КОЈЕ МОГУ БИТИ ОД ЗНАЧАЈА</w:t>
      </w:r>
    </w:p>
    <w:p w:rsidR="00BD73C2" w:rsidRDefault="00BD73C2" w:rsidP="00BD73C2">
      <w:pPr>
        <w:rPr>
          <w:i/>
          <w:iCs/>
          <w:color w:val="auto"/>
          <w:sz w:val="18"/>
          <w:szCs w:val="18"/>
          <w:lang w:val="sr-Cyrl-CS"/>
        </w:rPr>
      </w:pPr>
    </w:p>
    <w:p w:rsidR="00BD73C2" w:rsidRDefault="00BD73C2" w:rsidP="00BD73C2">
      <w:pPr>
        <w:rPr>
          <w:i/>
          <w:iCs/>
          <w:color w:val="auto"/>
          <w:sz w:val="18"/>
          <w:szCs w:val="18"/>
          <w:lang w:val="sr-Cyrl-CS"/>
        </w:rPr>
      </w:pPr>
    </w:p>
    <w:p w:rsidR="00BD73C2" w:rsidRDefault="00BD73C2" w:rsidP="00BD73C2">
      <w:pPr>
        <w:numPr>
          <w:ilvl w:val="0"/>
          <w:numId w:val="12"/>
        </w:numPr>
        <w:tabs>
          <w:tab w:val="num" w:pos="567"/>
        </w:tabs>
        <w:suppressAutoHyphens w:val="0"/>
        <w:spacing w:after="120" w:line="240" w:lineRule="auto"/>
        <w:ind w:left="567" w:hanging="567"/>
        <w:jc w:val="both"/>
        <w:rPr>
          <w:color w:val="auto"/>
          <w:lang w:eastAsia="en-US"/>
        </w:rPr>
      </w:pPr>
      <w:r>
        <w:rPr>
          <w:color w:val="auto"/>
          <w:lang w:val="sr-Cyrl-CS" w:eastAsia="en-US"/>
        </w:rPr>
        <w:t xml:space="preserve">„Аеродроми Србије“ доо Ниш – Огранак Аеродром Морава Краљево </w:t>
      </w:r>
      <w:r>
        <w:rPr>
          <w:color w:val="auto"/>
          <w:lang w:eastAsia="en-US"/>
        </w:rPr>
        <w:t xml:space="preserve">је регистрован за вршење услужних делатности у ваздушном саобраћају. За вршење наведених делатности </w:t>
      </w:r>
      <w:r>
        <w:rPr>
          <w:color w:val="auto"/>
          <w:lang w:val="sr-Cyrl-CS" w:eastAsia="en-US"/>
        </w:rPr>
        <w:t>„Аеродроми Србије</w:t>
      </w:r>
      <w:proofErr w:type="gramStart"/>
      <w:r>
        <w:rPr>
          <w:color w:val="auto"/>
          <w:lang w:val="sr-Cyrl-CS" w:eastAsia="en-US"/>
        </w:rPr>
        <w:t>“ доо</w:t>
      </w:r>
      <w:proofErr w:type="gramEnd"/>
      <w:r>
        <w:rPr>
          <w:color w:val="auto"/>
          <w:lang w:val="sr-Cyrl-CS" w:eastAsia="en-US"/>
        </w:rPr>
        <w:t xml:space="preserve"> Ниш</w:t>
      </w:r>
      <w:r>
        <w:rPr>
          <w:color w:val="auto"/>
          <w:lang w:eastAsia="en-US"/>
        </w:rPr>
        <w:t xml:space="preserve"> </w:t>
      </w:r>
      <w:r>
        <w:rPr>
          <w:color w:val="auto"/>
          <w:lang w:val="sr-Cyrl-CS" w:eastAsia="en-US"/>
        </w:rPr>
        <w:t xml:space="preserve">– Огранак Аеродром Морава Краљево </w:t>
      </w:r>
      <w:r>
        <w:rPr>
          <w:color w:val="auto"/>
          <w:lang w:eastAsia="en-US"/>
        </w:rPr>
        <w:t>има све неопходне лиценце, а такође поседује овлашћења за вршење датих делатности, издатих од стране надлежних Републичких и Државних органа.</w:t>
      </w:r>
    </w:p>
    <w:p w:rsidR="00BD73C2" w:rsidRDefault="00BD73C2" w:rsidP="00BD73C2">
      <w:pPr>
        <w:numPr>
          <w:ilvl w:val="0"/>
          <w:numId w:val="12"/>
        </w:numPr>
        <w:tabs>
          <w:tab w:val="num" w:pos="500"/>
        </w:tabs>
        <w:suppressAutoHyphens w:val="0"/>
        <w:spacing w:after="120" w:line="240" w:lineRule="auto"/>
        <w:ind w:left="499" w:hanging="499"/>
        <w:jc w:val="both"/>
        <w:rPr>
          <w:color w:val="auto"/>
          <w:lang w:eastAsia="en-US"/>
        </w:rPr>
      </w:pPr>
      <w:r>
        <w:rPr>
          <w:color w:val="auto"/>
          <w:lang w:val="sr-Cyrl-CS" w:eastAsia="en-US"/>
        </w:rPr>
        <w:t>„Аеродроми Србије“ доо Ниш – Огранак Аеродром Морава Краљево</w:t>
      </w:r>
      <w:r>
        <w:rPr>
          <w:color w:val="auto"/>
          <w:lang w:eastAsia="en-US"/>
        </w:rPr>
        <w:t xml:space="preserve"> има адекватно обучене људе а број ангажованих радника је адекватан обиму и квалитету наведених послова. Константно школовање, освежавање знања и обука људи ангажованих на датим пословима, контроле саме авиокомпаније као и редовне и ванредне инспекције говоре у прилог овој констатацији. </w:t>
      </w:r>
    </w:p>
    <w:p w:rsidR="00BD73C2" w:rsidRDefault="00BD73C2" w:rsidP="00BD73C2">
      <w:pPr>
        <w:numPr>
          <w:ilvl w:val="0"/>
          <w:numId w:val="12"/>
        </w:numPr>
        <w:tabs>
          <w:tab w:val="num" w:pos="500"/>
        </w:tabs>
        <w:suppressAutoHyphens w:val="0"/>
        <w:spacing w:after="120" w:line="240" w:lineRule="auto"/>
        <w:ind w:left="499" w:hanging="499"/>
        <w:jc w:val="both"/>
        <w:rPr>
          <w:color w:val="auto"/>
          <w:lang w:eastAsia="en-US"/>
        </w:rPr>
      </w:pPr>
      <w:r>
        <w:rPr>
          <w:color w:val="auto"/>
          <w:lang w:val="sr-Cyrl-CS" w:eastAsia="en-US"/>
        </w:rPr>
        <w:t xml:space="preserve">„Аеродроми Србије“ доо Ниш – Огранак Аеродром Морава Краљево </w:t>
      </w:r>
      <w:r>
        <w:rPr>
          <w:color w:val="auto"/>
          <w:lang w:eastAsia="en-US"/>
        </w:rPr>
        <w:t xml:space="preserve">пружа услуге </w:t>
      </w:r>
      <w:r w:rsidRPr="008707D7">
        <w:rPr>
          <w:color w:val="auto"/>
          <w:lang w:eastAsia="en-US"/>
        </w:rPr>
        <w:t xml:space="preserve">од </w:t>
      </w:r>
      <w:r>
        <w:rPr>
          <w:color w:val="auto"/>
          <w:lang w:eastAsia="en-US"/>
        </w:rPr>
        <w:t xml:space="preserve">28. јуна </w:t>
      </w:r>
      <w:r w:rsidRPr="008707D7">
        <w:rPr>
          <w:color w:val="auto"/>
          <w:lang w:eastAsia="en-US"/>
        </w:rPr>
        <w:t>2019</w:t>
      </w:r>
      <w:r w:rsidRPr="008707D7">
        <w:rPr>
          <w:color w:val="auto"/>
          <w:lang w:val="sr-Cyrl-CS" w:eastAsia="en-US"/>
        </w:rPr>
        <w:t>.</w:t>
      </w:r>
      <w:r w:rsidRPr="008707D7">
        <w:rPr>
          <w:color w:val="auto"/>
          <w:lang w:eastAsia="en-US"/>
        </w:rPr>
        <w:t xml:space="preserve"> </w:t>
      </w:r>
      <w:proofErr w:type="gramStart"/>
      <w:r w:rsidRPr="008707D7">
        <w:rPr>
          <w:color w:val="auto"/>
          <w:lang w:eastAsia="en-US"/>
        </w:rPr>
        <w:t>године</w:t>
      </w:r>
      <w:proofErr w:type="gramEnd"/>
      <w:r w:rsidRPr="008707D7">
        <w:rPr>
          <w:color w:val="auto"/>
          <w:lang w:val="sr-Cyrl-CS" w:eastAsia="en-US"/>
        </w:rPr>
        <w:t>.</w:t>
      </w:r>
    </w:p>
    <w:p w:rsidR="00BD73C2" w:rsidRDefault="00BD73C2" w:rsidP="00BD73C2">
      <w:pPr>
        <w:numPr>
          <w:ilvl w:val="0"/>
          <w:numId w:val="12"/>
        </w:numPr>
        <w:tabs>
          <w:tab w:val="num" w:pos="500"/>
        </w:tabs>
        <w:suppressAutoHyphens w:val="0"/>
        <w:spacing w:after="120" w:line="240" w:lineRule="auto"/>
        <w:ind w:left="499" w:hanging="499"/>
        <w:jc w:val="both"/>
        <w:rPr>
          <w:color w:val="auto"/>
          <w:lang w:eastAsia="en-US"/>
        </w:rPr>
      </w:pPr>
      <w:r>
        <w:rPr>
          <w:color w:val="auto"/>
          <w:lang w:val="sr-Cyrl-CS" w:eastAsia="en-US"/>
        </w:rPr>
        <w:lastRenderedPageBreak/>
        <w:t>„Аеродроми Србије“ доо Ниш</w:t>
      </w:r>
      <w:r w:rsidRPr="008707D7">
        <w:rPr>
          <w:color w:val="auto"/>
          <w:lang w:val="sr-Cyrl-CS" w:eastAsia="en-US"/>
        </w:rPr>
        <w:t xml:space="preserve"> </w:t>
      </w:r>
      <w:r>
        <w:rPr>
          <w:color w:val="auto"/>
          <w:lang w:val="sr-Cyrl-CS" w:eastAsia="en-US"/>
        </w:rPr>
        <w:t>- Огранак Аеродром Морава Краљево</w:t>
      </w:r>
      <w:r>
        <w:rPr>
          <w:color w:val="auto"/>
          <w:lang w:eastAsia="en-US"/>
        </w:rPr>
        <w:t xml:space="preserve"> има закључен уговор о пружању аеродромских услуга и услуга земаљског опслуживања са авио компанијом Air Serbia.</w:t>
      </w:r>
    </w:p>
    <w:p w:rsidR="00BD73C2" w:rsidRDefault="00BD73C2" w:rsidP="00BD73C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-BoldMT"/>
          <w:bCs/>
        </w:rPr>
      </w:pPr>
      <w:r>
        <w:rPr>
          <w:rFonts w:eastAsia="Times New Roman"/>
          <w:b/>
          <w:bCs/>
          <w:color w:val="auto"/>
          <w:kern w:val="0"/>
          <w:lang w:eastAsia="en-US"/>
        </w:rPr>
        <w:t>Време трајања полисе</w:t>
      </w:r>
      <w:r>
        <w:rPr>
          <w:rFonts w:eastAsia="Times New Roman"/>
          <w:color w:val="auto"/>
          <w:kern w:val="0"/>
          <w:lang w:eastAsia="en-US"/>
        </w:rPr>
        <w:t xml:space="preserve">: Полисе ће важити годину дана </w:t>
      </w:r>
      <w:r>
        <w:rPr>
          <w:rFonts w:eastAsia="TimesNewRomanPS-BoldMT"/>
          <w:bCs/>
        </w:rPr>
        <w:t xml:space="preserve">од </w:t>
      </w:r>
      <w:r w:rsidRPr="005410C5">
        <w:rPr>
          <w:rFonts w:eastAsia="TimesNewRomanPS-BoldMT"/>
          <w:bCs/>
          <w:color w:val="auto"/>
        </w:rPr>
        <w:t>17.12.2020.</w:t>
      </w:r>
      <w:r w:rsidRPr="00CB66AB">
        <w:rPr>
          <w:rFonts w:eastAsia="TimesNewRomanPS-BoldMT"/>
          <w:bCs/>
          <w:color w:val="FF0000"/>
        </w:rPr>
        <w:t xml:space="preserve"> </w:t>
      </w:r>
      <w:proofErr w:type="gramStart"/>
      <w:r>
        <w:rPr>
          <w:rFonts w:eastAsia="TimesNewRomanPS-BoldMT"/>
          <w:bCs/>
        </w:rPr>
        <w:t>године</w:t>
      </w:r>
      <w:proofErr w:type="gramEnd"/>
      <w:r>
        <w:rPr>
          <w:rFonts w:eastAsia="TimesNewRomanPS-BoldMT"/>
          <w:bCs/>
        </w:rPr>
        <w:t>.</w:t>
      </w:r>
    </w:p>
    <w:p w:rsidR="00BD73C2" w:rsidRDefault="00BD73C2" w:rsidP="00BD73C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auto"/>
          <w:kern w:val="0"/>
          <w:lang w:eastAsia="en-US"/>
        </w:rPr>
      </w:pPr>
    </w:p>
    <w:p w:rsidR="00BD73C2" w:rsidRPr="00E85086" w:rsidRDefault="00BD73C2" w:rsidP="00BD73C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-BoldMT"/>
          <w:bCs/>
        </w:rPr>
      </w:pPr>
      <w:r w:rsidRPr="006029E6">
        <w:rPr>
          <w:rFonts w:eastAsia="Times New Roman"/>
          <w:b/>
          <w:bCs/>
          <w:color w:val="auto"/>
          <w:kern w:val="0"/>
          <w:lang w:eastAsia="en-US"/>
        </w:rPr>
        <w:t>Време трајања полисе</w:t>
      </w:r>
      <w:r w:rsidRPr="006029E6">
        <w:rPr>
          <w:rFonts w:eastAsia="Times New Roman"/>
          <w:b/>
          <w:color w:val="auto"/>
          <w:kern w:val="0"/>
          <w:lang w:eastAsia="en-US"/>
        </w:rPr>
        <w:t xml:space="preserve">: Полисе за све партије ће важити годину дана </w:t>
      </w:r>
      <w:r w:rsidRPr="006029E6">
        <w:rPr>
          <w:rFonts w:eastAsia="TimesNewRomanPS-BoldMT"/>
          <w:b/>
          <w:bCs/>
        </w:rPr>
        <w:t>од дана закључења уговора, по спроведеној јавној набаци, осим полисе за Осигурање од одговорности делатности пружања услуга у ваздушном саобраћају  за Аеродром „Морава“Краљево од  којом се обухвата период осигурања од 17.12.2020.године</w:t>
      </w:r>
      <w:r w:rsidRPr="006029E6">
        <w:rPr>
          <w:rFonts w:eastAsia="TimesNewRomanPS-BoldMT"/>
          <w:bCs/>
        </w:rPr>
        <w:t>.</w:t>
      </w:r>
    </w:p>
    <w:p w:rsidR="00D65B91" w:rsidRPr="00FA4DDD" w:rsidRDefault="00E242CF" w:rsidP="00FA4DDD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sz w:val="22"/>
          <w:szCs w:val="22"/>
          <w:lang w:eastAsia="sr-Latn-CS"/>
        </w:rPr>
      </w:pPr>
      <w:r>
        <w:rPr>
          <w:rFonts w:eastAsia="Times New Roman"/>
          <w:sz w:val="22"/>
          <w:szCs w:val="22"/>
          <w:lang w:eastAsia="sr-Latn-CS"/>
        </w:rPr>
        <w:t>„</w:t>
      </w:r>
    </w:p>
    <w:p w:rsidR="00BD73C2" w:rsidRDefault="00BD73C2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BD73C2" w:rsidRDefault="00BD73C2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3B05CC" w:rsidRPr="009C0A14" w:rsidRDefault="003B05CC" w:rsidP="00D41421">
      <w:pPr>
        <w:jc w:val="both"/>
        <w:rPr>
          <w:b/>
          <w:bCs/>
          <w:i/>
          <w:iCs/>
          <w:sz w:val="28"/>
          <w:szCs w:val="28"/>
        </w:rPr>
      </w:pPr>
      <w:r>
        <w:rPr>
          <w:rFonts w:eastAsia="Times New Roman"/>
          <w:lang w:eastAsia="sr-Latn-CS"/>
        </w:rPr>
        <w:t>2</w:t>
      </w:r>
      <w:r w:rsidRPr="00837788">
        <w:rPr>
          <w:rFonts w:eastAsia="Times New Roman"/>
          <w:lang w:val="sr-Cyrl-CS" w:eastAsia="sr-Latn-CS"/>
        </w:rPr>
        <w:t>.</w:t>
      </w:r>
      <w:r>
        <w:rPr>
          <w:rFonts w:eastAsia="Times New Roman"/>
          <w:lang w:val="sr-Cyrl-CS" w:eastAsia="sr-Latn-CS"/>
        </w:rPr>
        <w:t xml:space="preserve"> </w:t>
      </w:r>
      <w:r w:rsidRPr="00837788">
        <w:rPr>
          <w:rFonts w:eastAsia="Times New Roman"/>
          <w:lang w:val="sr-Cyrl-CS" w:eastAsia="sr-Latn-CS"/>
        </w:rPr>
        <w:t xml:space="preserve">У Поглављу </w:t>
      </w:r>
      <w:r w:rsidRPr="0079363F">
        <w:rPr>
          <w:b/>
          <w:bCs/>
          <w:i/>
          <w:iCs/>
          <w:sz w:val="28"/>
          <w:szCs w:val="28"/>
        </w:rPr>
        <w:t xml:space="preserve">VI  ОБРАЗАЦ ПОНУДЕ </w:t>
      </w:r>
      <w:r w:rsidRPr="0079363F">
        <w:rPr>
          <w:b/>
          <w:bCs/>
          <w:sz w:val="28"/>
          <w:szCs w:val="28"/>
        </w:rPr>
        <w:t>СА ОБРАСЦЕМ СТРУКТУРЕ ПОНУЂЕНЕ ЦЕНЕ И УПУТСТВОМ КАКО ДА СЕ ПОПУНИ</w:t>
      </w:r>
    </w:p>
    <w:p w:rsidR="00A45317" w:rsidRDefault="00A45317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F01723" w:rsidRDefault="00F01723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A45317" w:rsidRPr="00BD73C2" w:rsidRDefault="00A45317" w:rsidP="00A45317">
      <w:pPr>
        <w:shd w:val="clear" w:color="auto" w:fill="F2DBDB"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color w:val="auto"/>
        </w:rPr>
      </w:pPr>
      <w:r>
        <w:rPr>
          <w:rFonts w:eastAsia="Times New Roman"/>
          <w:b/>
          <w:color w:val="auto"/>
          <w:kern w:val="0"/>
          <w:lang w:eastAsia="en-US"/>
        </w:rPr>
        <w:t>У делу за Партију</w:t>
      </w:r>
      <w:r w:rsidRPr="00103024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2</w:t>
      </w:r>
      <w:r w:rsidRPr="00103024">
        <w:rPr>
          <w:rFonts w:eastAsia="Times New Roman"/>
          <w:b/>
          <w:color w:val="auto"/>
          <w:kern w:val="0"/>
          <w:lang w:eastAsia="en-US"/>
        </w:rPr>
        <w:t xml:space="preserve">: </w:t>
      </w:r>
      <w:r w:rsidRPr="00103024">
        <w:rPr>
          <w:rFonts w:eastAsia="TimesNewRomanPS-BoldMT"/>
          <w:b/>
          <w:bCs/>
          <w:color w:val="auto"/>
        </w:rPr>
        <w:t>Осигурање од одговорности делатности пружања услуга у ваздушном саобраћају</w:t>
      </w:r>
      <w:r>
        <w:rPr>
          <w:rFonts w:eastAsia="TimesNewRomanPS-BoldMT"/>
          <w:b/>
          <w:bCs/>
          <w:color w:val="auto"/>
        </w:rPr>
        <w:t>:</w:t>
      </w:r>
    </w:p>
    <w:p w:rsidR="00A45317" w:rsidRDefault="00A45317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A45317" w:rsidRDefault="00A45317" w:rsidP="00A4531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b/>
          <w:bCs/>
          <w:i/>
          <w:iCs/>
        </w:rPr>
        <w:t xml:space="preserve">Образац </w:t>
      </w:r>
      <w:r w:rsidRPr="00A45317">
        <w:rPr>
          <w:b/>
          <w:bCs/>
          <w:i/>
          <w:iCs/>
        </w:rPr>
        <w:t>СТРУКТУРА ЦЕНЕ</w:t>
      </w:r>
      <w:r w:rsidRPr="00A45317">
        <w:rPr>
          <w:sz w:val="22"/>
          <w:szCs w:val="22"/>
        </w:rPr>
        <w:t xml:space="preserve"> </w:t>
      </w:r>
      <w:r>
        <w:rPr>
          <w:sz w:val="22"/>
          <w:szCs w:val="22"/>
        </w:rPr>
        <w:t>се мења тако да сада гласи:</w:t>
      </w:r>
    </w:p>
    <w:p w:rsidR="00A45317" w:rsidRPr="00B15904" w:rsidRDefault="00B15904" w:rsidP="00A45317">
      <w:pPr>
        <w:rPr>
          <w:b/>
          <w:bCs/>
          <w:i/>
          <w:iCs/>
        </w:rPr>
      </w:pPr>
      <w:r>
        <w:rPr>
          <w:b/>
          <w:bCs/>
          <w:i/>
          <w:iCs/>
        </w:rPr>
        <w:t>„</w:t>
      </w:r>
    </w:p>
    <w:p w:rsidR="00A45317" w:rsidRPr="00B96A52" w:rsidRDefault="00A45317" w:rsidP="00A45317">
      <w:pPr>
        <w:jc w:val="center"/>
        <w:rPr>
          <w:b/>
          <w:bCs/>
          <w:i/>
          <w:iCs/>
        </w:rPr>
      </w:pPr>
      <w:r w:rsidRPr="00B96A52">
        <w:rPr>
          <w:b/>
          <w:bCs/>
          <w:i/>
          <w:iCs/>
        </w:rPr>
        <w:t>СТРУКТУРА ЦЕНЕ</w:t>
      </w:r>
    </w:p>
    <w:p w:rsidR="00A45317" w:rsidRPr="00B96A52" w:rsidRDefault="00A45317" w:rsidP="00A45317">
      <w:pPr>
        <w:jc w:val="both"/>
        <w:rPr>
          <w:rFonts w:eastAsia="TimesNewRomanPSMT"/>
          <w:b/>
          <w:bCs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710"/>
        <w:gridCol w:w="1890"/>
        <w:gridCol w:w="2070"/>
      </w:tblGrid>
      <w:tr w:rsidR="00A45317" w:rsidRPr="00B96A52" w:rsidTr="003D126F">
        <w:tc>
          <w:tcPr>
            <w:tcW w:w="9018" w:type="dxa"/>
            <w:gridSpan w:val="4"/>
            <w:shd w:val="clear" w:color="auto" w:fill="E6E6E6"/>
          </w:tcPr>
          <w:p w:rsidR="00A45317" w:rsidRPr="00B96A52" w:rsidRDefault="00A45317" w:rsidP="003D126F">
            <w:pPr>
              <w:pStyle w:val="ListParagraph"/>
              <w:tabs>
                <w:tab w:val="left" w:pos="90"/>
              </w:tabs>
              <w:ind w:left="0"/>
              <w:jc w:val="center"/>
              <w:rPr>
                <w:b/>
              </w:rPr>
            </w:pPr>
            <w:r w:rsidRPr="00B96A52">
              <w:rPr>
                <w:rFonts w:eastAsia="TimesNewRomanPS-BoldMT"/>
                <w:b/>
                <w:bCs/>
              </w:rPr>
              <w:t>Осигурање од одговорности делатности пружања услуга у ваздушном саобраћају</w:t>
            </w:r>
          </w:p>
        </w:tc>
      </w:tr>
      <w:tr w:rsidR="00A45317" w:rsidRPr="00B96A52" w:rsidTr="003D126F">
        <w:tc>
          <w:tcPr>
            <w:tcW w:w="3348" w:type="dxa"/>
          </w:tcPr>
          <w:p w:rsidR="00A45317" w:rsidRPr="009E4FBA" w:rsidRDefault="00A45317" w:rsidP="003D126F">
            <w:pPr>
              <w:pStyle w:val="ListParagraph"/>
              <w:tabs>
                <w:tab w:val="left" w:pos="90"/>
              </w:tabs>
              <w:ind w:left="0"/>
            </w:pPr>
            <w:r w:rsidRPr="00B96A52">
              <w:rPr>
                <w:rFonts w:eastAsia="TimesNewRomanPS-BoldMT"/>
                <w:b/>
                <w:bCs/>
              </w:rPr>
              <w:t>Осигурање од одговорности делатности пружања услуга у ваздушном саобраћају</w:t>
            </w:r>
          </w:p>
        </w:tc>
        <w:tc>
          <w:tcPr>
            <w:tcW w:w="1710" w:type="dxa"/>
          </w:tcPr>
          <w:p w:rsidR="00A45317" w:rsidRPr="00B96A52" w:rsidRDefault="00A45317" w:rsidP="003D126F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96A52">
              <w:rPr>
                <w:b/>
                <w:bCs/>
                <w:iCs/>
                <w:sz w:val="22"/>
                <w:szCs w:val="22"/>
              </w:rPr>
              <w:t>Сума осигурања</w:t>
            </w:r>
          </w:p>
        </w:tc>
        <w:tc>
          <w:tcPr>
            <w:tcW w:w="1890" w:type="dxa"/>
          </w:tcPr>
          <w:p w:rsidR="00A45317" w:rsidRPr="00B96A52" w:rsidRDefault="00A45317" w:rsidP="003D126F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96A52">
              <w:rPr>
                <w:b/>
                <w:bCs/>
                <w:iCs/>
                <w:sz w:val="22"/>
                <w:szCs w:val="22"/>
              </w:rPr>
              <w:t xml:space="preserve">Премија без пореза </w:t>
            </w:r>
          </w:p>
        </w:tc>
        <w:tc>
          <w:tcPr>
            <w:tcW w:w="2070" w:type="dxa"/>
          </w:tcPr>
          <w:p w:rsidR="00A45317" w:rsidRPr="00B96A52" w:rsidRDefault="00A45317" w:rsidP="003D126F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96A52">
              <w:rPr>
                <w:b/>
                <w:bCs/>
                <w:iCs/>
                <w:sz w:val="22"/>
                <w:szCs w:val="22"/>
              </w:rPr>
              <w:t>Премија са порезом</w:t>
            </w:r>
          </w:p>
        </w:tc>
      </w:tr>
      <w:tr w:rsidR="00A45317" w:rsidRPr="00B96A52" w:rsidTr="003D126F">
        <w:tc>
          <w:tcPr>
            <w:tcW w:w="3348" w:type="dxa"/>
          </w:tcPr>
          <w:p w:rsidR="00A45317" w:rsidRPr="00B96A52" w:rsidRDefault="00A45317" w:rsidP="003D126F">
            <w:pPr>
              <w:pStyle w:val="ListParagraph"/>
              <w:tabs>
                <w:tab w:val="left" w:pos="90"/>
              </w:tabs>
              <w:ind w:left="0"/>
              <w:jc w:val="center"/>
            </w:pPr>
            <w:r w:rsidRPr="00B96A52">
              <w:t>1</w:t>
            </w:r>
          </w:p>
        </w:tc>
        <w:tc>
          <w:tcPr>
            <w:tcW w:w="1710" w:type="dxa"/>
          </w:tcPr>
          <w:p w:rsidR="00A45317" w:rsidRPr="00B96A52" w:rsidRDefault="00A45317" w:rsidP="003D126F">
            <w:pPr>
              <w:pStyle w:val="ListParagraph"/>
              <w:tabs>
                <w:tab w:val="left" w:pos="90"/>
              </w:tabs>
              <w:ind w:left="0"/>
              <w:jc w:val="center"/>
            </w:pPr>
            <w:r w:rsidRPr="00B96A52">
              <w:t>2</w:t>
            </w:r>
          </w:p>
        </w:tc>
        <w:tc>
          <w:tcPr>
            <w:tcW w:w="1890" w:type="dxa"/>
          </w:tcPr>
          <w:p w:rsidR="00A45317" w:rsidRPr="00B96A52" w:rsidRDefault="00A45317" w:rsidP="003D126F">
            <w:pPr>
              <w:pStyle w:val="ListParagraph"/>
              <w:tabs>
                <w:tab w:val="left" w:pos="90"/>
              </w:tabs>
              <w:ind w:left="0"/>
              <w:jc w:val="center"/>
            </w:pPr>
            <w:r w:rsidRPr="00B96A52">
              <w:t>3</w:t>
            </w:r>
          </w:p>
        </w:tc>
        <w:tc>
          <w:tcPr>
            <w:tcW w:w="2070" w:type="dxa"/>
          </w:tcPr>
          <w:p w:rsidR="00A45317" w:rsidRPr="00B96A52" w:rsidRDefault="00A45317" w:rsidP="003D126F">
            <w:pPr>
              <w:pStyle w:val="ListParagraph"/>
              <w:tabs>
                <w:tab w:val="left" w:pos="90"/>
              </w:tabs>
              <w:ind w:left="0"/>
              <w:jc w:val="center"/>
            </w:pPr>
            <w:r w:rsidRPr="00B96A52">
              <w:t>4</w:t>
            </w:r>
          </w:p>
        </w:tc>
      </w:tr>
      <w:tr w:rsidR="00A45317" w:rsidRPr="00B96A52" w:rsidTr="003D126F">
        <w:tc>
          <w:tcPr>
            <w:tcW w:w="3348" w:type="dxa"/>
          </w:tcPr>
          <w:p w:rsidR="00A45317" w:rsidRPr="009E4FBA" w:rsidRDefault="00A45317" w:rsidP="003D126F">
            <w:pPr>
              <w:pStyle w:val="ListParagraph"/>
              <w:tabs>
                <w:tab w:val="left" w:pos="90"/>
              </w:tabs>
              <w:ind w:left="0"/>
              <w:jc w:val="both"/>
              <w:rPr>
                <w:b/>
              </w:rPr>
            </w:pPr>
            <w:r w:rsidRPr="009E4FBA">
              <w:rPr>
                <w:b/>
                <w:color w:val="auto"/>
                <w:lang w:val="sr-Cyrl-CS" w:eastAsia="en-US"/>
              </w:rPr>
              <w:t>„Аеродром</w:t>
            </w:r>
            <w:r w:rsidRPr="009E4FBA">
              <w:rPr>
                <w:b/>
                <w:color w:val="auto"/>
                <w:lang w:eastAsia="en-US"/>
              </w:rPr>
              <w:t>и Србије</w:t>
            </w:r>
            <w:r w:rsidRPr="009E4FBA">
              <w:rPr>
                <w:b/>
                <w:color w:val="auto"/>
                <w:lang w:val="sr-Cyrl-CS" w:eastAsia="en-US"/>
              </w:rPr>
              <w:t>“ д.о.о. Ниш</w:t>
            </w:r>
          </w:p>
          <w:p w:rsidR="00A45317" w:rsidRPr="00B96A52" w:rsidRDefault="00A45317" w:rsidP="003D126F">
            <w:pPr>
              <w:pStyle w:val="ListParagraph"/>
              <w:tabs>
                <w:tab w:val="left" w:pos="90"/>
              </w:tabs>
              <w:ind w:left="0"/>
              <w:jc w:val="both"/>
            </w:pPr>
            <w:r w:rsidRPr="00B96A52">
              <w:t>Осигурање од одговорности за материјалне штете, телесне повреде и смрт нанете трећим лицима, настале у току пружања услуга земаљског прихвата и отпреме ваздухоплова</w:t>
            </w:r>
          </w:p>
        </w:tc>
        <w:tc>
          <w:tcPr>
            <w:tcW w:w="1710" w:type="dxa"/>
          </w:tcPr>
          <w:p w:rsidR="00A45317" w:rsidRDefault="00A45317" w:rsidP="003D126F">
            <w:pPr>
              <w:pStyle w:val="ListParagraph"/>
              <w:tabs>
                <w:tab w:val="left" w:pos="90"/>
              </w:tabs>
              <w:ind w:left="0"/>
              <w:jc w:val="both"/>
              <w:rPr>
                <w:sz w:val="22"/>
                <w:szCs w:val="22"/>
              </w:rPr>
            </w:pPr>
          </w:p>
          <w:p w:rsidR="00A45317" w:rsidRPr="00B96A52" w:rsidRDefault="00A45317" w:rsidP="003D126F">
            <w:pPr>
              <w:pStyle w:val="ListParagraph"/>
              <w:tabs>
                <w:tab w:val="left" w:pos="90"/>
              </w:tabs>
              <w:ind w:left="0"/>
              <w:jc w:val="both"/>
              <w:rPr>
                <w:sz w:val="22"/>
                <w:szCs w:val="22"/>
              </w:rPr>
            </w:pPr>
            <w:r w:rsidRPr="00B96A52">
              <w:rPr>
                <w:sz w:val="22"/>
                <w:szCs w:val="22"/>
              </w:rPr>
              <w:t>Максимална сума за коју се тражи осигурање је</w:t>
            </w:r>
          </w:p>
          <w:p w:rsidR="00A45317" w:rsidRPr="00B96A52" w:rsidRDefault="00A45317" w:rsidP="003D126F">
            <w:pPr>
              <w:pStyle w:val="Bodytext180"/>
              <w:shd w:val="clear" w:color="auto" w:fill="auto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6A52">
              <w:rPr>
                <w:rFonts w:ascii="Times New Roman" w:hAnsi="Times New Roman" w:cs="Times New Roman"/>
                <w:b/>
                <w:sz w:val="22"/>
                <w:szCs w:val="22"/>
              </w:rPr>
              <w:t>1.000.000 УСД</w:t>
            </w:r>
            <w:r w:rsidRPr="00B96A52">
              <w:rPr>
                <w:rFonts w:ascii="Times New Roman" w:hAnsi="Times New Roman" w:cs="Times New Roman"/>
                <w:sz w:val="22"/>
                <w:szCs w:val="22"/>
              </w:rPr>
              <w:t xml:space="preserve"> (милион америчких долара)</w:t>
            </w:r>
          </w:p>
          <w:p w:rsidR="00A45317" w:rsidRPr="00B96A52" w:rsidRDefault="00A45317" w:rsidP="003D126F">
            <w:pPr>
              <w:pStyle w:val="ListParagraph"/>
              <w:tabs>
                <w:tab w:val="left" w:pos="90"/>
              </w:tabs>
              <w:ind w:left="0"/>
              <w:jc w:val="both"/>
            </w:pPr>
          </w:p>
        </w:tc>
        <w:tc>
          <w:tcPr>
            <w:tcW w:w="1890" w:type="dxa"/>
          </w:tcPr>
          <w:p w:rsidR="00A45317" w:rsidRPr="00B96A52" w:rsidRDefault="00A45317" w:rsidP="003D126F">
            <w:pPr>
              <w:pStyle w:val="ListParagraph"/>
              <w:tabs>
                <w:tab w:val="left" w:pos="90"/>
              </w:tabs>
              <w:ind w:left="0"/>
              <w:jc w:val="both"/>
            </w:pPr>
          </w:p>
        </w:tc>
        <w:tc>
          <w:tcPr>
            <w:tcW w:w="2070" w:type="dxa"/>
          </w:tcPr>
          <w:p w:rsidR="00A45317" w:rsidRPr="00B96A52" w:rsidRDefault="00A45317" w:rsidP="003D126F">
            <w:pPr>
              <w:pStyle w:val="ListParagraph"/>
              <w:tabs>
                <w:tab w:val="left" w:pos="90"/>
              </w:tabs>
              <w:ind w:left="0"/>
              <w:jc w:val="both"/>
            </w:pPr>
          </w:p>
        </w:tc>
      </w:tr>
      <w:tr w:rsidR="00A45317" w:rsidRPr="00B96A52" w:rsidTr="003D126F">
        <w:tc>
          <w:tcPr>
            <w:tcW w:w="5058" w:type="dxa"/>
            <w:gridSpan w:val="2"/>
            <w:shd w:val="clear" w:color="auto" w:fill="808080"/>
          </w:tcPr>
          <w:p w:rsidR="00A45317" w:rsidRDefault="00A45317" w:rsidP="003D126F">
            <w:pPr>
              <w:pStyle w:val="ListParagraph"/>
              <w:tabs>
                <w:tab w:val="left" w:pos="90"/>
              </w:tabs>
              <w:ind w:left="0"/>
              <w:jc w:val="center"/>
              <w:rPr>
                <w:b/>
              </w:rPr>
            </w:pPr>
            <w:r w:rsidRPr="00B96A52">
              <w:rPr>
                <w:b/>
              </w:rPr>
              <w:t xml:space="preserve">                                          </w:t>
            </w:r>
          </w:p>
          <w:p w:rsidR="00A45317" w:rsidRPr="00B96A52" w:rsidRDefault="00A45317" w:rsidP="003D126F">
            <w:pPr>
              <w:pStyle w:val="ListParagraph"/>
              <w:tabs>
                <w:tab w:val="left" w:pos="90"/>
              </w:tabs>
              <w:ind w:left="0"/>
              <w:jc w:val="center"/>
              <w:rPr>
                <w:b/>
              </w:rPr>
            </w:pPr>
            <w:r w:rsidRPr="00B96A52">
              <w:rPr>
                <w:b/>
              </w:rPr>
              <w:t>УКУПНО:</w:t>
            </w:r>
          </w:p>
        </w:tc>
        <w:tc>
          <w:tcPr>
            <w:tcW w:w="1890" w:type="dxa"/>
            <w:shd w:val="clear" w:color="auto" w:fill="808080"/>
          </w:tcPr>
          <w:p w:rsidR="00A45317" w:rsidRPr="00B96A52" w:rsidRDefault="00A45317" w:rsidP="003D126F">
            <w:pPr>
              <w:pStyle w:val="ListParagraph"/>
              <w:tabs>
                <w:tab w:val="left" w:pos="90"/>
              </w:tabs>
              <w:ind w:left="0"/>
              <w:jc w:val="both"/>
            </w:pPr>
          </w:p>
        </w:tc>
        <w:tc>
          <w:tcPr>
            <w:tcW w:w="2070" w:type="dxa"/>
            <w:shd w:val="clear" w:color="auto" w:fill="808080"/>
          </w:tcPr>
          <w:p w:rsidR="00A45317" w:rsidRPr="00B96A52" w:rsidRDefault="00A45317" w:rsidP="003D126F">
            <w:pPr>
              <w:pStyle w:val="ListParagraph"/>
              <w:tabs>
                <w:tab w:val="left" w:pos="90"/>
              </w:tabs>
              <w:ind w:left="0"/>
              <w:jc w:val="both"/>
            </w:pPr>
          </w:p>
        </w:tc>
      </w:tr>
    </w:tbl>
    <w:p w:rsidR="00A45317" w:rsidRPr="00B96A52" w:rsidRDefault="00A45317" w:rsidP="00A45317">
      <w:pPr>
        <w:pStyle w:val="Pasussalistom1"/>
        <w:tabs>
          <w:tab w:val="left" w:pos="90"/>
        </w:tabs>
        <w:ind w:left="0"/>
        <w:jc w:val="both"/>
        <w:rPr>
          <w:bCs/>
          <w:iCs/>
          <w:sz w:val="20"/>
          <w:szCs w:val="20"/>
        </w:rPr>
      </w:pPr>
      <w:r w:rsidRPr="00B96A52">
        <w:rPr>
          <w:bCs/>
          <w:iCs/>
          <w:sz w:val="20"/>
          <w:szCs w:val="20"/>
        </w:rPr>
        <w:t>Понуђач треба да попуни образац структуре цене на следећи начин:</w:t>
      </w:r>
    </w:p>
    <w:p w:rsidR="00A45317" w:rsidRPr="00B96A52" w:rsidRDefault="00A45317" w:rsidP="00A45317">
      <w:pPr>
        <w:pStyle w:val="Pasussalistom1"/>
        <w:tabs>
          <w:tab w:val="left" w:pos="90"/>
        </w:tabs>
        <w:jc w:val="both"/>
        <w:rPr>
          <w:color w:val="auto"/>
          <w:sz w:val="20"/>
          <w:szCs w:val="20"/>
        </w:rPr>
      </w:pPr>
      <w:r>
        <w:rPr>
          <w:bCs/>
          <w:iCs/>
          <w:sz w:val="20"/>
          <w:szCs w:val="20"/>
        </w:rPr>
        <w:t>1.</w:t>
      </w:r>
      <w:r w:rsidRPr="00B96A52">
        <w:rPr>
          <w:bCs/>
          <w:iCs/>
          <w:sz w:val="20"/>
          <w:szCs w:val="20"/>
        </w:rPr>
        <w:t xml:space="preserve">у колони </w:t>
      </w:r>
      <w:r>
        <w:rPr>
          <w:bCs/>
          <w:iCs/>
          <w:sz w:val="20"/>
          <w:szCs w:val="20"/>
        </w:rPr>
        <w:t>3</w:t>
      </w:r>
      <w:r w:rsidRPr="00B96A52">
        <w:rPr>
          <w:bCs/>
          <w:iCs/>
          <w:sz w:val="20"/>
          <w:szCs w:val="20"/>
        </w:rPr>
        <w:t>. уписати укупну премију без пореза,</w:t>
      </w:r>
    </w:p>
    <w:p w:rsidR="00A45317" w:rsidRDefault="00A45317" w:rsidP="00A45317">
      <w:pPr>
        <w:pStyle w:val="Pasussalistom1"/>
        <w:ind w:left="709"/>
        <w:jc w:val="both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2.</w:t>
      </w:r>
      <w:r w:rsidRPr="00B96A52">
        <w:rPr>
          <w:bCs/>
          <w:iCs/>
          <w:color w:val="auto"/>
          <w:sz w:val="20"/>
          <w:szCs w:val="20"/>
        </w:rPr>
        <w:t xml:space="preserve">у колони </w:t>
      </w:r>
      <w:r>
        <w:rPr>
          <w:bCs/>
          <w:iCs/>
          <w:color w:val="auto"/>
          <w:sz w:val="20"/>
          <w:szCs w:val="20"/>
        </w:rPr>
        <w:t>4</w:t>
      </w:r>
      <w:r w:rsidRPr="00B96A52">
        <w:rPr>
          <w:bCs/>
          <w:iCs/>
          <w:color w:val="auto"/>
          <w:sz w:val="20"/>
          <w:szCs w:val="20"/>
        </w:rPr>
        <w:t xml:space="preserve">. уписати укупну премију са порезом. </w:t>
      </w:r>
    </w:p>
    <w:p w:rsidR="00A45317" w:rsidRDefault="00A45317" w:rsidP="00A45317">
      <w:pPr>
        <w:pStyle w:val="Pasussalistom1"/>
        <w:ind w:left="709"/>
        <w:jc w:val="both"/>
        <w:rPr>
          <w:bCs/>
          <w:iCs/>
          <w:color w:val="auto"/>
          <w:sz w:val="20"/>
          <w:szCs w:val="20"/>
        </w:rPr>
      </w:pPr>
    </w:p>
    <w:p w:rsidR="00A45317" w:rsidRPr="00B96A52" w:rsidRDefault="00A45317" w:rsidP="00A45317">
      <w:pPr>
        <w:ind w:left="720" w:firstLine="720"/>
        <w:jc w:val="both"/>
        <w:rPr>
          <w:rFonts w:eastAsia="TimesNewRomanPSMT"/>
          <w:bCs/>
        </w:rPr>
      </w:pPr>
      <w:r w:rsidRPr="00B96A52">
        <w:rPr>
          <w:rFonts w:eastAsia="TimesNewRomanPSMT"/>
          <w:bCs/>
        </w:rPr>
        <w:t xml:space="preserve">Датум </w:t>
      </w:r>
      <w:r w:rsidRPr="00B96A52">
        <w:rPr>
          <w:rFonts w:eastAsia="TimesNewRomanPSMT"/>
          <w:bCs/>
        </w:rPr>
        <w:tab/>
      </w:r>
      <w:r w:rsidRPr="00B96A52">
        <w:rPr>
          <w:rFonts w:eastAsia="TimesNewRomanPSMT"/>
          <w:bCs/>
        </w:rPr>
        <w:tab/>
      </w:r>
      <w:r w:rsidRPr="00B96A52">
        <w:rPr>
          <w:rFonts w:eastAsia="TimesNewRomanPSMT"/>
          <w:bCs/>
        </w:rPr>
        <w:tab/>
      </w:r>
      <w:r w:rsidRPr="00B96A52">
        <w:rPr>
          <w:rFonts w:eastAsia="TimesNewRomanPSMT"/>
          <w:bCs/>
        </w:rPr>
        <w:tab/>
      </w:r>
      <w:r w:rsidRPr="00B96A52">
        <w:rPr>
          <w:rFonts w:eastAsia="TimesNewRomanPSMT"/>
          <w:bCs/>
        </w:rPr>
        <w:tab/>
        <w:t xml:space="preserve">              Понуђач</w:t>
      </w:r>
    </w:p>
    <w:p w:rsidR="00A45317" w:rsidRPr="00B96A52" w:rsidRDefault="00A45317" w:rsidP="00A45317">
      <w:pPr>
        <w:ind w:left="2880" w:firstLine="720"/>
        <w:jc w:val="both"/>
        <w:rPr>
          <w:rFonts w:eastAsia="TimesNewRomanPSMT"/>
          <w:bCs/>
        </w:rPr>
      </w:pPr>
      <w:r w:rsidRPr="00B96A52">
        <w:rPr>
          <w:rFonts w:eastAsia="TimesNewRomanPSMT"/>
          <w:bCs/>
        </w:rPr>
        <w:t xml:space="preserve">    М. П. </w:t>
      </w:r>
    </w:p>
    <w:p w:rsidR="00A45317" w:rsidRPr="00B96A52" w:rsidRDefault="00A45317" w:rsidP="00A45317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B96A52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B96A52">
        <w:rPr>
          <w:rFonts w:eastAsia="TimesNewRomanPS-BoldMT"/>
          <w:b/>
          <w:bCs/>
          <w:i/>
          <w:iCs/>
          <w:color w:val="002060"/>
        </w:rPr>
        <w:tab/>
      </w:r>
      <w:r w:rsidRPr="00B96A52">
        <w:rPr>
          <w:rFonts w:eastAsia="TimesNewRomanPS-BoldMT"/>
          <w:b/>
          <w:bCs/>
          <w:i/>
          <w:iCs/>
          <w:color w:val="002060"/>
        </w:rPr>
        <w:tab/>
      </w:r>
      <w:r w:rsidRPr="00B96A52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A45317" w:rsidRDefault="00A45317" w:rsidP="00A45317">
      <w:pPr>
        <w:pStyle w:val="Pasussalistom1"/>
        <w:ind w:left="709"/>
        <w:jc w:val="both"/>
        <w:rPr>
          <w:sz w:val="20"/>
          <w:szCs w:val="20"/>
        </w:rPr>
      </w:pPr>
    </w:p>
    <w:p w:rsidR="00A45317" w:rsidRDefault="00A45317" w:rsidP="00A45317">
      <w:pPr>
        <w:pStyle w:val="Pasussalistom1"/>
        <w:ind w:left="709"/>
        <w:jc w:val="both"/>
        <w:rPr>
          <w:sz w:val="20"/>
          <w:szCs w:val="20"/>
        </w:rPr>
      </w:pPr>
    </w:p>
    <w:p w:rsidR="00A45317" w:rsidRDefault="00A45317" w:rsidP="00A45317">
      <w:pPr>
        <w:pStyle w:val="Pasussalistom1"/>
        <w:ind w:left="709"/>
        <w:jc w:val="both"/>
        <w:rPr>
          <w:sz w:val="20"/>
          <w:szCs w:val="20"/>
        </w:rPr>
      </w:pPr>
    </w:p>
    <w:p w:rsidR="00A45317" w:rsidRPr="00A45317" w:rsidRDefault="00A45317" w:rsidP="00A45317">
      <w:pPr>
        <w:jc w:val="both"/>
        <w:rPr>
          <w:rFonts w:eastAsia="TimesNewRomanPSMT"/>
          <w:b/>
          <w:bCs/>
        </w:rPr>
      </w:pPr>
    </w:p>
    <w:tbl>
      <w:tblPr>
        <w:tblW w:w="0" w:type="auto"/>
        <w:tblInd w:w="298" w:type="dxa"/>
        <w:tblLayout w:type="fixed"/>
        <w:tblLook w:val="0000"/>
      </w:tblPr>
      <w:tblGrid>
        <w:gridCol w:w="5250"/>
        <w:gridCol w:w="3385"/>
      </w:tblGrid>
      <w:tr w:rsidR="00A45317" w:rsidRPr="00B96A52" w:rsidTr="003D126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7" w:rsidRPr="00B96A52" w:rsidRDefault="00A45317" w:rsidP="003D126F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45317" w:rsidRPr="00B96A52" w:rsidRDefault="00A45317" w:rsidP="003D126F">
            <w:pPr>
              <w:jc w:val="both"/>
              <w:rPr>
                <w:rFonts w:eastAsia="TimesNewRomanPSMT"/>
                <w:bCs/>
                <w:lang w:val="ru-RU"/>
              </w:rPr>
            </w:pPr>
            <w:r w:rsidRPr="00B96A52">
              <w:rPr>
                <w:rFonts w:eastAsia="TimesNewRomanPSMT"/>
                <w:bCs/>
                <w:lang w:val="ru-RU"/>
              </w:rPr>
              <w:t xml:space="preserve">Укупна цена без ПДВ-а </w:t>
            </w:r>
          </w:p>
          <w:p w:rsidR="00A45317" w:rsidRPr="00B96A52" w:rsidRDefault="00A45317" w:rsidP="003D126F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7" w:rsidRPr="00B96A52" w:rsidRDefault="00A45317" w:rsidP="003D126F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A45317" w:rsidRPr="00B96A52" w:rsidRDefault="00A45317" w:rsidP="003D126F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A45317" w:rsidRPr="00B96A52" w:rsidTr="003D126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7" w:rsidRPr="00B96A52" w:rsidRDefault="00A45317" w:rsidP="003D126F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A45317" w:rsidRPr="00B96A52" w:rsidRDefault="00A45317" w:rsidP="003D126F">
            <w:pPr>
              <w:jc w:val="both"/>
              <w:rPr>
                <w:rFonts w:eastAsia="TimesNewRomanPSMT"/>
                <w:bCs/>
                <w:lang w:val="ru-RU"/>
              </w:rPr>
            </w:pPr>
            <w:r w:rsidRPr="00B96A52">
              <w:rPr>
                <w:rFonts w:eastAsia="TimesNewRomanPSMT"/>
                <w:bCs/>
                <w:lang w:val="ru-RU"/>
              </w:rPr>
              <w:t>Укупна цена са ПДВ-ом</w:t>
            </w:r>
          </w:p>
          <w:p w:rsidR="00A45317" w:rsidRPr="00B96A52" w:rsidRDefault="00A45317" w:rsidP="003D126F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7" w:rsidRPr="00B96A52" w:rsidRDefault="00A45317" w:rsidP="003D126F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A45317" w:rsidRPr="00B96A52" w:rsidTr="003D126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7" w:rsidRPr="00B96A52" w:rsidRDefault="00A45317" w:rsidP="003D126F">
            <w:pPr>
              <w:jc w:val="both"/>
              <w:rPr>
                <w:rFonts w:eastAsia="TimesNewRomanPSMT"/>
                <w:bCs/>
                <w:lang w:val="ru-RU"/>
              </w:rPr>
            </w:pPr>
            <w:r w:rsidRPr="00B96A52">
              <w:t xml:space="preserve">Рок за исплату штете 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7" w:rsidRPr="0073430F" w:rsidRDefault="00A45317" w:rsidP="003D126F">
            <w:pPr>
              <w:jc w:val="both"/>
              <w:rPr>
                <w:rFonts w:eastAsia="TimesNewRomanPSMT"/>
                <w:b/>
                <w:bCs/>
              </w:rPr>
            </w:pPr>
            <w:r>
              <w:t>___</w:t>
            </w:r>
            <w:r w:rsidRPr="00B96A52">
              <w:t>дана од дана комплетирања документације неопходне за исплату штете.</w:t>
            </w:r>
          </w:p>
        </w:tc>
      </w:tr>
      <w:tr w:rsidR="00A45317" w:rsidRPr="00B96A52" w:rsidTr="003D126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7" w:rsidRPr="00B96A52" w:rsidRDefault="00A45317" w:rsidP="003D126F">
            <w:pPr>
              <w:jc w:val="both"/>
              <w:rPr>
                <w:rFonts w:eastAsia="TimesNewRomanPSMT"/>
                <w:bCs/>
              </w:rPr>
            </w:pPr>
            <w:r w:rsidRPr="00B96A52">
              <w:t xml:space="preserve">Рок плаћања (45 дана) дана од дана пријема исправног рачуна. Плаћање се врши у 12 једнаких месечних рата.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7" w:rsidRPr="00B96A52" w:rsidRDefault="00A45317" w:rsidP="003D126F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A45317" w:rsidRPr="00B96A52" w:rsidTr="003D126F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317" w:rsidRPr="00B96A52" w:rsidRDefault="00A45317" w:rsidP="003D126F">
            <w:pPr>
              <w:jc w:val="both"/>
              <w:rPr>
                <w:rFonts w:eastAsia="TimesNewRomanPSMT"/>
                <w:bCs/>
                <w:lang w:val="ru-RU"/>
              </w:rPr>
            </w:pPr>
            <w:r w:rsidRPr="00B96A52">
              <w:rPr>
                <w:rFonts w:eastAsia="TimesNewRomanPSMT"/>
                <w:bCs/>
                <w:lang w:val="ru-RU"/>
              </w:rPr>
              <w:t>Рок важења понуде</w:t>
            </w:r>
          </w:p>
          <w:p w:rsidR="00A45317" w:rsidRPr="00B96A52" w:rsidRDefault="00A45317" w:rsidP="003D126F">
            <w:pPr>
              <w:jc w:val="both"/>
              <w:rPr>
                <w:rFonts w:eastAsia="TimesNewRomanPSMT"/>
                <w:bCs/>
                <w:lang w:val="ru-RU"/>
              </w:rPr>
            </w:pPr>
            <w:r w:rsidRPr="00B96A52">
              <w:t xml:space="preserve">(не краћи од </w:t>
            </w:r>
            <w:r>
              <w:t>6</w:t>
            </w:r>
            <w:r w:rsidRPr="00B96A52">
              <w:t>0 дана од дана отварања понуда)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317" w:rsidRPr="00B96A52" w:rsidRDefault="00A45317" w:rsidP="003D126F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</w:tbl>
    <w:p w:rsidR="00A45317" w:rsidRPr="00B96A52" w:rsidRDefault="00A45317" w:rsidP="00A45317">
      <w:pPr>
        <w:ind w:left="720" w:firstLine="720"/>
        <w:jc w:val="both"/>
        <w:rPr>
          <w:rFonts w:eastAsia="TimesNewRomanPSMT"/>
          <w:bCs/>
        </w:rPr>
      </w:pPr>
    </w:p>
    <w:p w:rsidR="00A45317" w:rsidRPr="00B96A52" w:rsidRDefault="00A45317" w:rsidP="00A45317">
      <w:pPr>
        <w:ind w:left="720" w:firstLine="720"/>
        <w:jc w:val="both"/>
        <w:rPr>
          <w:rFonts w:eastAsia="TimesNewRomanPSMT"/>
          <w:bCs/>
        </w:rPr>
      </w:pPr>
      <w:r w:rsidRPr="00B96A52">
        <w:rPr>
          <w:rFonts w:eastAsia="TimesNewRomanPSMT"/>
          <w:bCs/>
        </w:rPr>
        <w:t xml:space="preserve">Датум </w:t>
      </w:r>
      <w:r w:rsidRPr="00B96A52">
        <w:rPr>
          <w:rFonts w:eastAsia="TimesNewRomanPSMT"/>
          <w:bCs/>
        </w:rPr>
        <w:tab/>
      </w:r>
      <w:r w:rsidRPr="00B96A52">
        <w:rPr>
          <w:rFonts w:eastAsia="TimesNewRomanPSMT"/>
          <w:bCs/>
        </w:rPr>
        <w:tab/>
      </w:r>
      <w:r w:rsidRPr="00B96A52">
        <w:rPr>
          <w:rFonts w:eastAsia="TimesNewRomanPSMT"/>
          <w:bCs/>
        </w:rPr>
        <w:tab/>
      </w:r>
      <w:r w:rsidRPr="00B96A52">
        <w:rPr>
          <w:rFonts w:eastAsia="TimesNewRomanPSMT"/>
          <w:bCs/>
        </w:rPr>
        <w:tab/>
      </w:r>
      <w:r w:rsidRPr="00B96A52">
        <w:rPr>
          <w:rFonts w:eastAsia="TimesNewRomanPSMT"/>
          <w:bCs/>
        </w:rPr>
        <w:tab/>
        <w:t xml:space="preserve">              Понуђач</w:t>
      </w:r>
    </w:p>
    <w:p w:rsidR="00A45317" w:rsidRPr="00B96A52" w:rsidRDefault="00A45317" w:rsidP="00A45317">
      <w:pPr>
        <w:ind w:left="2880" w:firstLine="720"/>
        <w:jc w:val="both"/>
        <w:rPr>
          <w:rFonts w:eastAsia="TimesNewRomanPSMT"/>
          <w:bCs/>
        </w:rPr>
      </w:pPr>
      <w:r w:rsidRPr="00B96A52">
        <w:rPr>
          <w:rFonts w:eastAsia="TimesNewRomanPSMT"/>
          <w:bCs/>
        </w:rPr>
        <w:t xml:space="preserve">    М. П. </w:t>
      </w:r>
    </w:p>
    <w:p w:rsidR="00A45317" w:rsidRPr="00B96A52" w:rsidRDefault="00A45317" w:rsidP="00A45317">
      <w:pPr>
        <w:jc w:val="both"/>
        <w:rPr>
          <w:rFonts w:eastAsia="TimesNewRomanPS-BoldMT"/>
          <w:b/>
          <w:bCs/>
          <w:i/>
          <w:iCs/>
          <w:color w:val="002060"/>
        </w:rPr>
      </w:pPr>
      <w:r w:rsidRPr="00B96A52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B96A52">
        <w:rPr>
          <w:rFonts w:eastAsia="TimesNewRomanPS-BoldMT"/>
          <w:b/>
          <w:bCs/>
          <w:i/>
          <w:iCs/>
          <w:color w:val="002060"/>
        </w:rPr>
        <w:tab/>
      </w:r>
      <w:r w:rsidRPr="00B96A52">
        <w:rPr>
          <w:rFonts w:eastAsia="TimesNewRomanPS-BoldMT"/>
          <w:b/>
          <w:bCs/>
          <w:i/>
          <w:iCs/>
          <w:color w:val="002060"/>
        </w:rPr>
        <w:tab/>
      </w:r>
      <w:r w:rsidRPr="00B96A52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A45317" w:rsidRDefault="00A45317" w:rsidP="00A45317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A45317" w:rsidRPr="00B96A52" w:rsidRDefault="00A45317" w:rsidP="00A45317">
      <w:pPr>
        <w:jc w:val="both"/>
        <w:rPr>
          <w:b/>
          <w:bCs/>
          <w:i/>
          <w:iCs/>
          <w:sz w:val="20"/>
          <w:szCs w:val="20"/>
        </w:rPr>
      </w:pPr>
      <w:r w:rsidRPr="00B96A52">
        <w:rPr>
          <w:b/>
          <w:bCs/>
          <w:i/>
          <w:iCs/>
          <w:sz w:val="20"/>
          <w:szCs w:val="20"/>
          <w:u w:val="single"/>
        </w:rPr>
        <w:t>Напомене:</w:t>
      </w:r>
      <w:r w:rsidRPr="00B96A52">
        <w:rPr>
          <w:b/>
          <w:bCs/>
          <w:i/>
          <w:iCs/>
          <w:sz w:val="20"/>
          <w:szCs w:val="20"/>
        </w:rPr>
        <w:t xml:space="preserve"> </w:t>
      </w:r>
    </w:p>
    <w:p w:rsidR="00A45317" w:rsidRPr="00B15904" w:rsidRDefault="00A45317" w:rsidP="00A45317">
      <w:pPr>
        <w:jc w:val="both"/>
        <w:rPr>
          <w:i/>
          <w:iCs/>
          <w:sz w:val="20"/>
          <w:szCs w:val="20"/>
        </w:rPr>
      </w:pPr>
      <w:proofErr w:type="gramStart"/>
      <w:r w:rsidRPr="00B96A52">
        <w:rPr>
          <w:i/>
          <w:iCs/>
          <w:sz w:val="20"/>
          <w:szCs w:val="20"/>
        </w:rPr>
        <w:t xml:space="preserve">Образац понуде понуђач мора да попуни, овери печатом и потпише, чиме </w:t>
      </w:r>
      <w:r w:rsidRPr="00B96A52">
        <w:rPr>
          <w:i/>
          <w:iCs/>
          <w:sz w:val="20"/>
          <w:szCs w:val="20"/>
          <w:lang w:val="sr-Cyrl-CS"/>
        </w:rPr>
        <w:t>п</w:t>
      </w:r>
      <w:r w:rsidRPr="00B96A52">
        <w:rPr>
          <w:i/>
          <w:iCs/>
          <w:sz w:val="20"/>
          <w:szCs w:val="20"/>
        </w:rPr>
        <w:t>отврђује да су тачни подаци који су у обрасцу понуде наведени.</w:t>
      </w:r>
      <w:proofErr w:type="gramEnd"/>
      <w:r w:rsidRPr="00B96A52">
        <w:rPr>
          <w:i/>
          <w:iCs/>
          <w:sz w:val="20"/>
          <w:szCs w:val="20"/>
        </w:rPr>
        <w:t xml:space="preserve"> </w:t>
      </w:r>
      <w:proofErr w:type="gramStart"/>
      <w:r w:rsidRPr="00B96A52">
        <w:rPr>
          <w:i/>
          <w:iCs/>
          <w:sz w:val="20"/>
          <w:szCs w:val="20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  <w:proofErr w:type="gramEnd"/>
    </w:p>
    <w:p w:rsidR="00A45317" w:rsidRDefault="00A45317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A45317" w:rsidRDefault="00B15904" w:rsidP="00B15904">
      <w:pPr>
        <w:suppressAutoHyphens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„</w:t>
      </w:r>
    </w:p>
    <w:p w:rsidR="00A45317" w:rsidRPr="009C0A14" w:rsidRDefault="00A45317" w:rsidP="00956D30">
      <w:pPr>
        <w:rPr>
          <w:b/>
          <w:bCs/>
          <w:i/>
          <w:iCs/>
          <w:color w:val="auto"/>
          <w:sz w:val="28"/>
          <w:szCs w:val="28"/>
        </w:rPr>
      </w:pPr>
      <w:r>
        <w:rPr>
          <w:rFonts w:eastAsia="Times New Roman"/>
          <w:lang w:eastAsia="sr-Latn-CS"/>
        </w:rPr>
        <w:t>3</w:t>
      </w:r>
      <w:r w:rsidRPr="00837788">
        <w:rPr>
          <w:rFonts w:eastAsia="Times New Roman"/>
          <w:lang w:val="sr-Cyrl-CS" w:eastAsia="sr-Latn-CS"/>
        </w:rPr>
        <w:t>.</w:t>
      </w:r>
      <w:r>
        <w:rPr>
          <w:rFonts w:eastAsia="Times New Roman"/>
          <w:lang w:val="sr-Cyrl-CS" w:eastAsia="sr-Latn-CS"/>
        </w:rPr>
        <w:t xml:space="preserve"> </w:t>
      </w:r>
      <w:r w:rsidRPr="00837788">
        <w:rPr>
          <w:rFonts w:eastAsia="Times New Roman"/>
          <w:lang w:val="sr-Cyrl-CS" w:eastAsia="sr-Latn-CS"/>
        </w:rPr>
        <w:t xml:space="preserve">У Поглављу </w:t>
      </w:r>
      <w:r w:rsidRPr="009C0A14">
        <w:rPr>
          <w:b/>
          <w:bCs/>
          <w:i/>
          <w:iCs/>
          <w:color w:val="auto"/>
          <w:sz w:val="28"/>
          <w:szCs w:val="28"/>
        </w:rPr>
        <w:t>VII  МОДЕЛ</w:t>
      </w:r>
      <w:r>
        <w:rPr>
          <w:b/>
          <w:bCs/>
          <w:i/>
          <w:iCs/>
          <w:color w:val="auto"/>
          <w:sz w:val="28"/>
          <w:szCs w:val="28"/>
        </w:rPr>
        <w:t>И</w:t>
      </w:r>
      <w:r w:rsidRPr="009C0A14">
        <w:rPr>
          <w:b/>
          <w:bCs/>
          <w:i/>
          <w:iCs/>
          <w:color w:val="auto"/>
          <w:sz w:val="28"/>
          <w:szCs w:val="28"/>
        </w:rPr>
        <w:t xml:space="preserve"> УГОВОРА</w:t>
      </w:r>
    </w:p>
    <w:p w:rsidR="00A45317" w:rsidRPr="00BD73C2" w:rsidRDefault="00A45317" w:rsidP="00A45317">
      <w:pPr>
        <w:shd w:val="clear" w:color="auto" w:fill="F2DBDB"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NewRomanPS-BoldMT"/>
          <w:b/>
          <w:bCs/>
          <w:color w:val="auto"/>
        </w:rPr>
      </w:pPr>
      <w:r>
        <w:rPr>
          <w:rFonts w:eastAsia="Times New Roman"/>
          <w:b/>
          <w:color w:val="auto"/>
          <w:kern w:val="0"/>
          <w:lang w:eastAsia="en-US"/>
        </w:rPr>
        <w:t>У делу за Партију</w:t>
      </w:r>
      <w:r w:rsidRPr="00103024">
        <w:rPr>
          <w:rFonts w:eastAsia="Times New Roman"/>
          <w:b/>
          <w:color w:val="auto"/>
          <w:kern w:val="0"/>
          <w:lang w:eastAsia="en-US"/>
        </w:rPr>
        <w:t xml:space="preserve"> </w:t>
      </w:r>
      <w:r>
        <w:rPr>
          <w:rFonts w:eastAsia="Times New Roman"/>
          <w:b/>
          <w:color w:val="auto"/>
          <w:kern w:val="0"/>
          <w:lang w:eastAsia="en-US"/>
        </w:rPr>
        <w:t>2</w:t>
      </w:r>
      <w:r w:rsidRPr="00103024">
        <w:rPr>
          <w:rFonts w:eastAsia="Times New Roman"/>
          <w:b/>
          <w:color w:val="auto"/>
          <w:kern w:val="0"/>
          <w:lang w:eastAsia="en-US"/>
        </w:rPr>
        <w:t xml:space="preserve">: </w:t>
      </w:r>
      <w:r w:rsidRPr="00103024">
        <w:rPr>
          <w:rFonts w:eastAsia="TimesNewRomanPS-BoldMT"/>
          <w:b/>
          <w:bCs/>
          <w:color w:val="auto"/>
        </w:rPr>
        <w:t>Осигурање од одговорности делатности пружања услуга у ваздушном саобраћају</w:t>
      </w:r>
      <w:r>
        <w:rPr>
          <w:rFonts w:eastAsia="TimesNewRomanPS-BoldMT"/>
          <w:b/>
          <w:bCs/>
          <w:color w:val="auto"/>
        </w:rPr>
        <w:t>:</w:t>
      </w:r>
    </w:p>
    <w:p w:rsidR="00A45317" w:rsidRDefault="00A45317" w:rsidP="00A4531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A45317" w:rsidRDefault="00505FF3" w:rsidP="00A4531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b/>
          <w:bCs/>
          <w:i/>
          <w:iCs/>
        </w:rPr>
        <w:t>Модел  уговора за партију 2</w:t>
      </w:r>
      <w:r w:rsidR="00A45317" w:rsidRPr="00A45317">
        <w:rPr>
          <w:sz w:val="22"/>
          <w:szCs w:val="22"/>
        </w:rPr>
        <w:t xml:space="preserve"> </w:t>
      </w:r>
      <w:r w:rsidR="00A45317">
        <w:rPr>
          <w:sz w:val="22"/>
          <w:szCs w:val="22"/>
        </w:rPr>
        <w:t>се мења тако да сада гласи:</w:t>
      </w:r>
    </w:p>
    <w:p w:rsidR="00BD73C2" w:rsidRDefault="00BD73C2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BD73C2" w:rsidRDefault="00B15904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„</w:t>
      </w:r>
    </w:p>
    <w:p w:rsidR="00505FF3" w:rsidRPr="00897B83" w:rsidRDefault="00505FF3" w:rsidP="00505FF3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auto"/>
          <w:sz w:val="24"/>
        </w:rPr>
        <w:t>УГОВО</w:t>
      </w:r>
      <w:r w:rsidRPr="00897B83">
        <w:rPr>
          <w:rFonts w:ascii="Times New Roman" w:hAnsi="Times New Roman"/>
          <w:color w:val="auto"/>
          <w:sz w:val="24"/>
        </w:rPr>
        <w:t>Р</w:t>
      </w:r>
      <w:r w:rsidRPr="00897B83">
        <w:rPr>
          <w:rFonts w:ascii="Times New Roman" w:hAnsi="Times New Roman"/>
          <w:sz w:val="24"/>
        </w:rPr>
        <w:t xml:space="preserve"> О ЈАВНОЈ НАБАВЦИ</w:t>
      </w:r>
    </w:p>
    <w:p w:rsidR="00505FF3" w:rsidRPr="00B96A52" w:rsidRDefault="00505FF3" w:rsidP="00505FF3">
      <w:pPr>
        <w:jc w:val="center"/>
        <w:rPr>
          <w:b/>
        </w:rPr>
      </w:pPr>
    </w:p>
    <w:p w:rsidR="00505FF3" w:rsidRPr="00B96A52" w:rsidRDefault="00505FF3" w:rsidP="00505FF3">
      <w:pPr>
        <w:jc w:val="center"/>
      </w:pPr>
      <w:r w:rsidRPr="00B96A52">
        <w:rPr>
          <w:b/>
        </w:rPr>
        <w:t xml:space="preserve">Партија </w:t>
      </w:r>
      <w:r>
        <w:rPr>
          <w:b/>
        </w:rPr>
        <w:t>2</w:t>
      </w:r>
      <w:r w:rsidRPr="00B96A52">
        <w:rPr>
          <w:b/>
        </w:rPr>
        <w:t>:</w:t>
      </w:r>
      <w:r w:rsidRPr="00B96A52">
        <w:t xml:space="preserve"> </w:t>
      </w:r>
      <w:r w:rsidRPr="00B96A52">
        <w:rPr>
          <w:rFonts w:eastAsia="TimesNewRomanPS-BoldMT"/>
          <w:b/>
          <w:bCs/>
        </w:rPr>
        <w:t>Осигурање од одговорности делатности пружања услуга у ваздушном саобраћају</w:t>
      </w:r>
    </w:p>
    <w:p w:rsidR="00505FF3" w:rsidRPr="00B96A52" w:rsidRDefault="00505FF3" w:rsidP="00505FF3">
      <w:pPr>
        <w:jc w:val="center"/>
      </w:pPr>
      <w:r w:rsidRPr="00B96A52">
        <w:t>Уговор о пружању услуга</w:t>
      </w:r>
    </w:p>
    <w:p w:rsidR="00505FF3" w:rsidRPr="00B96A52" w:rsidRDefault="00505FF3" w:rsidP="00505FF3">
      <w:pPr>
        <w:rPr>
          <w:iCs/>
        </w:rPr>
      </w:pPr>
    </w:p>
    <w:p w:rsidR="00505FF3" w:rsidRPr="00B96A52" w:rsidRDefault="00505FF3" w:rsidP="00505FF3">
      <w:pPr>
        <w:rPr>
          <w:rFonts w:eastAsia="Verdana"/>
          <w:b/>
          <w:bCs/>
          <w:color w:val="auto"/>
        </w:rPr>
      </w:pPr>
      <w:r w:rsidRPr="00B96A52">
        <w:rPr>
          <w:rFonts w:eastAsia="Verdana"/>
          <w:b/>
          <w:bCs/>
          <w:color w:val="auto"/>
        </w:rPr>
        <w:t>УГОВОРНЕ СТРАНЕ</w:t>
      </w:r>
    </w:p>
    <w:p w:rsidR="00505FF3" w:rsidRDefault="00505FF3" w:rsidP="00505FF3">
      <w:pPr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>
        <w:rPr>
          <w:lang w:val="ru-RU"/>
        </w:rPr>
        <w:t>1.</w:t>
      </w:r>
      <w:r w:rsidRPr="003A334C">
        <w:rPr>
          <w:lang w:val="ru-RU"/>
        </w:rPr>
        <w:t>“Аеродром</w:t>
      </w:r>
      <w:r>
        <w:t>и</w:t>
      </w:r>
      <w:r w:rsidRPr="003A334C">
        <w:rPr>
          <w:lang w:val="ru-RU"/>
        </w:rPr>
        <w:t xml:space="preserve"> Србије“д.о.о. Ни</w:t>
      </w:r>
      <w:r w:rsidRPr="003A334C">
        <w:rPr>
          <w:lang w:val="sr-Cyrl-CS"/>
        </w:rPr>
        <w:t>ш,</w:t>
      </w:r>
      <w:r w:rsidRPr="003A334C">
        <w:rPr>
          <w:lang w:val="ru-RU"/>
        </w:rPr>
        <w:t xml:space="preserve"> Улица ваздухопловаца бр.</w:t>
      </w:r>
      <w:r w:rsidRPr="003A334C">
        <w:rPr>
          <w:lang w:val="sr-Cyrl-CS"/>
        </w:rPr>
        <w:t xml:space="preserve"> </w:t>
      </w:r>
      <w:r w:rsidRPr="003A334C">
        <w:rPr>
          <w:lang w:val="ru-RU"/>
        </w:rPr>
        <w:t>24,</w:t>
      </w:r>
      <w:r w:rsidRPr="003A334C">
        <w:rPr>
          <w:lang w:val="sr-Cyrl-CS"/>
        </w:rPr>
        <w:t xml:space="preserve"> </w:t>
      </w:r>
      <w:r w:rsidRPr="003A334C">
        <w:rPr>
          <w:spacing w:val="-16"/>
          <w:lang w:val="ru-RU"/>
        </w:rPr>
        <w:t xml:space="preserve">које заступа  </w:t>
      </w:r>
      <w:r w:rsidRPr="003A334C">
        <w:rPr>
          <w:lang w:val="ru-RU"/>
        </w:rPr>
        <w:t>директор</w:t>
      </w:r>
      <w:r w:rsidRPr="007F19E6">
        <w:t>,</w:t>
      </w:r>
      <w:r w:rsidRPr="003A334C">
        <w:rPr>
          <w:lang w:val="ru-RU"/>
        </w:rPr>
        <w:t xml:space="preserve"> </w:t>
      </w:r>
      <w:r w:rsidRPr="003A334C">
        <w:rPr>
          <w:spacing w:val="-16"/>
          <w:lang w:val="ru-RU"/>
        </w:rPr>
        <w:t xml:space="preserve">Михајло Здравковић, мастер економиста,  </w:t>
      </w:r>
      <w:r w:rsidRPr="003A334C">
        <w:rPr>
          <w:spacing w:val="-16"/>
          <w:lang w:val="sr-Cyrl-CS"/>
        </w:rPr>
        <w:t xml:space="preserve">рачун бр. 200-2837870101033-74 код </w:t>
      </w:r>
      <w:r w:rsidRPr="003A334C">
        <w:rPr>
          <w:spacing w:val="-16"/>
        </w:rPr>
        <w:t xml:space="preserve"> Банке Поштанска Штедионица</w:t>
      </w:r>
      <w:r w:rsidRPr="003A334C">
        <w:rPr>
          <w:spacing w:val="-16"/>
          <w:lang w:val="ru-RU"/>
        </w:rPr>
        <w:t xml:space="preserve">, </w:t>
      </w:r>
      <w:r w:rsidRPr="003A334C">
        <w:rPr>
          <w:spacing w:val="-16"/>
          <w:lang w:val="sr-Cyrl-CS"/>
        </w:rPr>
        <w:t xml:space="preserve"> ПИБ 109362109, матични број 21168734</w:t>
      </w:r>
      <w:r w:rsidRPr="003A334C">
        <w:rPr>
          <w:lang w:val="ru-RU"/>
        </w:rPr>
        <w:t xml:space="preserve"> (у даљем тексту: </w:t>
      </w:r>
      <w:r>
        <w:rPr>
          <w:lang w:val="ru-RU"/>
        </w:rPr>
        <w:t>Наручилац</w:t>
      </w:r>
      <w:r w:rsidRPr="003A334C">
        <w:rPr>
          <w:lang w:val="ru-RU"/>
        </w:rPr>
        <w:t>)</w:t>
      </w:r>
    </w:p>
    <w:p w:rsidR="00505FF3" w:rsidRPr="00B96A52" w:rsidRDefault="00505FF3" w:rsidP="00505FF3">
      <w:pPr>
        <w:rPr>
          <w:iCs/>
        </w:rPr>
      </w:pPr>
      <w:proofErr w:type="gramStart"/>
      <w:r w:rsidRPr="00B96A52">
        <w:rPr>
          <w:iCs/>
        </w:rPr>
        <w:t>и</w:t>
      </w:r>
      <w:proofErr w:type="gramEnd"/>
    </w:p>
    <w:p w:rsidR="00505FF3" w:rsidRPr="00B96A52" w:rsidRDefault="00505FF3" w:rsidP="00505FF3">
      <w:pPr>
        <w:suppressAutoHyphens w:val="0"/>
        <w:autoSpaceDE w:val="0"/>
        <w:spacing w:line="240" w:lineRule="auto"/>
        <w:rPr>
          <w:rFonts w:eastAsia="Verdana"/>
          <w:color w:val="auto"/>
        </w:rPr>
      </w:pPr>
      <w:r w:rsidRPr="00B96A52">
        <w:rPr>
          <w:rFonts w:eastAsia="Verdana"/>
          <w:color w:val="auto"/>
        </w:rPr>
        <w:t>2.</w:t>
      </w:r>
    </w:p>
    <w:p w:rsidR="00505FF3" w:rsidRPr="00B96A52" w:rsidRDefault="00505FF3" w:rsidP="00505FF3">
      <w:pPr>
        <w:suppressAutoHyphens w:val="0"/>
        <w:autoSpaceDE w:val="0"/>
        <w:spacing w:line="240" w:lineRule="auto"/>
        <w:jc w:val="both"/>
        <w:rPr>
          <w:rFonts w:eastAsia="Verdana"/>
          <w:color w:val="auto"/>
        </w:rPr>
      </w:pPr>
      <w:r w:rsidRPr="00B96A52">
        <w:rPr>
          <w:rFonts w:eastAsia="Verdana"/>
          <w:color w:val="auto"/>
        </w:rPr>
        <w:t>_______________________________________из______________________</w:t>
      </w:r>
    </w:p>
    <w:p w:rsidR="00505FF3" w:rsidRPr="00B96A52" w:rsidRDefault="00505FF3" w:rsidP="00505FF3">
      <w:pPr>
        <w:suppressAutoHyphens w:val="0"/>
        <w:autoSpaceDE w:val="0"/>
        <w:spacing w:line="240" w:lineRule="auto"/>
        <w:jc w:val="both"/>
        <w:rPr>
          <w:rFonts w:eastAsia="Verdana"/>
          <w:color w:val="auto"/>
        </w:rPr>
      </w:pPr>
      <w:r w:rsidRPr="00B96A52">
        <w:rPr>
          <w:rFonts w:eastAsia="Verdana"/>
          <w:color w:val="auto"/>
        </w:rPr>
        <w:t>____ ПИБ</w:t>
      </w:r>
      <w:proofErr w:type="gramStart"/>
      <w:r w:rsidRPr="00B96A52">
        <w:rPr>
          <w:rFonts w:eastAsia="Verdana"/>
          <w:color w:val="auto"/>
        </w:rPr>
        <w:t>:_</w:t>
      </w:r>
      <w:proofErr w:type="gramEnd"/>
      <w:r w:rsidRPr="00B96A52">
        <w:rPr>
          <w:rFonts w:eastAsia="Verdana"/>
          <w:color w:val="auto"/>
        </w:rPr>
        <w:t>_______________ , МБ:_______________, број</w:t>
      </w:r>
    </w:p>
    <w:p w:rsidR="00505FF3" w:rsidRPr="00B96A52" w:rsidRDefault="00505FF3" w:rsidP="00505FF3">
      <w:pPr>
        <w:suppressAutoHyphens w:val="0"/>
        <w:autoSpaceDE w:val="0"/>
        <w:spacing w:line="240" w:lineRule="auto"/>
        <w:jc w:val="both"/>
        <w:rPr>
          <w:rFonts w:eastAsia="Verdana"/>
          <w:color w:val="auto"/>
        </w:rPr>
      </w:pPr>
      <w:proofErr w:type="gramStart"/>
      <w:r w:rsidRPr="00B96A52">
        <w:rPr>
          <w:rFonts w:eastAsia="Verdana"/>
          <w:color w:val="auto"/>
        </w:rPr>
        <w:t>рачуна</w:t>
      </w:r>
      <w:proofErr w:type="gramEnd"/>
      <w:r w:rsidRPr="00B96A52">
        <w:rPr>
          <w:rFonts w:eastAsia="Verdana"/>
          <w:color w:val="auto"/>
        </w:rPr>
        <w:t>:________________________, назив банке:_________________,</w:t>
      </w:r>
    </w:p>
    <w:p w:rsidR="00505FF3" w:rsidRPr="00B96A52" w:rsidRDefault="00505FF3" w:rsidP="00505FF3">
      <w:pPr>
        <w:suppressAutoHyphens w:val="0"/>
        <w:autoSpaceDE w:val="0"/>
        <w:spacing w:line="240" w:lineRule="auto"/>
        <w:jc w:val="both"/>
        <w:rPr>
          <w:rFonts w:eastAsia="Verdana"/>
          <w:color w:val="auto"/>
        </w:rPr>
      </w:pPr>
      <w:proofErr w:type="gramStart"/>
      <w:r w:rsidRPr="00B96A52">
        <w:rPr>
          <w:rFonts w:eastAsia="Verdana"/>
          <w:color w:val="auto"/>
        </w:rPr>
        <w:t>кога</w:t>
      </w:r>
      <w:proofErr w:type="gramEnd"/>
      <w:r w:rsidRPr="00B96A52">
        <w:rPr>
          <w:rFonts w:eastAsia="Verdana"/>
          <w:color w:val="auto"/>
        </w:rPr>
        <w:t xml:space="preserve"> заступа _____________________ (у даљем тексту Пружалац услуге).</w:t>
      </w:r>
    </w:p>
    <w:p w:rsidR="00505FF3" w:rsidRPr="00B96A52" w:rsidRDefault="00505FF3" w:rsidP="00505FF3">
      <w:pPr>
        <w:suppressAutoHyphens w:val="0"/>
        <w:autoSpaceDE w:val="0"/>
        <w:spacing w:line="240" w:lineRule="auto"/>
        <w:jc w:val="both"/>
        <w:rPr>
          <w:rFonts w:eastAsia="Verdana"/>
          <w:color w:val="auto"/>
        </w:rPr>
      </w:pPr>
      <w:r w:rsidRPr="00B96A52">
        <w:rPr>
          <w:rFonts w:eastAsia="Verdana"/>
          <w:color w:val="auto"/>
        </w:rPr>
        <w:t>Продавац наступа</w:t>
      </w:r>
      <w:proofErr w:type="gramStart"/>
      <w:r w:rsidRPr="00B96A52">
        <w:rPr>
          <w:rFonts w:eastAsia="Verdana"/>
          <w:color w:val="auto"/>
        </w:rPr>
        <w:t>:_</w:t>
      </w:r>
      <w:proofErr w:type="gramEnd"/>
      <w:r w:rsidRPr="00B96A52">
        <w:rPr>
          <w:rFonts w:eastAsia="Verdana"/>
          <w:color w:val="auto"/>
        </w:rPr>
        <w:t>______________________________________________</w:t>
      </w:r>
    </w:p>
    <w:p w:rsidR="00505FF3" w:rsidRPr="00B96A52" w:rsidRDefault="00505FF3" w:rsidP="00505FF3">
      <w:pPr>
        <w:suppressAutoHyphens w:val="0"/>
        <w:autoSpaceDE w:val="0"/>
        <w:spacing w:line="240" w:lineRule="auto"/>
        <w:jc w:val="both"/>
        <w:rPr>
          <w:rFonts w:eastAsia="Verdana"/>
          <w:color w:val="auto"/>
        </w:rPr>
      </w:pPr>
      <w:r w:rsidRPr="00B96A52">
        <w:rPr>
          <w:rFonts w:eastAsia="Verdana"/>
          <w:color w:val="auto"/>
        </w:rPr>
        <w:lastRenderedPageBreak/>
        <w:t>(</w:t>
      </w:r>
      <w:proofErr w:type="gramStart"/>
      <w:r w:rsidRPr="00B96A52">
        <w:rPr>
          <w:rFonts w:eastAsia="Verdana"/>
          <w:color w:val="auto"/>
        </w:rPr>
        <w:t>самостално</w:t>
      </w:r>
      <w:proofErr w:type="gramEnd"/>
      <w:r w:rsidRPr="00B96A52">
        <w:rPr>
          <w:rFonts w:eastAsia="Verdana"/>
          <w:color w:val="auto"/>
        </w:rPr>
        <w:t>, са подизвођачем, у групи понуђача)</w:t>
      </w:r>
    </w:p>
    <w:p w:rsidR="00505FF3" w:rsidRPr="00B96A52" w:rsidRDefault="00505FF3" w:rsidP="00505FF3">
      <w:pPr>
        <w:suppressAutoHyphens w:val="0"/>
        <w:autoSpaceDE w:val="0"/>
        <w:spacing w:line="240" w:lineRule="auto"/>
        <w:jc w:val="both"/>
        <w:rPr>
          <w:rFonts w:eastAsia="Verdana"/>
          <w:color w:val="auto"/>
        </w:rPr>
      </w:pPr>
      <w:r w:rsidRPr="00B96A52">
        <w:rPr>
          <w:rFonts w:eastAsia="Verdana"/>
          <w:color w:val="auto"/>
        </w:rPr>
        <w:t>Подизвођачи</w:t>
      </w:r>
      <w:proofErr w:type="gramStart"/>
      <w:r w:rsidRPr="00B96A52">
        <w:rPr>
          <w:rFonts w:eastAsia="Verdana"/>
          <w:color w:val="auto"/>
        </w:rPr>
        <w:t>:_</w:t>
      </w:r>
      <w:proofErr w:type="gramEnd"/>
      <w:r w:rsidRPr="00B96A52">
        <w:rPr>
          <w:rFonts w:eastAsia="Verdana"/>
          <w:color w:val="auto"/>
        </w:rPr>
        <w:t>__________________________________________________________________________________________________________________________</w:t>
      </w:r>
    </w:p>
    <w:p w:rsidR="00505FF3" w:rsidRPr="00B96A52" w:rsidRDefault="00505FF3" w:rsidP="00505FF3">
      <w:pPr>
        <w:suppressAutoHyphens w:val="0"/>
        <w:autoSpaceDE w:val="0"/>
        <w:spacing w:line="240" w:lineRule="auto"/>
        <w:jc w:val="both"/>
        <w:rPr>
          <w:rFonts w:eastAsia="Verdana"/>
          <w:color w:val="auto"/>
        </w:rPr>
      </w:pPr>
      <w:r w:rsidRPr="00B96A52">
        <w:rPr>
          <w:rFonts w:eastAsia="Verdana"/>
          <w:color w:val="auto"/>
        </w:rPr>
        <w:t>Учесници у заједничкој</w:t>
      </w:r>
    </w:p>
    <w:p w:rsidR="00505FF3" w:rsidRPr="00B96A52" w:rsidRDefault="00505FF3" w:rsidP="00505FF3">
      <w:pPr>
        <w:suppressAutoHyphens w:val="0"/>
        <w:autoSpaceDE w:val="0"/>
        <w:spacing w:line="240" w:lineRule="auto"/>
        <w:jc w:val="both"/>
        <w:rPr>
          <w:rFonts w:eastAsia="Verdana"/>
          <w:color w:val="auto"/>
        </w:rPr>
      </w:pPr>
      <w:proofErr w:type="gramStart"/>
      <w:r w:rsidRPr="00B96A52">
        <w:rPr>
          <w:rFonts w:eastAsia="Verdana"/>
          <w:color w:val="auto"/>
        </w:rPr>
        <w:t>понуди</w:t>
      </w:r>
      <w:proofErr w:type="gramEnd"/>
      <w:r w:rsidRPr="00B96A52">
        <w:rPr>
          <w:rFonts w:eastAsia="Verdana"/>
          <w:color w:val="auto"/>
        </w:rPr>
        <w:t>:________________________________________________</w:t>
      </w:r>
    </w:p>
    <w:p w:rsidR="00505FF3" w:rsidRPr="00B96A52" w:rsidRDefault="00505FF3" w:rsidP="00505FF3">
      <w:pPr>
        <w:suppressAutoHyphens w:val="0"/>
        <w:autoSpaceDE w:val="0"/>
        <w:spacing w:line="240" w:lineRule="auto"/>
        <w:jc w:val="both"/>
        <w:rPr>
          <w:rFonts w:eastAsia="Verdana"/>
          <w:color w:val="auto"/>
        </w:rPr>
      </w:pPr>
      <w:r w:rsidRPr="00B96A52">
        <w:rPr>
          <w:rFonts w:eastAsia="Verdana"/>
          <w:color w:val="auto"/>
        </w:rPr>
        <w:t>_____________________________________________________</w:t>
      </w:r>
    </w:p>
    <w:p w:rsidR="00505FF3" w:rsidRPr="00B96A52" w:rsidRDefault="00505FF3" w:rsidP="00505FF3">
      <w:pPr>
        <w:pStyle w:val="Default"/>
        <w:rPr>
          <w:sz w:val="23"/>
          <w:szCs w:val="23"/>
        </w:rPr>
      </w:pPr>
    </w:p>
    <w:p w:rsidR="00505FF3" w:rsidRPr="00B96A52" w:rsidRDefault="00505FF3" w:rsidP="00505FF3">
      <w:pPr>
        <w:pStyle w:val="Default"/>
        <w:jc w:val="both"/>
      </w:pPr>
      <w:r w:rsidRPr="00B96A52">
        <w:t xml:space="preserve">Основ уговора: </w:t>
      </w:r>
    </w:p>
    <w:p w:rsidR="00505FF3" w:rsidRPr="00DC3868" w:rsidRDefault="00505FF3" w:rsidP="00505FF3">
      <w:pPr>
        <w:jc w:val="both"/>
      </w:pPr>
      <w:r w:rsidRPr="00B96A52">
        <w:t xml:space="preserve">Јавна набавка број </w:t>
      </w:r>
      <w:r>
        <w:t>17</w:t>
      </w:r>
      <w:r w:rsidRPr="00B96A52">
        <w:t>/20</w:t>
      </w:r>
      <w:r>
        <w:t xml:space="preserve">20 услуга Осигурања, </w:t>
      </w:r>
      <w:r w:rsidRPr="00B96A52">
        <w:t xml:space="preserve">партија </w:t>
      </w:r>
      <w:r>
        <w:t>2</w:t>
      </w:r>
      <w:r w:rsidRPr="00B96A52">
        <w:t>:</w:t>
      </w:r>
      <w:r w:rsidRPr="00DC3868">
        <w:rPr>
          <w:rFonts w:eastAsia="TimesNewRomanPS-BoldMT"/>
          <w:b/>
          <w:bCs/>
        </w:rPr>
        <w:t xml:space="preserve"> </w:t>
      </w:r>
      <w:r w:rsidRPr="00B96A52">
        <w:rPr>
          <w:rFonts w:eastAsia="TimesNewRomanPS-BoldMT"/>
          <w:b/>
          <w:bCs/>
        </w:rPr>
        <w:t>Осигурање од одговорности делатности пружања услуга у ваздушном саобраћају</w:t>
      </w:r>
      <w:r>
        <w:rPr>
          <w:rFonts w:eastAsia="TimesNewRomanPS-BoldMT"/>
          <w:b/>
          <w:bCs/>
        </w:rPr>
        <w:t>.</w:t>
      </w:r>
      <w:r w:rsidRPr="00B96A52">
        <w:rPr>
          <w:rFonts w:eastAsia="TimesNewRomanPS-BoldMT"/>
          <w:b/>
          <w:bCs/>
        </w:rPr>
        <w:t xml:space="preserve"> </w:t>
      </w:r>
    </w:p>
    <w:p w:rsidR="00505FF3" w:rsidRPr="00B96A52" w:rsidRDefault="00505FF3" w:rsidP="00505FF3">
      <w:pPr>
        <w:pStyle w:val="Default"/>
        <w:jc w:val="both"/>
      </w:pPr>
      <w:r w:rsidRPr="00B96A52">
        <w:t xml:space="preserve">Број и датум одлуке о додели уговора: ________________________ </w:t>
      </w:r>
    </w:p>
    <w:p w:rsidR="00505FF3" w:rsidRDefault="00505FF3" w:rsidP="00505FF3">
      <w:pPr>
        <w:keepNext/>
        <w:tabs>
          <w:tab w:val="left" w:pos="1380"/>
        </w:tabs>
        <w:jc w:val="both"/>
        <w:outlineLvl w:val="2"/>
      </w:pPr>
      <w:proofErr w:type="gramStart"/>
      <w:r w:rsidRPr="00B96A52">
        <w:t>Понуда изабраног понуђача бр.</w:t>
      </w:r>
      <w:proofErr w:type="gramEnd"/>
      <w:r w:rsidRPr="00B96A52">
        <w:t xml:space="preserve"> ______ </w:t>
      </w:r>
      <w:proofErr w:type="gramStart"/>
      <w:r w:rsidRPr="00B96A52">
        <w:t>од</w:t>
      </w:r>
      <w:proofErr w:type="gramEnd"/>
      <w:r w:rsidRPr="00B96A52">
        <w:t xml:space="preserve"> _____________________заведена код наручиоца (попуњава наручилац).</w:t>
      </w:r>
    </w:p>
    <w:p w:rsidR="00956D30" w:rsidRPr="00956D30" w:rsidRDefault="00956D30" w:rsidP="00505FF3">
      <w:pPr>
        <w:keepNext/>
        <w:tabs>
          <w:tab w:val="left" w:pos="1380"/>
        </w:tabs>
        <w:jc w:val="both"/>
        <w:outlineLvl w:val="2"/>
      </w:pPr>
    </w:p>
    <w:p w:rsidR="00505FF3" w:rsidRPr="00B96A52" w:rsidRDefault="00505FF3" w:rsidP="00956D30">
      <w:pPr>
        <w:jc w:val="center"/>
        <w:rPr>
          <w:b/>
          <w:bCs/>
          <w:lang w:eastAsia="en-US"/>
        </w:rPr>
      </w:pPr>
      <w:proofErr w:type="gramStart"/>
      <w:r w:rsidRPr="00B96A52">
        <w:rPr>
          <w:b/>
          <w:bCs/>
          <w:lang w:eastAsia="en-US"/>
        </w:rPr>
        <w:t>Члан 1.</w:t>
      </w:r>
      <w:proofErr w:type="gramEnd"/>
    </w:p>
    <w:p w:rsidR="00505FF3" w:rsidRDefault="00505FF3" w:rsidP="00505FF3">
      <w:pPr>
        <w:ind w:firstLine="720"/>
        <w:jc w:val="both"/>
      </w:pPr>
      <w:proofErr w:type="gramStart"/>
      <w:r w:rsidRPr="00B96A52">
        <w:t xml:space="preserve">Наручилац је након спроведеног поступка јавне набавке </w:t>
      </w:r>
      <w:r>
        <w:t>велике</w:t>
      </w:r>
      <w:r w:rsidRPr="00B96A52">
        <w:t xml:space="preserve"> вредности бр.</w:t>
      </w:r>
      <w:proofErr w:type="gramEnd"/>
      <w:r w:rsidRPr="00B96A52">
        <w:t xml:space="preserve"> </w:t>
      </w:r>
      <w:proofErr w:type="gramStart"/>
      <w:r>
        <w:t>17/2020</w:t>
      </w:r>
      <w:r w:rsidRPr="00B96A52">
        <w:t xml:space="preserve">, чији је предмет </w:t>
      </w:r>
      <w:r>
        <w:t>услуга Осигурања,</w:t>
      </w:r>
      <w:r w:rsidRPr="00B96A52">
        <w:t xml:space="preserve"> партија </w:t>
      </w:r>
      <w:r>
        <w:t>3</w:t>
      </w:r>
      <w:r w:rsidRPr="00B96A52">
        <w:t xml:space="preserve">, </w:t>
      </w:r>
      <w:r w:rsidRPr="00166C35">
        <w:rPr>
          <w:rFonts w:eastAsia="TimesNewRomanPS-BoldMT"/>
          <w:bCs/>
        </w:rPr>
        <w:t>Осигурање од одговорности делатности пружања услуга у ваздушном саобраћају</w:t>
      </w:r>
      <w:r w:rsidRPr="00B96A52">
        <w:t xml:space="preserve"> одлуком о додели уговора изабрао Пружаоца услуга као најповољнијег понуђача.</w:t>
      </w:r>
      <w:proofErr w:type="gramEnd"/>
    </w:p>
    <w:p w:rsidR="00956D30" w:rsidRPr="00956D30" w:rsidRDefault="00956D30" w:rsidP="00505FF3">
      <w:pPr>
        <w:ind w:firstLine="720"/>
        <w:jc w:val="both"/>
        <w:rPr>
          <w:lang w:eastAsia="en-US"/>
        </w:rPr>
      </w:pPr>
    </w:p>
    <w:p w:rsidR="00505FF3" w:rsidRPr="00B96A52" w:rsidRDefault="00505FF3" w:rsidP="00956D30">
      <w:pPr>
        <w:jc w:val="center"/>
        <w:rPr>
          <w:b/>
          <w:bCs/>
          <w:lang w:eastAsia="en-US"/>
        </w:rPr>
      </w:pPr>
      <w:proofErr w:type="gramStart"/>
      <w:r w:rsidRPr="00B96A52">
        <w:rPr>
          <w:b/>
          <w:bCs/>
          <w:lang w:eastAsia="en-US"/>
        </w:rPr>
        <w:t>Члан 2.</w:t>
      </w:r>
      <w:proofErr w:type="gramEnd"/>
    </w:p>
    <w:p w:rsidR="00505FF3" w:rsidRPr="00B96A52" w:rsidRDefault="00505FF3" w:rsidP="00505FF3">
      <w:pPr>
        <w:ind w:firstLine="708"/>
        <w:jc w:val="both"/>
        <w:rPr>
          <w:iCs/>
          <w:color w:val="auto"/>
        </w:rPr>
      </w:pPr>
      <w:proofErr w:type="gramStart"/>
      <w:r w:rsidRPr="00B96A52">
        <w:t xml:space="preserve">Предмет овог Уговора је пружање услуга осигурања од одговорности и односи се на </w:t>
      </w:r>
      <w:r w:rsidRPr="00B96A52">
        <w:rPr>
          <w:iCs/>
        </w:rPr>
        <w:t xml:space="preserve">форму осигурања за компаније које се баве </w:t>
      </w:r>
      <w:r w:rsidRPr="00B96A52">
        <w:rPr>
          <w:iCs/>
          <w:color w:val="auto"/>
        </w:rPr>
        <w:t>аеродромским услугама, прихватом и отпремом ваздухоплова, путника, пртљага, поште и робе.</w:t>
      </w:r>
      <w:proofErr w:type="gramEnd"/>
      <w:r w:rsidRPr="00B96A52">
        <w:rPr>
          <w:iCs/>
          <w:color w:val="auto"/>
        </w:rPr>
        <w:t xml:space="preserve"> Предметно осигурање обухвата обештећење за трећа лица (посаду, путнике и сл.) и ваздухоплове од штетних догађаја који могу настати током</w:t>
      </w:r>
      <w:r w:rsidRPr="00B96A52">
        <w:rPr>
          <w:i/>
          <w:iCs/>
          <w:color w:val="auto"/>
        </w:rPr>
        <w:t xml:space="preserve"> </w:t>
      </w:r>
      <w:r w:rsidRPr="00B96A52">
        <w:rPr>
          <w:iCs/>
          <w:color w:val="auto"/>
        </w:rPr>
        <w:t>пружања услуга од стране компаније која пружа аеродромске услуге, прихват и отпрему ваздухоплова, путника и ствари, као што је на пример оштећење ваздухоплова од стране возила приликом прихвата и отпреме, пад путника приликом изласка из авиона и слични догађаји.</w:t>
      </w:r>
    </w:p>
    <w:p w:rsidR="00505FF3" w:rsidRPr="00B96A52" w:rsidRDefault="00505FF3" w:rsidP="00505FF3">
      <w:pPr>
        <w:pStyle w:val="Default"/>
      </w:pPr>
    </w:p>
    <w:p w:rsidR="00505FF3" w:rsidRPr="00B96A52" w:rsidRDefault="00505FF3" w:rsidP="00505FF3">
      <w:pPr>
        <w:spacing w:line="240" w:lineRule="auto"/>
        <w:ind w:firstLine="708"/>
        <w:jc w:val="both"/>
      </w:pPr>
      <w:proofErr w:type="gramStart"/>
      <w:r w:rsidRPr="00B96A52">
        <w:t>Саставни део овог Уговора је понуда Пружаоца услуга за јавну набавку бр.</w:t>
      </w:r>
      <w:proofErr w:type="gramEnd"/>
      <w:r w:rsidRPr="00B96A52">
        <w:t xml:space="preserve"> </w:t>
      </w:r>
      <w:proofErr w:type="gramStart"/>
      <w:r>
        <w:t>17/2020</w:t>
      </w:r>
      <w:r w:rsidRPr="00B96A52">
        <w:t xml:space="preserve"> дел</w:t>
      </w:r>
      <w:r>
        <w:t>.</w:t>
      </w:r>
      <w:proofErr w:type="gramEnd"/>
      <w:r w:rsidRPr="00B96A52">
        <w:t xml:space="preserve"> број____________</w:t>
      </w:r>
      <w:proofErr w:type="gramStart"/>
      <w:r w:rsidRPr="00B96A52">
        <w:t>_(</w:t>
      </w:r>
      <w:proofErr w:type="gramEnd"/>
      <w:r w:rsidRPr="00B96A52">
        <w:t>попуњава Наручилац).</w:t>
      </w:r>
    </w:p>
    <w:p w:rsidR="00505FF3" w:rsidRDefault="00505FF3" w:rsidP="00505FF3">
      <w:pPr>
        <w:ind w:firstLine="708"/>
      </w:pPr>
      <w:proofErr w:type="gramStart"/>
      <w:r w:rsidRPr="00B96A52">
        <w:t>Максимална сума за осигурање од одговорности за материјалне штете, телесне повреде и смрт нанете трећим лицима, настале у току пружања услуга земаљског прихвата и отпреме ваздухопло</w:t>
      </w:r>
      <w:r>
        <w:t xml:space="preserve">ва, по сваком штетном догађају </w:t>
      </w:r>
      <w:r w:rsidRPr="00B96A52">
        <w:t xml:space="preserve">за период трајања осигурања износи </w:t>
      </w:r>
      <w:r>
        <w:rPr>
          <w:b/>
        </w:rPr>
        <w:t>1</w:t>
      </w:r>
      <w:r w:rsidRPr="00C15E76">
        <w:t>.</w:t>
      </w:r>
      <w:r w:rsidRPr="00C15E76">
        <w:rPr>
          <w:b/>
        </w:rPr>
        <w:t>000.000 УСД</w:t>
      </w:r>
      <w:r w:rsidRPr="00C15E76">
        <w:t xml:space="preserve"> (милион америчких</w:t>
      </w:r>
      <w:r w:rsidRPr="00B96A52">
        <w:t xml:space="preserve"> долара).</w:t>
      </w:r>
      <w:proofErr w:type="gramEnd"/>
    </w:p>
    <w:p w:rsidR="00956D30" w:rsidRPr="00956D30" w:rsidRDefault="00956D30" w:rsidP="00505FF3">
      <w:pPr>
        <w:ind w:firstLine="708"/>
      </w:pPr>
    </w:p>
    <w:p w:rsidR="00505FF3" w:rsidRPr="00B96A52" w:rsidRDefault="00505FF3" w:rsidP="00956D30">
      <w:pPr>
        <w:jc w:val="center"/>
        <w:rPr>
          <w:b/>
          <w:bCs/>
          <w:lang w:eastAsia="en-US"/>
        </w:rPr>
      </w:pPr>
      <w:proofErr w:type="gramStart"/>
      <w:r w:rsidRPr="00B96A52">
        <w:rPr>
          <w:b/>
          <w:bCs/>
          <w:lang w:eastAsia="en-US"/>
        </w:rPr>
        <w:t>Члан 3.</w:t>
      </w:r>
      <w:proofErr w:type="gramEnd"/>
    </w:p>
    <w:p w:rsidR="00505FF3" w:rsidRPr="00B96A52" w:rsidRDefault="00505FF3" w:rsidP="00505FF3">
      <w:pPr>
        <w:ind w:firstLine="720"/>
        <w:jc w:val="both"/>
        <w:rPr>
          <w:lang w:eastAsia="en-US"/>
        </w:rPr>
      </w:pPr>
      <w:proofErr w:type="gramStart"/>
      <w:r w:rsidRPr="00B96A52">
        <w:rPr>
          <w:lang w:eastAsia="en-US"/>
        </w:rPr>
        <w:t>Наручилац је дужан да плати укупну премију осигурања у износу од ____________динара без урачунатог пореза на осигурање, односно у износу од ____________динара са урачунатим порезом на осигурање.</w:t>
      </w:r>
      <w:proofErr w:type="gramEnd"/>
    </w:p>
    <w:p w:rsidR="00505FF3" w:rsidRPr="00B96A52" w:rsidRDefault="00505FF3" w:rsidP="00505FF3">
      <w:pPr>
        <w:ind w:firstLine="720"/>
        <w:jc w:val="both"/>
        <w:rPr>
          <w:lang w:eastAsia="en-US"/>
        </w:rPr>
      </w:pPr>
      <w:proofErr w:type="gramStart"/>
      <w:r w:rsidRPr="00B96A52">
        <w:t>Висина премије осигурања, исказана у претходном ставу овог члана, не може се мењати за цео период трајања осигуравајућег покрића.</w:t>
      </w:r>
      <w:proofErr w:type="gramEnd"/>
    </w:p>
    <w:p w:rsidR="00505FF3" w:rsidRPr="00B96A52" w:rsidRDefault="00505FF3" w:rsidP="00505FF3">
      <w:pPr>
        <w:pStyle w:val="BodyText"/>
        <w:spacing w:line="240" w:lineRule="auto"/>
        <w:ind w:right="182" w:firstLine="708"/>
        <w:jc w:val="both"/>
      </w:pPr>
      <w:r w:rsidRPr="00B96A52">
        <w:rPr>
          <w:spacing w:val="-1"/>
        </w:rPr>
        <w:t>Купац</w:t>
      </w:r>
      <w:r w:rsidRPr="00B96A52">
        <w:rPr>
          <w:spacing w:val="21"/>
        </w:rPr>
        <w:t xml:space="preserve"> </w:t>
      </w:r>
      <w:r w:rsidRPr="00B96A52">
        <w:t>може</w:t>
      </w:r>
      <w:r w:rsidRPr="00B96A52">
        <w:rPr>
          <w:spacing w:val="22"/>
        </w:rPr>
        <w:t xml:space="preserve"> </w:t>
      </w:r>
      <w:r w:rsidRPr="00B96A52">
        <w:t>након</w:t>
      </w:r>
      <w:r w:rsidRPr="00B96A52">
        <w:rPr>
          <w:spacing w:val="21"/>
        </w:rPr>
        <w:t xml:space="preserve"> </w:t>
      </w:r>
      <w:r w:rsidRPr="00B96A52">
        <w:rPr>
          <w:spacing w:val="-1"/>
        </w:rPr>
        <w:t>закључења</w:t>
      </w:r>
      <w:r w:rsidRPr="00B96A52">
        <w:rPr>
          <w:spacing w:val="22"/>
        </w:rPr>
        <w:t xml:space="preserve"> </w:t>
      </w:r>
      <w:r w:rsidRPr="00B96A52">
        <w:rPr>
          <w:spacing w:val="-1"/>
        </w:rPr>
        <w:t>уговора</w:t>
      </w:r>
      <w:r w:rsidRPr="00B96A52">
        <w:rPr>
          <w:spacing w:val="22"/>
        </w:rPr>
        <w:t xml:space="preserve"> </w:t>
      </w:r>
      <w:r w:rsidRPr="00B96A52">
        <w:t>о</w:t>
      </w:r>
      <w:r w:rsidRPr="00B96A52">
        <w:rPr>
          <w:spacing w:val="22"/>
        </w:rPr>
        <w:t xml:space="preserve"> </w:t>
      </w:r>
      <w:r w:rsidRPr="00B96A52">
        <w:t>јавној</w:t>
      </w:r>
      <w:r w:rsidRPr="00B96A52">
        <w:rPr>
          <w:spacing w:val="22"/>
        </w:rPr>
        <w:t xml:space="preserve"> </w:t>
      </w:r>
      <w:r w:rsidRPr="00B96A52">
        <w:rPr>
          <w:spacing w:val="-1"/>
        </w:rPr>
        <w:t>набавци</w:t>
      </w:r>
      <w:r w:rsidRPr="00B96A52">
        <w:rPr>
          <w:spacing w:val="22"/>
        </w:rPr>
        <w:t xml:space="preserve"> </w:t>
      </w:r>
      <w:r w:rsidRPr="00B96A52">
        <w:rPr>
          <w:spacing w:val="-1"/>
        </w:rPr>
        <w:t>без</w:t>
      </w:r>
      <w:r w:rsidRPr="00B96A52">
        <w:rPr>
          <w:spacing w:val="22"/>
        </w:rPr>
        <w:t xml:space="preserve"> </w:t>
      </w:r>
      <w:r w:rsidRPr="00B96A52">
        <w:rPr>
          <w:spacing w:val="-1"/>
        </w:rPr>
        <w:t>спровођења</w:t>
      </w:r>
      <w:r w:rsidRPr="00B96A52">
        <w:rPr>
          <w:spacing w:val="22"/>
        </w:rPr>
        <w:t xml:space="preserve"> </w:t>
      </w:r>
      <w:r w:rsidRPr="00B96A52">
        <w:rPr>
          <w:spacing w:val="-1"/>
        </w:rPr>
        <w:t>поступка</w:t>
      </w:r>
      <w:r w:rsidRPr="00B96A52">
        <w:rPr>
          <w:spacing w:val="63"/>
        </w:rPr>
        <w:t xml:space="preserve"> </w:t>
      </w:r>
      <w:r w:rsidRPr="00B96A52">
        <w:t>јавне</w:t>
      </w:r>
      <w:r w:rsidRPr="00B96A52">
        <w:rPr>
          <w:spacing w:val="48"/>
        </w:rPr>
        <w:t xml:space="preserve"> </w:t>
      </w:r>
      <w:r w:rsidRPr="00B96A52">
        <w:t>набавке</w:t>
      </w:r>
      <w:r w:rsidRPr="00B96A52">
        <w:rPr>
          <w:spacing w:val="49"/>
        </w:rPr>
        <w:t xml:space="preserve"> </w:t>
      </w:r>
      <w:r w:rsidRPr="00B96A52">
        <w:rPr>
          <w:spacing w:val="-1"/>
        </w:rPr>
        <w:t>повећати</w:t>
      </w:r>
      <w:r w:rsidRPr="00B96A52">
        <w:rPr>
          <w:spacing w:val="49"/>
        </w:rPr>
        <w:t xml:space="preserve"> </w:t>
      </w:r>
      <w:r w:rsidRPr="00B96A52">
        <w:rPr>
          <w:spacing w:val="-1"/>
        </w:rPr>
        <w:t>обим</w:t>
      </w:r>
      <w:r w:rsidRPr="00B96A52">
        <w:rPr>
          <w:spacing w:val="48"/>
        </w:rPr>
        <w:t xml:space="preserve"> </w:t>
      </w:r>
      <w:r w:rsidRPr="00B96A52">
        <w:rPr>
          <w:spacing w:val="-1"/>
        </w:rPr>
        <w:t>предмета</w:t>
      </w:r>
      <w:r w:rsidRPr="00B96A52">
        <w:rPr>
          <w:spacing w:val="46"/>
        </w:rPr>
        <w:t xml:space="preserve"> </w:t>
      </w:r>
      <w:r w:rsidRPr="00B96A52">
        <w:t>набавке,</w:t>
      </w:r>
      <w:r w:rsidRPr="00B96A52">
        <w:rPr>
          <w:spacing w:val="49"/>
        </w:rPr>
        <w:t xml:space="preserve"> </w:t>
      </w:r>
      <w:r w:rsidRPr="00B96A52">
        <w:t>с</w:t>
      </w:r>
      <w:r w:rsidRPr="00B96A52">
        <w:rPr>
          <w:spacing w:val="48"/>
        </w:rPr>
        <w:t xml:space="preserve"> </w:t>
      </w:r>
      <w:r w:rsidRPr="00B96A52">
        <w:t>тим</w:t>
      </w:r>
      <w:r w:rsidRPr="00B96A52">
        <w:rPr>
          <w:spacing w:val="48"/>
        </w:rPr>
        <w:t xml:space="preserve"> </w:t>
      </w:r>
      <w:r w:rsidRPr="00B96A52">
        <w:rPr>
          <w:spacing w:val="-2"/>
        </w:rPr>
        <w:t>да</w:t>
      </w:r>
      <w:r w:rsidRPr="00B96A52">
        <w:rPr>
          <w:spacing w:val="49"/>
        </w:rPr>
        <w:t xml:space="preserve"> </w:t>
      </w:r>
      <w:r w:rsidRPr="00B96A52">
        <w:t>се</w:t>
      </w:r>
      <w:r w:rsidRPr="00B96A52">
        <w:rPr>
          <w:spacing w:val="49"/>
        </w:rPr>
        <w:t xml:space="preserve"> </w:t>
      </w:r>
      <w:r w:rsidRPr="00B96A52">
        <w:rPr>
          <w:spacing w:val="-1"/>
        </w:rPr>
        <w:t>вредност</w:t>
      </w:r>
      <w:r w:rsidRPr="00B96A52">
        <w:rPr>
          <w:spacing w:val="48"/>
        </w:rPr>
        <w:t xml:space="preserve"> </w:t>
      </w:r>
      <w:r w:rsidRPr="00B96A52">
        <w:rPr>
          <w:spacing w:val="-1"/>
        </w:rPr>
        <w:t>уговора</w:t>
      </w:r>
      <w:r w:rsidRPr="00B96A52">
        <w:rPr>
          <w:spacing w:val="41"/>
        </w:rPr>
        <w:t xml:space="preserve"> </w:t>
      </w:r>
      <w:r w:rsidRPr="00B96A52">
        <w:t>може</w:t>
      </w:r>
      <w:r w:rsidRPr="00B96A52">
        <w:rPr>
          <w:spacing w:val="18"/>
        </w:rPr>
        <w:t xml:space="preserve"> </w:t>
      </w:r>
      <w:r w:rsidRPr="00B96A52">
        <w:rPr>
          <w:spacing w:val="-1"/>
        </w:rPr>
        <w:t>повећати</w:t>
      </w:r>
      <w:r w:rsidRPr="00B96A52">
        <w:rPr>
          <w:spacing w:val="17"/>
        </w:rPr>
        <w:t xml:space="preserve"> </w:t>
      </w:r>
      <w:r w:rsidRPr="00B96A52">
        <w:rPr>
          <w:spacing w:val="-1"/>
        </w:rPr>
        <w:t>максимално</w:t>
      </w:r>
      <w:r w:rsidRPr="00B96A52">
        <w:rPr>
          <w:spacing w:val="17"/>
        </w:rPr>
        <w:t xml:space="preserve"> </w:t>
      </w:r>
      <w:r w:rsidRPr="00B96A52">
        <w:rPr>
          <w:spacing w:val="-1"/>
        </w:rPr>
        <w:t>до</w:t>
      </w:r>
      <w:r w:rsidRPr="00B96A52">
        <w:rPr>
          <w:spacing w:val="17"/>
        </w:rPr>
        <w:t xml:space="preserve"> </w:t>
      </w:r>
      <w:r w:rsidRPr="00B96A52">
        <w:t>5%</w:t>
      </w:r>
      <w:r w:rsidRPr="00B96A52">
        <w:rPr>
          <w:spacing w:val="17"/>
        </w:rPr>
        <w:t xml:space="preserve"> </w:t>
      </w:r>
      <w:r w:rsidRPr="00B96A52">
        <w:t>од</w:t>
      </w:r>
      <w:r w:rsidRPr="00B96A52">
        <w:rPr>
          <w:spacing w:val="18"/>
        </w:rPr>
        <w:t xml:space="preserve"> </w:t>
      </w:r>
      <w:r w:rsidRPr="00B96A52">
        <w:rPr>
          <w:spacing w:val="-1"/>
        </w:rPr>
        <w:t>укупне</w:t>
      </w:r>
      <w:r w:rsidRPr="00B96A52">
        <w:rPr>
          <w:spacing w:val="17"/>
        </w:rPr>
        <w:t xml:space="preserve"> </w:t>
      </w:r>
      <w:r w:rsidRPr="00B96A52">
        <w:rPr>
          <w:spacing w:val="-1"/>
        </w:rPr>
        <w:t>вредности</w:t>
      </w:r>
      <w:r w:rsidRPr="00B96A52">
        <w:rPr>
          <w:spacing w:val="17"/>
        </w:rPr>
        <w:t xml:space="preserve"> </w:t>
      </w:r>
      <w:r w:rsidRPr="00B96A52">
        <w:t>овог</w:t>
      </w:r>
      <w:r w:rsidRPr="00B96A52">
        <w:rPr>
          <w:spacing w:val="15"/>
        </w:rPr>
        <w:t xml:space="preserve"> </w:t>
      </w:r>
      <w:r w:rsidRPr="00B96A52">
        <w:rPr>
          <w:spacing w:val="-1"/>
        </w:rPr>
        <w:t>уговора,</w:t>
      </w:r>
      <w:r w:rsidRPr="00B96A52">
        <w:rPr>
          <w:spacing w:val="17"/>
        </w:rPr>
        <w:t xml:space="preserve"> </w:t>
      </w:r>
      <w:r w:rsidRPr="00B96A52">
        <w:t>у</w:t>
      </w:r>
      <w:r w:rsidRPr="00B96A52">
        <w:rPr>
          <w:spacing w:val="14"/>
        </w:rPr>
        <w:t xml:space="preserve"> </w:t>
      </w:r>
      <w:r w:rsidRPr="00B96A52">
        <w:t>складу</w:t>
      </w:r>
      <w:r w:rsidRPr="00B96A52">
        <w:rPr>
          <w:spacing w:val="17"/>
        </w:rPr>
        <w:t xml:space="preserve"> </w:t>
      </w:r>
      <w:r w:rsidRPr="00B96A52">
        <w:t>са</w:t>
      </w:r>
      <w:r w:rsidRPr="00B96A52">
        <w:rPr>
          <w:spacing w:val="67"/>
        </w:rPr>
        <w:t xml:space="preserve"> </w:t>
      </w:r>
      <w:r w:rsidRPr="00B96A52">
        <w:rPr>
          <w:spacing w:val="-1"/>
        </w:rPr>
        <w:t>чланом</w:t>
      </w:r>
      <w:r w:rsidRPr="00B96A52">
        <w:t xml:space="preserve"> </w:t>
      </w:r>
      <w:r w:rsidRPr="00B96A52">
        <w:rPr>
          <w:spacing w:val="-1"/>
        </w:rPr>
        <w:t>115.</w:t>
      </w:r>
      <w:r w:rsidRPr="00B96A52">
        <w:rPr>
          <w:spacing w:val="-2"/>
        </w:rPr>
        <w:t xml:space="preserve"> </w:t>
      </w:r>
      <w:r w:rsidRPr="00B96A52">
        <w:t>Закона</w:t>
      </w:r>
      <w:r w:rsidRPr="00B96A52">
        <w:rPr>
          <w:spacing w:val="-2"/>
        </w:rPr>
        <w:t xml:space="preserve"> </w:t>
      </w:r>
      <w:r w:rsidRPr="00B96A52">
        <w:t>о</w:t>
      </w:r>
      <w:r w:rsidRPr="00B96A52">
        <w:rPr>
          <w:spacing w:val="-1"/>
        </w:rPr>
        <w:t xml:space="preserve"> </w:t>
      </w:r>
      <w:r w:rsidRPr="00B96A52">
        <w:t>јавним набавкама.</w:t>
      </w:r>
    </w:p>
    <w:p w:rsidR="00505FF3" w:rsidRPr="00B96A52" w:rsidRDefault="00505FF3" w:rsidP="00505FF3">
      <w:pPr>
        <w:ind w:firstLine="720"/>
        <w:jc w:val="both"/>
        <w:rPr>
          <w:iCs/>
        </w:rPr>
      </w:pPr>
      <w:proofErr w:type="gramStart"/>
      <w:r w:rsidRPr="00B96A52">
        <w:rPr>
          <w:iCs/>
        </w:rPr>
        <w:t>Плаћање премија осигурања вршиће се у једнаким месечним ратама у року од 45 дана од дана пријема исправне фактуре, с тим да се уз прву рату плаћа и укупан износ пореза на премију.</w:t>
      </w:r>
      <w:proofErr w:type="gramEnd"/>
    </w:p>
    <w:p w:rsidR="00505FF3" w:rsidRDefault="00505FF3" w:rsidP="00505FF3">
      <w:pPr>
        <w:ind w:firstLine="720"/>
        <w:jc w:val="both"/>
        <w:rPr>
          <w:iCs/>
        </w:rPr>
      </w:pPr>
      <w:proofErr w:type="gramStart"/>
      <w:r w:rsidRPr="00A54B7F">
        <w:rPr>
          <w:iCs/>
        </w:rPr>
        <w:lastRenderedPageBreak/>
        <w:t xml:space="preserve">Уколико се фактура издаје у страној валути, Осигуравач је дужан да за прерачун у динаре користи средњи курс Народне банке Србије </w:t>
      </w:r>
      <w:r w:rsidRPr="00A54B7F">
        <w:rPr>
          <w:bCs/>
          <w:lang w:eastAsia="en-US"/>
        </w:rPr>
        <w:t>на дан када је започето отварање понуда</w:t>
      </w:r>
      <w:r w:rsidRPr="00A54B7F">
        <w:rPr>
          <w:iCs/>
        </w:rPr>
        <w:t xml:space="preserve"> и да уз фактуру достави курсну листу НБС на тај дан.</w:t>
      </w:r>
      <w:proofErr w:type="gramEnd"/>
    </w:p>
    <w:p w:rsidR="00505FF3" w:rsidRPr="00B96A52" w:rsidRDefault="00505FF3" w:rsidP="00505FF3">
      <w:pPr>
        <w:ind w:firstLine="720"/>
        <w:jc w:val="both"/>
        <w:rPr>
          <w:iCs/>
        </w:rPr>
      </w:pPr>
    </w:p>
    <w:p w:rsidR="00505FF3" w:rsidRDefault="00505FF3" w:rsidP="00505FF3">
      <w:pPr>
        <w:pStyle w:val="Bodytext180"/>
        <w:shd w:val="clear" w:color="auto" w:fill="auto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96A52">
        <w:rPr>
          <w:rFonts w:ascii="Times New Roman" w:hAnsi="Times New Roman" w:cs="Times New Roman"/>
          <w:sz w:val="24"/>
          <w:szCs w:val="24"/>
        </w:rPr>
        <w:t>Максимални износ франжизе предвиђене овим Уговором и Конкурсном документацијом износи:</w:t>
      </w:r>
    </w:p>
    <w:p w:rsidR="00505FF3" w:rsidRPr="00B96A52" w:rsidRDefault="00505FF3" w:rsidP="00505FF3">
      <w:pPr>
        <w:pStyle w:val="Bodytext180"/>
        <w:numPr>
          <w:ilvl w:val="0"/>
          <w:numId w:val="10"/>
        </w:numPr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A52">
        <w:rPr>
          <w:rFonts w:ascii="Times New Roman" w:hAnsi="Times New Roman" w:cs="Times New Roman"/>
          <w:sz w:val="24"/>
          <w:szCs w:val="24"/>
        </w:rPr>
        <w:t>1.000,00 УСД за сваку и појединачну штету на имовини трећих лица;</w:t>
      </w:r>
    </w:p>
    <w:p w:rsidR="00505FF3" w:rsidRPr="00956D30" w:rsidRDefault="00505FF3" w:rsidP="00505FF3">
      <w:pPr>
        <w:pStyle w:val="Bodytext180"/>
        <w:numPr>
          <w:ilvl w:val="0"/>
          <w:numId w:val="10"/>
        </w:numPr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A52">
        <w:rPr>
          <w:rFonts w:ascii="Times New Roman" w:hAnsi="Times New Roman" w:cs="Times New Roman"/>
          <w:sz w:val="24"/>
          <w:szCs w:val="24"/>
        </w:rPr>
        <w:t>5.000,00 УСД за сваку и појединачну штету на ваздухопловима.</w:t>
      </w:r>
    </w:p>
    <w:p w:rsidR="00956D30" w:rsidRPr="0051533B" w:rsidRDefault="00956D30" w:rsidP="00B106F8">
      <w:pPr>
        <w:pStyle w:val="Bodytext180"/>
        <w:shd w:val="clear" w:color="auto" w:fill="auto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5FF3" w:rsidRPr="00B96A52" w:rsidRDefault="00505FF3" w:rsidP="00505FF3">
      <w:pPr>
        <w:jc w:val="center"/>
        <w:rPr>
          <w:b/>
          <w:bCs/>
          <w:lang w:eastAsia="en-US"/>
        </w:rPr>
      </w:pPr>
      <w:proofErr w:type="gramStart"/>
      <w:r w:rsidRPr="00B96A52">
        <w:rPr>
          <w:b/>
          <w:bCs/>
          <w:lang w:eastAsia="en-US"/>
        </w:rPr>
        <w:t>Члан 4.</w:t>
      </w:r>
      <w:proofErr w:type="gramEnd"/>
    </w:p>
    <w:p w:rsidR="00505FF3" w:rsidRPr="00B96A52" w:rsidRDefault="00505FF3" w:rsidP="00505FF3">
      <w:pPr>
        <w:pStyle w:val="Default"/>
        <w:ind w:firstLine="708"/>
        <w:jc w:val="both"/>
      </w:pPr>
      <w:r w:rsidRPr="00B96A52">
        <w:t xml:space="preserve">Пружалац услуга се обавезује да у случају настанка осигураног случаја, наручиоцу услуга накнаду штете изврши у року од _____________ дана од дана комплетирања документације неопходне за исплату штете. </w:t>
      </w:r>
    </w:p>
    <w:p w:rsidR="00505FF3" w:rsidRPr="00B96A52" w:rsidRDefault="00505FF3" w:rsidP="00505FF3">
      <w:pPr>
        <w:pStyle w:val="Default"/>
        <w:ind w:firstLine="708"/>
        <w:jc w:val="both"/>
      </w:pPr>
      <w:r w:rsidRPr="00B96A52">
        <w:t xml:space="preserve">Уколико се ради о штети већег обима, Пружалац услуга се обавезује да исплати аконтацију накнаде штете, у износу неспорног дела, и пре комплетирања неопходне документације. </w:t>
      </w:r>
    </w:p>
    <w:p w:rsidR="00505FF3" w:rsidRDefault="00505FF3" w:rsidP="00505FF3">
      <w:pPr>
        <w:ind w:firstLine="708"/>
        <w:jc w:val="both"/>
      </w:pPr>
      <w:proofErr w:type="gramStart"/>
      <w:r w:rsidRPr="00B96A52">
        <w:t>Уколико Пружалац услуга, у року из става 1.</w:t>
      </w:r>
      <w:proofErr w:type="gramEnd"/>
      <w:r w:rsidRPr="00B96A52">
        <w:t xml:space="preserve"> </w:t>
      </w:r>
      <w:proofErr w:type="gramStart"/>
      <w:r w:rsidRPr="00B96A52">
        <w:t>овог</w:t>
      </w:r>
      <w:proofErr w:type="gramEnd"/>
      <w:r w:rsidRPr="00B96A52">
        <w:t xml:space="preserve"> члана, не изврши исплату накнаде штете, наручилац услуга ће зарачунати законску затезну камату за сваки дан закашњења.</w:t>
      </w:r>
    </w:p>
    <w:p w:rsidR="00505FF3" w:rsidRPr="00B96A52" w:rsidRDefault="00505FF3" w:rsidP="00505FF3">
      <w:pPr>
        <w:jc w:val="center"/>
        <w:rPr>
          <w:b/>
          <w:bCs/>
          <w:lang w:eastAsia="en-US"/>
        </w:rPr>
      </w:pPr>
      <w:proofErr w:type="gramStart"/>
      <w:r w:rsidRPr="00B96A52">
        <w:rPr>
          <w:b/>
          <w:bCs/>
          <w:lang w:eastAsia="en-US"/>
        </w:rPr>
        <w:t>Члан 5.</w:t>
      </w:r>
      <w:proofErr w:type="gramEnd"/>
    </w:p>
    <w:p w:rsidR="00505FF3" w:rsidRDefault="00505FF3" w:rsidP="00505FF3">
      <w:pPr>
        <w:ind w:firstLine="708"/>
        <w:jc w:val="both"/>
      </w:pPr>
      <w:proofErr w:type="gramStart"/>
      <w:r w:rsidRPr="00B96A52">
        <w:t>Обавезе које доспевају у наредној буџетској години биће реализоване највише до износа средстава која ће Наручиоцу за ту намену бити одобрена у тој буџетској години.</w:t>
      </w:r>
      <w:proofErr w:type="gramEnd"/>
    </w:p>
    <w:p w:rsidR="00956D30" w:rsidRPr="00956D30" w:rsidRDefault="00956D30" w:rsidP="00505FF3">
      <w:pPr>
        <w:ind w:firstLine="708"/>
        <w:jc w:val="both"/>
        <w:rPr>
          <w:b/>
          <w:bCs/>
          <w:lang w:eastAsia="en-US"/>
        </w:rPr>
      </w:pPr>
    </w:p>
    <w:p w:rsidR="00505FF3" w:rsidRPr="00B96A52" w:rsidRDefault="00505FF3" w:rsidP="00505FF3">
      <w:pPr>
        <w:jc w:val="center"/>
        <w:rPr>
          <w:b/>
          <w:bCs/>
          <w:lang w:eastAsia="en-US"/>
        </w:rPr>
      </w:pPr>
      <w:proofErr w:type="gramStart"/>
      <w:r w:rsidRPr="00B96A52">
        <w:rPr>
          <w:b/>
          <w:bCs/>
          <w:lang w:eastAsia="en-US"/>
        </w:rPr>
        <w:t>Члан 6.</w:t>
      </w:r>
      <w:proofErr w:type="gramEnd"/>
    </w:p>
    <w:p w:rsidR="00B80DFF" w:rsidRDefault="00505FF3" w:rsidP="00505FF3">
      <w:pPr>
        <w:suppressAutoHyphens w:val="0"/>
        <w:autoSpaceDE w:val="0"/>
        <w:autoSpaceDN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val="sr-Cyrl-CS" w:eastAsia="en-US"/>
        </w:rPr>
      </w:pPr>
      <w:r w:rsidRPr="00B96A52">
        <w:rPr>
          <w:rFonts w:eastAsia="Times New Roman"/>
          <w:color w:val="auto"/>
          <w:kern w:val="0"/>
          <w:lang w:val="sr-Cyrl-CS" w:eastAsia="en-US"/>
        </w:rPr>
        <w:t>Уговор почиње да важи даном потписивања обе уговорне стране</w:t>
      </w:r>
      <w:r>
        <w:rPr>
          <w:rFonts w:eastAsia="Times New Roman"/>
          <w:color w:val="auto"/>
          <w:kern w:val="0"/>
          <w:lang w:val="sr-Cyrl-CS" w:eastAsia="en-US"/>
        </w:rPr>
        <w:t xml:space="preserve">, </w:t>
      </w:r>
      <w:r w:rsidR="00B80DFF" w:rsidRPr="00B96A52">
        <w:rPr>
          <w:rFonts w:eastAsia="Times New Roman"/>
          <w:color w:val="auto"/>
          <w:kern w:val="0"/>
          <w:lang w:val="sr-Cyrl-CS" w:eastAsia="en-US"/>
        </w:rPr>
        <w:t>а трајаће</w:t>
      </w:r>
      <w:r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B96A52">
        <w:rPr>
          <w:rFonts w:eastAsia="Times New Roman"/>
          <w:color w:val="auto"/>
          <w:kern w:val="0"/>
          <w:lang w:eastAsia="en-US"/>
        </w:rPr>
        <w:t xml:space="preserve">12 </w:t>
      </w:r>
      <w:r w:rsidRPr="00B96A52">
        <w:rPr>
          <w:rFonts w:eastAsia="Times New Roman"/>
          <w:color w:val="auto"/>
          <w:kern w:val="0"/>
          <w:lang w:val="sr-Cyrl-CS" w:eastAsia="en-US"/>
        </w:rPr>
        <w:t xml:space="preserve">(дванаест) месеци од дана </w:t>
      </w:r>
      <w:r w:rsidR="00B80DFF">
        <w:rPr>
          <w:rFonts w:eastAsia="Times New Roman"/>
          <w:color w:val="auto"/>
          <w:kern w:val="0"/>
          <w:lang w:val="sr-Cyrl-CS" w:eastAsia="en-US"/>
        </w:rPr>
        <w:t>закључења уговора.</w:t>
      </w:r>
      <w:r>
        <w:rPr>
          <w:rFonts w:eastAsia="Times New Roman"/>
          <w:color w:val="auto"/>
          <w:kern w:val="0"/>
          <w:lang w:val="sr-Cyrl-CS" w:eastAsia="en-US"/>
        </w:rPr>
        <w:t xml:space="preserve"> </w:t>
      </w:r>
    </w:p>
    <w:p w:rsidR="00505FF3" w:rsidRPr="00B96A52" w:rsidRDefault="00505FF3" w:rsidP="00505FF3">
      <w:pPr>
        <w:suppressAutoHyphens w:val="0"/>
        <w:autoSpaceDE w:val="0"/>
        <w:autoSpaceDN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B96A52">
        <w:rPr>
          <w:rFonts w:eastAsia="Times New Roman"/>
          <w:color w:val="auto"/>
          <w:kern w:val="0"/>
          <w:lang w:val="sr-Cyrl-CS" w:eastAsia="en-US"/>
        </w:rPr>
        <w:t>Изузетно,  Уговор може трајати краће од утврђеног рока и то:</w:t>
      </w:r>
    </w:p>
    <w:p w:rsidR="00505FF3" w:rsidRPr="00B96A52" w:rsidRDefault="00505FF3" w:rsidP="00505FF3">
      <w:pPr>
        <w:numPr>
          <w:ilvl w:val="0"/>
          <w:numId w:val="14"/>
        </w:numPr>
        <w:suppressAutoHyphens w:val="0"/>
        <w:autoSpaceDE w:val="0"/>
        <w:autoSpaceDN w:val="0"/>
        <w:spacing w:line="240" w:lineRule="auto"/>
        <w:ind w:left="1276" w:hanging="142"/>
        <w:jc w:val="both"/>
        <w:rPr>
          <w:rFonts w:eastAsia="Times New Roman"/>
          <w:color w:val="auto"/>
          <w:kern w:val="0"/>
          <w:lang w:val="sr-Cyrl-CS" w:eastAsia="en-US"/>
        </w:rPr>
      </w:pPr>
      <w:r w:rsidRPr="00B96A52">
        <w:rPr>
          <w:rFonts w:eastAsia="Times New Roman"/>
          <w:color w:val="auto"/>
          <w:kern w:val="0"/>
          <w:lang w:val="sr-Cyrl-CS" w:eastAsia="en-US"/>
        </w:rPr>
        <w:t>уколико се пре утврђеног рока утроше уговорена финансијска средства.</w:t>
      </w:r>
    </w:p>
    <w:p w:rsidR="00505FF3" w:rsidRDefault="00505FF3" w:rsidP="00505FF3">
      <w:pPr>
        <w:suppressAutoHyphens w:val="0"/>
        <w:autoSpaceDE w:val="0"/>
        <w:autoSpaceDN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val="sr-Cyrl-CS" w:eastAsia="en-US"/>
        </w:rPr>
      </w:pPr>
      <w:r w:rsidRPr="00B96A52">
        <w:rPr>
          <w:rFonts w:eastAsia="Times New Roman"/>
          <w:color w:val="auto"/>
          <w:kern w:val="0"/>
          <w:lang w:val="sr-Cyrl-CS" w:eastAsia="en-US"/>
        </w:rPr>
        <w:t>Уговор може трајати и дуже од 12 месеци али најкасније до окончања новог поступка јавне набавке за исти предмет набавке.</w:t>
      </w:r>
    </w:p>
    <w:p w:rsidR="00956D30" w:rsidRDefault="00956D30" w:rsidP="00505FF3">
      <w:pPr>
        <w:suppressAutoHyphens w:val="0"/>
        <w:autoSpaceDE w:val="0"/>
        <w:autoSpaceDN w:val="0"/>
        <w:spacing w:line="240" w:lineRule="auto"/>
        <w:ind w:firstLine="708"/>
        <w:jc w:val="both"/>
        <w:rPr>
          <w:rFonts w:eastAsia="Times New Roman"/>
          <w:color w:val="auto"/>
          <w:kern w:val="0"/>
          <w:lang w:val="sr-Cyrl-CS" w:eastAsia="en-US"/>
        </w:rPr>
      </w:pPr>
    </w:p>
    <w:p w:rsidR="00505FF3" w:rsidRPr="00B96A52" w:rsidRDefault="00505FF3" w:rsidP="00505FF3">
      <w:pPr>
        <w:jc w:val="center"/>
        <w:rPr>
          <w:b/>
          <w:bCs/>
          <w:lang w:eastAsia="en-US"/>
        </w:rPr>
      </w:pPr>
      <w:proofErr w:type="gramStart"/>
      <w:r w:rsidRPr="00B96A52">
        <w:rPr>
          <w:b/>
          <w:bCs/>
          <w:lang w:eastAsia="en-US"/>
        </w:rPr>
        <w:t>Члан 7.</w:t>
      </w:r>
      <w:proofErr w:type="gramEnd"/>
    </w:p>
    <w:p w:rsidR="00505FF3" w:rsidRDefault="00505FF3" w:rsidP="00505FF3">
      <w:pPr>
        <w:ind w:firstLine="720"/>
        <w:rPr>
          <w:lang w:val="ru-RU"/>
        </w:rPr>
      </w:pPr>
      <w:r w:rsidRPr="00B96A52">
        <w:rPr>
          <w:lang w:val="ru-RU"/>
        </w:rPr>
        <w:t>У случају спора надлежан је одговарајући суд у Нишу.</w:t>
      </w:r>
    </w:p>
    <w:p w:rsidR="00956D30" w:rsidRPr="00B96A52" w:rsidRDefault="00956D30" w:rsidP="00505FF3">
      <w:pPr>
        <w:ind w:firstLine="720"/>
        <w:rPr>
          <w:lang w:val="ru-RU"/>
        </w:rPr>
      </w:pPr>
    </w:p>
    <w:p w:rsidR="00505FF3" w:rsidRPr="00B96A52" w:rsidRDefault="00505FF3" w:rsidP="00505FF3">
      <w:pPr>
        <w:jc w:val="center"/>
        <w:rPr>
          <w:b/>
          <w:bCs/>
          <w:lang w:eastAsia="en-US"/>
        </w:rPr>
      </w:pPr>
      <w:proofErr w:type="gramStart"/>
      <w:r w:rsidRPr="00B96A52">
        <w:rPr>
          <w:b/>
          <w:bCs/>
          <w:lang w:eastAsia="en-US"/>
        </w:rPr>
        <w:t>Члан 8.</w:t>
      </w:r>
      <w:proofErr w:type="gramEnd"/>
    </w:p>
    <w:p w:rsidR="00505FF3" w:rsidRDefault="00505FF3" w:rsidP="00505FF3">
      <w:pPr>
        <w:ind w:firstLine="708"/>
        <w:jc w:val="both"/>
      </w:pPr>
      <w:proofErr w:type="gramStart"/>
      <w:r w:rsidRPr="00B96A52">
        <w:t>За све што није предвиђено овим Уговором примењиваће се одредбе Закона о облигационим односима и други позитивни правни прописи.</w:t>
      </w:r>
      <w:proofErr w:type="gramEnd"/>
    </w:p>
    <w:p w:rsidR="00956D30" w:rsidRPr="00956D30" w:rsidRDefault="00956D30" w:rsidP="00505FF3">
      <w:pPr>
        <w:ind w:firstLine="708"/>
        <w:jc w:val="both"/>
      </w:pPr>
    </w:p>
    <w:p w:rsidR="00505FF3" w:rsidRPr="00B96A52" w:rsidRDefault="00505FF3" w:rsidP="00505FF3">
      <w:pPr>
        <w:jc w:val="center"/>
        <w:rPr>
          <w:b/>
          <w:bCs/>
          <w:lang w:eastAsia="en-US"/>
        </w:rPr>
      </w:pPr>
      <w:proofErr w:type="gramStart"/>
      <w:r w:rsidRPr="00B96A52">
        <w:rPr>
          <w:b/>
          <w:bCs/>
          <w:lang w:eastAsia="en-US"/>
        </w:rPr>
        <w:t>Члан 9.</w:t>
      </w:r>
      <w:proofErr w:type="gramEnd"/>
    </w:p>
    <w:p w:rsidR="00505FF3" w:rsidRPr="00B96A52" w:rsidRDefault="00505FF3" w:rsidP="00505FF3">
      <w:pPr>
        <w:suppressAutoHyphens w:val="0"/>
        <w:autoSpaceDE w:val="0"/>
        <w:spacing w:line="240" w:lineRule="auto"/>
        <w:ind w:firstLine="708"/>
        <w:jc w:val="both"/>
        <w:rPr>
          <w:rFonts w:eastAsia="Verdana"/>
          <w:color w:val="auto"/>
        </w:rPr>
      </w:pPr>
      <w:r w:rsidRPr="00B96A52">
        <w:rPr>
          <w:rFonts w:eastAsia="TimesNewRomanPSMT"/>
          <w:bCs/>
          <w:iCs/>
          <w:color w:val="auto"/>
        </w:rPr>
        <w:t>У року од 7 дана од дана закључења уговора</w:t>
      </w:r>
      <w:r w:rsidRPr="00B96A52">
        <w:rPr>
          <w:rFonts w:eastAsia="Verdana"/>
          <w:color w:val="auto"/>
        </w:rPr>
        <w:t>, Пружалац услуге обезбеђује испуњење свих</w:t>
      </w:r>
      <w:r>
        <w:rPr>
          <w:rFonts w:eastAsia="Verdana"/>
          <w:color w:val="auto"/>
        </w:rPr>
        <w:t xml:space="preserve"> </w:t>
      </w:r>
      <w:r w:rsidRPr="00B96A52">
        <w:rPr>
          <w:rFonts w:eastAsia="Verdana"/>
          <w:color w:val="auto"/>
        </w:rPr>
        <w:t>својих уговорних обавеза средствима финансијског обезбеђења:</w:t>
      </w:r>
    </w:p>
    <w:p w:rsidR="00505FF3" w:rsidRPr="00B96A52" w:rsidRDefault="00505FF3" w:rsidP="00505FF3">
      <w:pPr>
        <w:suppressAutoHyphens w:val="0"/>
        <w:autoSpaceDE w:val="0"/>
        <w:spacing w:line="240" w:lineRule="auto"/>
        <w:jc w:val="both"/>
        <w:rPr>
          <w:rFonts w:eastAsia="Verdana"/>
          <w:color w:val="auto"/>
        </w:rPr>
      </w:pPr>
    </w:p>
    <w:p w:rsidR="00505FF3" w:rsidRPr="00B96A52" w:rsidRDefault="00505FF3" w:rsidP="00505FF3">
      <w:pPr>
        <w:suppressAutoHyphens w:val="0"/>
        <w:autoSpaceDE w:val="0"/>
        <w:spacing w:line="240" w:lineRule="auto"/>
        <w:jc w:val="both"/>
        <w:rPr>
          <w:rFonts w:eastAsia="Verdana"/>
          <w:color w:val="auto"/>
        </w:rPr>
      </w:pPr>
      <w:r w:rsidRPr="00B96A52">
        <w:rPr>
          <w:rFonts w:eastAsia="Verdana"/>
          <w:color w:val="auto"/>
        </w:rPr>
        <w:t>- БЛАНКО-СОЛО МЕНИЦА број</w:t>
      </w:r>
      <w:proofErr w:type="gramStart"/>
      <w:r w:rsidRPr="00B96A52">
        <w:rPr>
          <w:rFonts w:eastAsia="Verdana"/>
          <w:color w:val="auto"/>
        </w:rPr>
        <w:t>:_</w:t>
      </w:r>
      <w:proofErr w:type="gramEnd"/>
      <w:r w:rsidRPr="00B96A52">
        <w:rPr>
          <w:rFonts w:eastAsia="Verdana"/>
          <w:color w:val="auto"/>
        </w:rPr>
        <w:t xml:space="preserve">_______________________________________, оверена печатом и потписом Продавца, СА МЕНИЧНИМ ПИСМОМ, попуњеним и овереним, у коме је уписан износ </w:t>
      </w:r>
      <w:r w:rsidRPr="00B96A52">
        <w:rPr>
          <w:rFonts w:eastAsia="Verdana"/>
          <w:b/>
          <w:bCs/>
          <w:color w:val="auto"/>
        </w:rPr>
        <w:t xml:space="preserve">10% од вредности уговора из члана 2. </w:t>
      </w:r>
      <w:proofErr w:type="gramStart"/>
      <w:r w:rsidRPr="00B96A52">
        <w:rPr>
          <w:rFonts w:eastAsia="Verdana"/>
          <w:bCs/>
          <w:color w:val="auto"/>
        </w:rPr>
        <w:t>без</w:t>
      </w:r>
      <w:proofErr w:type="gramEnd"/>
      <w:r w:rsidRPr="00B96A52">
        <w:rPr>
          <w:rFonts w:eastAsia="Verdana"/>
          <w:bCs/>
          <w:color w:val="auto"/>
        </w:rPr>
        <w:t xml:space="preserve"> ПДВ-а</w:t>
      </w:r>
      <w:r w:rsidRPr="00B96A52">
        <w:rPr>
          <w:rFonts w:eastAsia="Verdana"/>
          <w:color w:val="auto"/>
        </w:rPr>
        <w:t>, а у циљу доброг извршења посла као гаранцију да ће своје обавезе у целости извршити на уговорени начин и у уговореном року.</w:t>
      </w:r>
    </w:p>
    <w:p w:rsidR="00505FF3" w:rsidRDefault="00505FF3" w:rsidP="00505FF3">
      <w:pPr>
        <w:suppressAutoHyphens w:val="0"/>
        <w:autoSpaceDE w:val="0"/>
        <w:spacing w:line="240" w:lineRule="auto"/>
        <w:ind w:firstLine="708"/>
        <w:jc w:val="both"/>
        <w:rPr>
          <w:rFonts w:eastAsia="Verdana"/>
          <w:color w:val="auto"/>
        </w:rPr>
      </w:pPr>
      <w:proofErr w:type="gramStart"/>
      <w:r w:rsidRPr="00B96A52">
        <w:rPr>
          <w:rFonts w:eastAsia="Verdana"/>
          <w:color w:val="auto"/>
        </w:rPr>
        <w:t>Меницa се налази код Наручиоца онолико колико траје рок за испуњење обавеза Продавца из овог уговора.</w:t>
      </w:r>
      <w:proofErr w:type="gramEnd"/>
      <w:r w:rsidRPr="00B96A52">
        <w:rPr>
          <w:rFonts w:eastAsia="Verdana"/>
          <w:color w:val="auto"/>
        </w:rPr>
        <w:t xml:space="preserve"> Менице се не могу вратити Пружаоцу услуге пре истека рока </w:t>
      </w:r>
      <w:r w:rsidRPr="00B96A52">
        <w:rPr>
          <w:rFonts w:eastAsia="Verdana"/>
          <w:color w:val="auto"/>
        </w:rPr>
        <w:lastRenderedPageBreak/>
        <w:t xml:space="preserve">за испуњење обавеза, осим уколико је Пружалац услуге у целости испунио </w:t>
      </w:r>
      <w:proofErr w:type="gramStart"/>
      <w:r w:rsidRPr="00B96A52">
        <w:rPr>
          <w:rFonts w:eastAsia="Verdana"/>
          <w:color w:val="auto"/>
        </w:rPr>
        <w:t>своје  обавезе</w:t>
      </w:r>
      <w:proofErr w:type="gramEnd"/>
      <w:r w:rsidRPr="00B96A52">
        <w:rPr>
          <w:rFonts w:eastAsia="Verdana"/>
          <w:color w:val="auto"/>
        </w:rPr>
        <w:t>.</w:t>
      </w:r>
    </w:p>
    <w:p w:rsidR="00505FF3" w:rsidRPr="00B96A52" w:rsidRDefault="00505FF3" w:rsidP="00505FF3">
      <w:pPr>
        <w:jc w:val="center"/>
        <w:rPr>
          <w:b/>
          <w:bCs/>
          <w:lang w:eastAsia="en-US"/>
        </w:rPr>
      </w:pPr>
      <w:proofErr w:type="gramStart"/>
      <w:r w:rsidRPr="00B96A52">
        <w:rPr>
          <w:b/>
          <w:bCs/>
          <w:lang w:eastAsia="en-US"/>
        </w:rPr>
        <w:t>Члан 10.</w:t>
      </w:r>
      <w:proofErr w:type="gramEnd"/>
    </w:p>
    <w:p w:rsidR="00505FF3" w:rsidRPr="00B96A52" w:rsidRDefault="00505FF3" w:rsidP="00505FF3">
      <w:pPr>
        <w:ind w:firstLine="720"/>
        <w:rPr>
          <w:lang w:eastAsia="en-US"/>
        </w:rPr>
      </w:pPr>
      <w:proofErr w:type="gramStart"/>
      <w:r w:rsidRPr="00B96A52">
        <w:rPr>
          <w:lang w:eastAsia="en-US"/>
        </w:rPr>
        <w:t>Овај Уговор је сачињен у четири (4) истоветна примерка, од којих по два (2) примерка задржава свака страна.</w:t>
      </w:r>
      <w:proofErr w:type="gramEnd"/>
      <w:r w:rsidRPr="00B96A52">
        <w:rPr>
          <w:lang w:eastAsia="en-US"/>
        </w:rPr>
        <w:t xml:space="preserve"> </w:t>
      </w:r>
    </w:p>
    <w:p w:rsidR="00505FF3" w:rsidRPr="00B96A52" w:rsidRDefault="00505FF3" w:rsidP="00505FF3">
      <w:pPr>
        <w:ind w:firstLine="720"/>
        <w:rPr>
          <w:lang w:eastAsia="en-US"/>
        </w:rPr>
      </w:pPr>
    </w:p>
    <w:p w:rsidR="00505FF3" w:rsidRPr="00BF5EEE" w:rsidRDefault="00505FF3" w:rsidP="00505FF3">
      <w:pPr>
        <w:suppressAutoHyphens w:val="0"/>
        <w:autoSpaceDE w:val="0"/>
        <w:spacing w:line="240" w:lineRule="auto"/>
        <w:ind w:firstLine="708"/>
        <w:rPr>
          <w:rFonts w:eastAsia="Verdana"/>
          <w:b/>
          <w:color w:val="auto"/>
        </w:rPr>
      </w:pPr>
      <w:r w:rsidRPr="00BF5EEE">
        <w:rPr>
          <w:rFonts w:eastAsia="Verdana"/>
          <w:b/>
          <w:color w:val="auto"/>
        </w:rPr>
        <w:t>Пружалац услуге</w:t>
      </w:r>
      <w:r w:rsidRPr="00BF5EEE">
        <w:rPr>
          <w:rFonts w:eastAsia="Verdana"/>
          <w:b/>
          <w:color w:val="auto"/>
        </w:rPr>
        <w:tab/>
      </w:r>
      <w:r w:rsidRPr="00BF5EEE">
        <w:rPr>
          <w:rFonts w:eastAsia="Verdana"/>
          <w:b/>
          <w:color w:val="auto"/>
        </w:rPr>
        <w:tab/>
      </w:r>
      <w:r w:rsidRPr="00BF5EEE">
        <w:rPr>
          <w:rFonts w:eastAsia="Verdana"/>
          <w:b/>
          <w:color w:val="auto"/>
        </w:rPr>
        <w:tab/>
      </w:r>
      <w:r w:rsidRPr="00BF5EEE">
        <w:rPr>
          <w:rFonts w:eastAsia="Verdana"/>
          <w:b/>
          <w:color w:val="auto"/>
        </w:rPr>
        <w:tab/>
      </w:r>
      <w:r w:rsidRPr="00BF5EEE">
        <w:rPr>
          <w:rFonts w:eastAsia="Verdana"/>
          <w:b/>
          <w:color w:val="auto"/>
        </w:rPr>
        <w:tab/>
        <w:t xml:space="preserve">        Наручилац</w:t>
      </w:r>
    </w:p>
    <w:p w:rsidR="00505FF3" w:rsidRPr="000A432E" w:rsidRDefault="00505FF3" w:rsidP="00505FF3">
      <w:pPr>
        <w:suppressAutoHyphens w:val="0"/>
        <w:autoSpaceDE w:val="0"/>
        <w:spacing w:line="240" w:lineRule="auto"/>
        <w:ind w:firstLine="708"/>
        <w:rPr>
          <w:rFonts w:eastAsia="Verdana"/>
          <w:b/>
          <w:color w:val="auto"/>
        </w:rPr>
      </w:pPr>
      <w:r w:rsidRPr="00BF5EEE">
        <w:rPr>
          <w:rFonts w:eastAsia="Verdana"/>
          <w:b/>
          <w:color w:val="auto"/>
        </w:rPr>
        <w:t xml:space="preserve">    Директор </w:t>
      </w:r>
      <w:r w:rsidRPr="00BF5EEE">
        <w:rPr>
          <w:rFonts w:eastAsia="Verdana"/>
          <w:b/>
          <w:color w:val="auto"/>
        </w:rPr>
        <w:tab/>
      </w:r>
      <w:r w:rsidRPr="00BF5EEE">
        <w:rPr>
          <w:rFonts w:eastAsia="Verdana"/>
          <w:b/>
          <w:color w:val="auto"/>
        </w:rPr>
        <w:tab/>
      </w:r>
      <w:r w:rsidRPr="00BF5EEE">
        <w:rPr>
          <w:rFonts w:eastAsia="Verdana"/>
          <w:b/>
          <w:color w:val="auto"/>
        </w:rPr>
        <w:tab/>
      </w:r>
      <w:r w:rsidRPr="00BF5EEE">
        <w:rPr>
          <w:rFonts w:eastAsia="Verdana"/>
          <w:b/>
          <w:color w:val="auto"/>
          <w:lang w:val="sr-Cyrl-CS"/>
        </w:rPr>
        <w:t xml:space="preserve">    </w:t>
      </w:r>
      <w:r w:rsidRPr="00BF5EEE">
        <w:rPr>
          <w:rFonts w:eastAsia="Verdana"/>
          <w:b/>
          <w:color w:val="auto"/>
          <w:lang w:val="sr-Cyrl-CS"/>
        </w:rPr>
        <w:tab/>
      </w:r>
      <w:r w:rsidRPr="00BF5EEE">
        <w:rPr>
          <w:rFonts w:eastAsia="Verdana"/>
          <w:b/>
          <w:color w:val="auto"/>
          <w:lang w:val="sr-Cyrl-CS"/>
        </w:rPr>
        <w:tab/>
      </w:r>
      <w:r w:rsidRPr="00BF5EEE">
        <w:rPr>
          <w:rFonts w:eastAsia="Verdana"/>
          <w:b/>
          <w:color w:val="auto"/>
          <w:lang w:val="sr-Cyrl-CS"/>
        </w:rPr>
        <w:tab/>
      </w:r>
      <w:r w:rsidRPr="000A432E">
        <w:rPr>
          <w:b/>
          <w:lang w:val="ru-RU"/>
        </w:rPr>
        <w:t>“</w:t>
      </w:r>
      <w:r w:rsidRPr="000A432E">
        <w:rPr>
          <w:b/>
        </w:rPr>
        <w:t>Ae</w:t>
      </w:r>
      <w:r>
        <w:rPr>
          <w:b/>
          <w:lang w:val="sr-Cyrl-CS"/>
        </w:rPr>
        <w:t>родроми Србије</w:t>
      </w:r>
      <w:r w:rsidRPr="000A432E">
        <w:rPr>
          <w:b/>
          <w:lang w:val="ru-RU"/>
        </w:rPr>
        <w:t>“</w:t>
      </w:r>
      <w:r>
        <w:rPr>
          <w:b/>
          <w:lang w:val="ru-RU"/>
        </w:rPr>
        <w:t xml:space="preserve">д.о.о. </w:t>
      </w:r>
      <w:r w:rsidRPr="000A432E">
        <w:rPr>
          <w:b/>
          <w:lang w:val="ru-RU"/>
        </w:rPr>
        <w:t>Ниш</w:t>
      </w:r>
    </w:p>
    <w:p w:rsidR="00505FF3" w:rsidRPr="00AF49D9" w:rsidRDefault="00505FF3" w:rsidP="00505FF3">
      <w:pPr>
        <w:suppressAutoHyphens w:val="0"/>
        <w:autoSpaceDE w:val="0"/>
        <w:spacing w:line="240" w:lineRule="auto"/>
        <w:ind w:left="4956" w:firstLine="708"/>
        <w:rPr>
          <w:rFonts w:eastAsia="Verdana"/>
          <w:b/>
          <w:color w:val="auto"/>
        </w:rPr>
      </w:pPr>
      <w:r>
        <w:rPr>
          <w:rFonts w:eastAsia="Verdana"/>
          <w:b/>
          <w:color w:val="auto"/>
        </w:rPr>
        <w:t xml:space="preserve"> </w:t>
      </w:r>
      <w:r>
        <w:rPr>
          <w:rFonts w:eastAsia="Verdana"/>
          <w:b/>
          <w:color w:val="auto"/>
        </w:rPr>
        <w:tab/>
      </w:r>
      <w:proofErr w:type="gramStart"/>
      <w:r>
        <w:rPr>
          <w:rFonts w:eastAsia="Verdana"/>
          <w:b/>
          <w:color w:val="auto"/>
        </w:rPr>
        <w:t>директор</w:t>
      </w:r>
      <w:proofErr w:type="gramEnd"/>
    </w:p>
    <w:p w:rsidR="00505FF3" w:rsidRPr="000A432E" w:rsidRDefault="00505FF3" w:rsidP="00505FF3">
      <w:pPr>
        <w:suppressAutoHyphens w:val="0"/>
        <w:autoSpaceDE w:val="0"/>
        <w:spacing w:line="240" w:lineRule="auto"/>
        <w:ind w:left="4956" w:firstLine="708"/>
        <w:rPr>
          <w:rFonts w:eastAsia="Verdana"/>
          <w:color w:val="auto"/>
        </w:rPr>
      </w:pPr>
    </w:p>
    <w:p w:rsidR="00505FF3" w:rsidRPr="00A51AB8" w:rsidRDefault="00505FF3" w:rsidP="00505FF3">
      <w:pPr>
        <w:suppressAutoHyphens w:val="0"/>
        <w:autoSpaceDE w:val="0"/>
        <w:spacing w:line="240" w:lineRule="auto"/>
        <w:rPr>
          <w:rFonts w:eastAsia="Verdana"/>
          <w:color w:val="auto"/>
        </w:rPr>
      </w:pPr>
      <w:r w:rsidRPr="000A432E">
        <w:rPr>
          <w:rFonts w:eastAsia="Verdana"/>
          <w:color w:val="auto"/>
        </w:rPr>
        <w:t>______________________</w:t>
      </w:r>
      <w:r w:rsidRPr="000A432E">
        <w:rPr>
          <w:rFonts w:eastAsia="Verdana"/>
          <w:color w:val="auto"/>
        </w:rPr>
        <w:tab/>
      </w:r>
      <w:r w:rsidRPr="000A432E">
        <w:rPr>
          <w:rFonts w:eastAsia="Verdana"/>
          <w:color w:val="auto"/>
        </w:rPr>
        <w:tab/>
      </w:r>
      <w:r w:rsidRPr="000A432E">
        <w:rPr>
          <w:rFonts w:eastAsia="Verdana"/>
          <w:color w:val="auto"/>
        </w:rPr>
        <w:tab/>
      </w:r>
      <w:r>
        <w:rPr>
          <w:rFonts w:eastAsia="Verdana"/>
          <w:color w:val="auto"/>
        </w:rPr>
        <w:tab/>
      </w:r>
      <w:r w:rsidRPr="000A432E">
        <w:rPr>
          <w:rFonts w:eastAsia="Verdana"/>
          <w:color w:val="auto"/>
        </w:rPr>
        <w:t>___________________________</w:t>
      </w:r>
      <w:r>
        <w:rPr>
          <w:rFonts w:eastAsia="Verdana"/>
          <w:color w:val="auto"/>
        </w:rPr>
        <w:t>_____</w:t>
      </w:r>
    </w:p>
    <w:p w:rsidR="00505FF3" w:rsidRPr="00990E86" w:rsidRDefault="00505FF3" w:rsidP="00505FF3">
      <w:pPr>
        <w:pStyle w:val="Style7"/>
        <w:widowControl/>
        <w:spacing w:line="235" w:lineRule="exact"/>
        <w:ind w:left="4248"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b/>
          <w:bCs/>
          <w:i/>
          <w:iCs/>
          <w:lang w:val="sr-Cyrl-CS"/>
        </w:rPr>
        <w:t xml:space="preserve">     </w:t>
      </w:r>
      <w:r w:rsidRPr="00990E86">
        <w:rPr>
          <w:rFonts w:ascii="Times New Roman" w:hAnsi="Times New Roman" w:cs="Times New Roman"/>
          <w:b/>
          <w:bCs/>
          <w:iCs/>
          <w:lang w:val="sr-Cyrl-CS"/>
        </w:rPr>
        <w:t>Михајло Здравковић, мастер економиста</w:t>
      </w:r>
    </w:p>
    <w:p w:rsidR="00505FF3" w:rsidRPr="00B96A52" w:rsidRDefault="00505FF3" w:rsidP="00505FF3">
      <w:pPr>
        <w:jc w:val="center"/>
        <w:rPr>
          <w:b/>
          <w:bCs/>
          <w:i/>
          <w:iCs/>
        </w:rPr>
      </w:pPr>
      <w:r w:rsidRPr="00B96A52">
        <w:rPr>
          <w:b/>
          <w:bCs/>
          <w:i/>
          <w:iCs/>
          <w:lang w:val="sr-Cyrl-CS"/>
        </w:rPr>
        <w:t xml:space="preserve">                                                                    </w:t>
      </w:r>
    </w:p>
    <w:p w:rsidR="00505FF3" w:rsidRPr="00B96A52" w:rsidRDefault="00505FF3" w:rsidP="00505FF3">
      <w:pPr>
        <w:ind w:firstLine="720"/>
        <w:jc w:val="both"/>
        <w:rPr>
          <w:bCs/>
          <w:i/>
          <w:iCs/>
        </w:rPr>
      </w:pPr>
      <w:r w:rsidRPr="00B96A52">
        <w:rPr>
          <w:b/>
          <w:bCs/>
          <w:i/>
          <w:iCs/>
        </w:rPr>
        <w:t>Напомена:</w:t>
      </w:r>
      <w:r w:rsidRPr="00B96A52">
        <w:rPr>
          <w:bCs/>
          <w:i/>
          <w:iCs/>
        </w:rPr>
        <w:tab/>
        <w:t xml:space="preserve">Модел уговора понуђач мора да попуни и потпише на крају, овери печатом, чиме потврђује да је упознат са елементима уговора и да их у потпуности прихвата. </w:t>
      </w:r>
    </w:p>
    <w:p w:rsidR="00505FF3" w:rsidRPr="00B96A52" w:rsidRDefault="00505FF3" w:rsidP="00505FF3">
      <w:pPr>
        <w:ind w:firstLine="720"/>
        <w:jc w:val="both"/>
        <w:rPr>
          <w:bCs/>
          <w:i/>
          <w:iCs/>
        </w:rPr>
      </w:pPr>
      <w:proofErr w:type="gramStart"/>
      <w:r w:rsidRPr="00B96A52">
        <w:rPr>
          <w:bCs/>
          <w:i/>
          <w:iCs/>
        </w:rPr>
        <w:t>У околностима када понуду подноси група понуђача, овлашћено лице групе понуђача потписује и оверава на крају печатом уговор уколико га је група овластила, чиме потврђује да прихвата све елементе уговора.</w:t>
      </w:r>
      <w:proofErr w:type="gramEnd"/>
      <w:r w:rsidRPr="00B96A52">
        <w:rPr>
          <w:bCs/>
          <w:i/>
          <w:iCs/>
        </w:rPr>
        <w:t xml:space="preserve"> </w:t>
      </w:r>
    </w:p>
    <w:p w:rsidR="00505FF3" w:rsidRPr="00B15904" w:rsidRDefault="00505FF3" w:rsidP="00505FF3">
      <w:pPr>
        <w:ind w:firstLine="720"/>
        <w:jc w:val="both"/>
        <w:rPr>
          <w:bCs/>
          <w:i/>
          <w:iCs/>
        </w:rPr>
      </w:pPr>
      <w:proofErr w:type="gramStart"/>
      <w:r w:rsidRPr="00B96A52">
        <w:rPr>
          <w:bCs/>
          <w:i/>
          <w:iCs/>
        </w:rPr>
        <w:t>Уколико група понуђача наступа равноправно, онда је потребно да овлашћена лица сваког од чланова групе понуђача, сваку страну модела уговора потпишу и овере печатом, чиме потврђују да прихватају све елементе уговора.</w:t>
      </w:r>
      <w:proofErr w:type="gramEnd"/>
      <w:r w:rsidRPr="00B96A52">
        <w:rPr>
          <w:bCs/>
          <w:i/>
          <w:iCs/>
        </w:rPr>
        <w:t xml:space="preserve"> </w:t>
      </w:r>
      <w:r w:rsidR="00B15904">
        <w:rPr>
          <w:bCs/>
          <w:i/>
          <w:iCs/>
        </w:rPr>
        <w:t>„</w:t>
      </w:r>
    </w:p>
    <w:p w:rsidR="00BD73C2" w:rsidRDefault="00BD73C2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BD73C2" w:rsidRDefault="00BD73C2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BD73C2" w:rsidRDefault="00BD73C2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BD73C2" w:rsidRDefault="00BD73C2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A45317" w:rsidRDefault="00A45317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BD73C2" w:rsidRDefault="00BD73C2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FB5397" w:rsidRPr="00E242CF" w:rsidRDefault="002114F8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  <w:proofErr w:type="gramStart"/>
      <w:r w:rsidRPr="00E242CF">
        <w:rPr>
          <w:sz w:val="22"/>
          <w:szCs w:val="22"/>
        </w:rPr>
        <w:t>Наведена измена и допуна је саставни део Конкурсне документације.</w:t>
      </w:r>
      <w:proofErr w:type="gramEnd"/>
      <w:r w:rsidRPr="00E242CF">
        <w:rPr>
          <w:sz w:val="22"/>
          <w:szCs w:val="22"/>
        </w:rPr>
        <w:t xml:space="preserve"> </w:t>
      </w:r>
      <w:proofErr w:type="gramStart"/>
      <w:r w:rsidRPr="00E242CF">
        <w:rPr>
          <w:sz w:val="22"/>
          <w:szCs w:val="22"/>
        </w:rPr>
        <w:t>У свему осталом конкурсна документација остаје непромењена.</w:t>
      </w:r>
      <w:proofErr w:type="gramEnd"/>
    </w:p>
    <w:p w:rsidR="005853E4" w:rsidRPr="00E242CF" w:rsidRDefault="005853E4" w:rsidP="00E62787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5853E4" w:rsidRPr="00D330D1" w:rsidRDefault="00D330D1" w:rsidP="00E62787">
      <w:pPr>
        <w:suppressAutoHyphens w:val="0"/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  <w:proofErr w:type="gramStart"/>
      <w:r w:rsidRPr="006B415A">
        <w:rPr>
          <w:rFonts w:eastAsia="Times New Roman"/>
          <w:bCs/>
          <w:sz w:val="22"/>
          <w:szCs w:val="22"/>
        </w:rPr>
        <w:t xml:space="preserve">Наручилац је у року предвиђеном за подношење понуда изменио конкурсну докуметацију за јавну набавку у поступку јавне набавке </w:t>
      </w:r>
      <w:r>
        <w:rPr>
          <w:rFonts w:eastAsia="Times New Roman"/>
          <w:bCs/>
          <w:sz w:val="22"/>
          <w:szCs w:val="22"/>
        </w:rPr>
        <w:t>велике</w:t>
      </w:r>
      <w:r w:rsidRPr="006B415A">
        <w:rPr>
          <w:rFonts w:eastAsia="Times New Roman"/>
          <w:bCs/>
          <w:sz w:val="22"/>
          <w:szCs w:val="22"/>
        </w:rPr>
        <w:t xml:space="preserve"> вредности </w:t>
      </w:r>
      <w:r w:rsidRPr="006B415A">
        <w:rPr>
          <w:rFonts w:eastAsia="Times New Roman"/>
          <w:color w:val="auto"/>
          <w:kern w:val="0"/>
          <w:sz w:val="22"/>
          <w:szCs w:val="22"/>
          <w:lang w:eastAsia="en-US"/>
        </w:rPr>
        <w:t>„</w:t>
      </w:r>
      <w:r w:rsidRPr="006B415A">
        <w:rPr>
          <w:rFonts w:eastAsia="Times New Roman"/>
          <w:sz w:val="22"/>
          <w:szCs w:val="22"/>
          <w:lang w:eastAsia="sr-Latn-CS"/>
        </w:rPr>
        <w:t>Осигурање</w:t>
      </w:r>
      <w:r w:rsidRPr="006B415A">
        <w:rPr>
          <w:rFonts w:eastAsia="Times New Roman"/>
          <w:sz w:val="22"/>
          <w:szCs w:val="22"/>
          <w:lang w:val="sr-Cyrl-CS" w:eastAsia="sr-Latn-CS"/>
        </w:rPr>
        <w:t>“</w:t>
      </w:r>
      <w:r w:rsidR="00E766B2" w:rsidRPr="00D330D1">
        <w:rPr>
          <w:sz w:val="22"/>
          <w:szCs w:val="22"/>
        </w:rPr>
        <w:t>.</w:t>
      </w:r>
      <w:proofErr w:type="gramEnd"/>
    </w:p>
    <w:p w:rsidR="00B45609" w:rsidRPr="00E242CF" w:rsidRDefault="00B45609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</w:pPr>
    </w:p>
    <w:p w:rsidR="00E62787" w:rsidRPr="00E242CF" w:rsidRDefault="00E62787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</w:pPr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Н</w:t>
      </w:r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  <w:t xml:space="preserve">апомена: </w:t>
      </w:r>
      <w:r w:rsidR="005853E4" w:rsidRPr="00E242CF"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  <w:t xml:space="preserve">Измена и допуна Конкурсне документације </w:t>
      </w:r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  <w:t>објављени су на Порталу јавних набавки и интернет страници Наручиоца</w:t>
      </w:r>
      <w:r w:rsidR="00FB5397" w:rsidRPr="00E242CF"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  <w:t>.</w:t>
      </w:r>
    </w:p>
    <w:p w:rsidR="00E242CF" w:rsidRPr="00E242CF" w:rsidRDefault="00E242CF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</w:pPr>
    </w:p>
    <w:p w:rsidR="00E242CF" w:rsidRPr="00E242CF" w:rsidRDefault="00E242CF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E62787" w:rsidRPr="00D330D1" w:rsidRDefault="00E62787" w:rsidP="00D330D1">
      <w:pPr>
        <w:ind w:left="5664"/>
        <w:jc w:val="both"/>
        <w:rPr>
          <w:sz w:val="22"/>
          <w:szCs w:val="22"/>
        </w:rPr>
      </w:pPr>
      <w:proofErr w:type="gramStart"/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Комисија за ЈН бр.</w:t>
      </w:r>
      <w:proofErr w:type="gramEnd"/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="00E766B2" w:rsidRPr="00E242C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1</w:t>
      </w:r>
      <w:r w:rsidR="00FA4DDD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7</w:t>
      </w:r>
      <w:r w:rsidRPr="00E242CF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/20</w:t>
      </w:r>
      <w:r w:rsidR="00FA4DDD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20</w:t>
      </w:r>
    </w:p>
    <w:sectPr w:rsidR="00E62787" w:rsidRPr="00D330D1" w:rsidSect="008B58C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CEC"/>
    <w:multiLevelType w:val="hybridMultilevel"/>
    <w:tmpl w:val="B7B06A06"/>
    <w:lvl w:ilvl="0" w:tplc="5900E84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E75E2"/>
    <w:multiLevelType w:val="hybridMultilevel"/>
    <w:tmpl w:val="94A4D478"/>
    <w:lvl w:ilvl="0" w:tplc="5564364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8C1"/>
    <w:multiLevelType w:val="hybridMultilevel"/>
    <w:tmpl w:val="1376E726"/>
    <w:lvl w:ilvl="0" w:tplc="744AA1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5B40"/>
    <w:multiLevelType w:val="hybridMultilevel"/>
    <w:tmpl w:val="CD8270EA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B120B"/>
    <w:multiLevelType w:val="hybridMultilevel"/>
    <w:tmpl w:val="84CC2DBE"/>
    <w:lvl w:ilvl="0" w:tplc="DD500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5A3707"/>
    <w:multiLevelType w:val="hybridMultilevel"/>
    <w:tmpl w:val="114041B4"/>
    <w:lvl w:ilvl="0" w:tplc="1E0CFCA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B72C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7">
    <w:nsid w:val="55377933"/>
    <w:multiLevelType w:val="hybridMultilevel"/>
    <w:tmpl w:val="50309AD0"/>
    <w:lvl w:ilvl="0" w:tplc="61E653E0">
      <w:start w:val="28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A22F1"/>
    <w:multiLevelType w:val="hybridMultilevel"/>
    <w:tmpl w:val="677A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E2FFF"/>
    <w:multiLevelType w:val="hybridMultilevel"/>
    <w:tmpl w:val="08725676"/>
    <w:lvl w:ilvl="0" w:tplc="29AE6D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31AF2"/>
    <w:multiLevelType w:val="hybridMultilevel"/>
    <w:tmpl w:val="E1C4996E"/>
    <w:lvl w:ilvl="0" w:tplc="529A70B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A58A0"/>
    <w:multiLevelType w:val="hybridMultilevel"/>
    <w:tmpl w:val="33280B4C"/>
    <w:lvl w:ilvl="0" w:tplc="CD3C0E5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compat/>
  <w:rsids>
    <w:rsidRoot w:val="00841406"/>
    <w:rsid w:val="00025DA7"/>
    <w:rsid w:val="0006118D"/>
    <w:rsid w:val="00072566"/>
    <w:rsid w:val="000B588C"/>
    <w:rsid w:val="00107B0F"/>
    <w:rsid w:val="001445F0"/>
    <w:rsid w:val="001861FC"/>
    <w:rsid w:val="00190FEB"/>
    <w:rsid w:val="001B69DC"/>
    <w:rsid w:val="001B7B61"/>
    <w:rsid w:val="001E362A"/>
    <w:rsid w:val="001F35E6"/>
    <w:rsid w:val="00205912"/>
    <w:rsid w:val="002114F8"/>
    <w:rsid w:val="002565BC"/>
    <w:rsid w:val="002610D2"/>
    <w:rsid w:val="002900FD"/>
    <w:rsid w:val="00293A04"/>
    <w:rsid w:val="002A58DE"/>
    <w:rsid w:val="002D22E3"/>
    <w:rsid w:val="002D6FAB"/>
    <w:rsid w:val="003407D6"/>
    <w:rsid w:val="00367D55"/>
    <w:rsid w:val="003A0860"/>
    <w:rsid w:val="003B05CC"/>
    <w:rsid w:val="003B5539"/>
    <w:rsid w:val="003E77CD"/>
    <w:rsid w:val="004160B6"/>
    <w:rsid w:val="00457E52"/>
    <w:rsid w:val="00485904"/>
    <w:rsid w:val="00491B3B"/>
    <w:rsid w:val="0049407B"/>
    <w:rsid w:val="00505FF3"/>
    <w:rsid w:val="00537A93"/>
    <w:rsid w:val="00552EC1"/>
    <w:rsid w:val="005853E4"/>
    <w:rsid w:val="005A3B73"/>
    <w:rsid w:val="005E432B"/>
    <w:rsid w:val="00602998"/>
    <w:rsid w:val="00634756"/>
    <w:rsid w:val="00667B04"/>
    <w:rsid w:val="00697EC0"/>
    <w:rsid w:val="006B415A"/>
    <w:rsid w:val="006E59D9"/>
    <w:rsid w:val="006E6171"/>
    <w:rsid w:val="006F754D"/>
    <w:rsid w:val="0076283B"/>
    <w:rsid w:val="007812C8"/>
    <w:rsid w:val="00781545"/>
    <w:rsid w:val="007F7BAE"/>
    <w:rsid w:val="00804158"/>
    <w:rsid w:val="00837788"/>
    <w:rsid w:val="00841406"/>
    <w:rsid w:val="00857F56"/>
    <w:rsid w:val="008A1DD8"/>
    <w:rsid w:val="008B0799"/>
    <w:rsid w:val="008B0844"/>
    <w:rsid w:val="008B58C6"/>
    <w:rsid w:val="008F7F4A"/>
    <w:rsid w:val="00901F75"/>
    <w:rsid w:val="009037F8"/>
    <w:rsid w:val="00956D30"/>
    <w:rsid w:val="00972A36"/>
    <w:rsid w:val="0097784A"/>
    <w:rsid w:val="009A5019"/>
    <w:rsid w:val="009A65D7"/>
    <w:rsid w:val="009E3AC3"/>
    <w:rsid w:val="00A20192"/>
    <w:rsid w:val="00A45317"/>
    <w:rsid w:val="00AD4CA3"/>
    <w:rsid w:val="00AE0151"/>
    <w:rsid w:val="00AF63C4"/>
    <w:rsid w:val="00B106F8"/>
    <w:rsid w:val="00B13DA9"/>
    <w:rsid w:val="00B15904"/>
    <w:rsid w:val="00B37125"/>
    <w:rsid w:val="00B45609"/>
    <w:rsid w:val="00B64799"/>
    <w:rsid w:val="00B71A83"/>
    <w:rsid w:val="00B80DFF"/>
    <w:rsid w:val="00B87457"/>
    <w:rsid w:val="00BA60E5"/>
    <w:rsid w:val="00BD1B9B"/>
    <w:rsid w:val="00BD73C2"/>
    <w:rsid w:val="00BE542B"/>
    <w:rsid w:val="00C01529"/>
    <w:rsid w:val="00C054FB"/>
    <w:rsid w:val="00C12B0F"/>
    <w:rsid w:val="00C34F43"/>
    <w:rsid w:val="00C60CFB"/>
    <w:rsid w:val="00CC2EBC"/>
    <w:rsid w:val="00D330D1"/>
    <w:rsid w:val="00D3583E"/>
    <w:rsid w:val="00D41421"/>
    <w:rsid w:val="00D50F47"/>
    <w:rsid w:val="00D65B91"/>
    <w:rsid w:val="00DC6AAA"/>
    <w:rsid w:val="00E242CF"/>
    <w:rsid w:val="00E26C84"/>
    <w:rsid w:val="00E41A25"/>
    <w:rsid w:val="00E62787"/>
    <w:rsid w:val="00E6774A"/>
    <w:rsid w:val="00E766B2"/>
    <w:rsid w:val="00EA0D9A"/>
    <w:rsid w:val="00EE3676"/>
    <w:rsid w:val="00F01723"/>
    <w:rsid w:val="00F45F0C"/>
    <w:rsid w:val="00F54794"/>
    <w:rsid w:val="00F62EBD"/>
    <w:rsid w:val="00F73C57"/>
    <w:rsid w:val="00F74567"/>
    <w:rsid w:val="00F95074"/>
    <w:rsid w:val="00FA4DDD"/>
    <w:rsid w:val="00FB5397"/>
    <w:rsid w:val="00FE093F"/>
    <w:rsid w:val="00FE3E7D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505FF3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06"/>
    <w:pPr>
      <w:ind w:left="720"/>
    </w:pPr>
  </w:style>
  <w:style w:type="paragraph" w:styleId="Header">
    <w:name w:val="header"/>
    <w:basedOn w:val="Normal"/>
    <w:link w:val="HeaderChar"/>
    <w:rsid w:val="00841406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14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qFormat/>
    <w:rsid w:val="00781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r-Latn-CS" w:eastAsia="sr-Latn-CS"/>
    </w:rPr>
  </w:style>
  <w:style w:type="character" w:customStyle="1" w:styleId="WW8Num2z0">
    <w:name w:val="WW8Num2z0"/>
    <w:rsid w:val="007812C8"/>
    <w:rPr>
      <w:rFonts w:ascii="Symbol" w:hAnsi="Symbol" w:cs="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6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Pasussalistom1">
    <w:name w:val="Pasus sa listom1"/>
    <w:basedOn w:val="Normal"/>
    <w:qFormat/>
    <w:rsid w:val="006E6171"/>
    <w:pPr>
      <w:ind w:left="720"/>
    </w:pPr>
    <w:rPr>
      <w:lang w:val="sr-Cyrl-CS"/>
    </w:rPr>
  </w:style>
  <w:style w:type="character" w:customStyle="1" w:styleId="Bodytext2">
    <w:name w:val="Body text (2)_"/>
    <w:basedOn w:val="DefaultParagraphFont"/>
    <w:link w:val="Bodytext21"/>
    <w:rsid w:val="00FE093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10ptBold">
    <w:name w:val="Body text (2) + 10 pt;Bold"/>
    <w:basedOn w:val="Bodytext2"/>
    <w:rsid w:val="00FE093F"/>
    <w:rPr>
      <w:b/>
      <w:bCs/>
      <w:color w:val="000000"/>
      <w:spacing w:val="0"/>
      <w:w w:val="100"/>
      <w:position w:val="0"/>
      <w:sz w:val="20"/>
      <w:szCs w:val="20"/>
    </w:rPr>
  </w:style>
  <w:style w:type="paragraph" w:customStyle="1" w:styleId="Bodytext21">
    <w:name w:val="Body text (2)1"/>
    <w:basedOn w:val="Normal"/>
    <w:link w:val="Bodytext2"/>
    <w:rsid w:val="00FE093F"/>
    <w:pPr>
      <w:widowControl w:val="0"/>
      <w:shd w:val="clear" w:color="auto" w:fill="FFFFFF"/>
      <w:suppressAutoHyphens w:val="0"/>
      <w:spacing w:after="240" w:line="250" w:lineRule="exact"/>
      <w:ind w:hanging="1260"/>
      <w:jc w:val="both"/>
    </w:pPr>
    <w:rPr>
      <w:rFonts w:ascii="Arial Unicode MS" w:hAnsi="Arial Unicode MS" w:cs="Arial Unicode MS"/>
      <w:color w:val="auto"/>
      <w:kern w:val="0"/>
      <w:sz w:val="21"/>
      <w:szCs w:val="21"/>
      <w:lang w:eastAsia="en-US"/>
    </w:rPr>
  </w:style>
  <w:style w:type="character" w:customStyle="1" w:styleId="Bodytext210pt">
    <w:name w:val="Body text (2) + 10 pt"/>
    <w:basedOn w:val="Bodytext2"/>
    <w:rsid w:val="00FE093F"/>
    <w:rPr>
      <w:rFonts w:ascii="Arial" w:eastAsia="Arial" w:hAnsi="Arial" w:cs="Arial"/>
      <w:color w:val="000000"/>
      <w:spacing w:val="0"/>
      <w:w w:val="100"/>
      <w:position w:val="0"/>
      <w:sz w:val="20"/>
      <w:szCs w:val="20"/>
    </w:rPr>
  </w:style>
  <w:style w:type="character" w:customStyle="1" w:styleId="Bodytext210ptBoldItalic">
    <w:name w:val="Body text (2) + 10 pt;Bold;Italic"/>
    <w:basedOn w:val="Bodytext2"/>
    <w:rsid w:val="00FE093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Bodytext18">
    <w:name w:val="Body text (18)_"/>
    <w:basedOn w:val="DefaultParagraphFont"/>
    <w:link w:val="Bodytext180"/>
    <w:rsid w:val="00FE093F"/>
    <w:rPr>
      <w:rFonts w:ascii="Arial" w:eastAsia="Arial" w:hAnsi="Arial" w:cs="Arial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FE093F"/>
    <w:pPr>
      <w:widowControl w:val="0"/>
      <w:shd w:val="clear" w:color="auto" w:fill="FFFFFF"/>
      <w:suppressAutoHyphens w:val="0"/>
      <w:spacing w:after="200" w:line="274" w:lineRule="exact"/>
    </w:pPr>
    <w:rPr>
      <w:rFonts w:ascii="Arial" w:eastAsia="Arial" w:hAnsi="Arial" w:cs="Arial"/>
      <w:color w:val="auto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FE093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2">
    <w:name w:val="Table caption (2)_"/>
    <w:basedOn w:val="DefaultParagraphFont"/>
    <w:link w:val="Tablecaption20"/>
    <w:rsid w:val="00072566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072566"/>
    <w:pPr>
      <w:widowControl w:val="0"/>
      <w:shd w:val="clear" w:color="auto" w:fill="FFFFFF"/>
      <w:suppressAutoHyphens w:val="0"/>
      <w:spacing w:line="268" w:lineRule="exact"/>
    </w:pPr>
    <w:rPr>
      <w:rFonts w:ascii="Arial Unicode MS" w:hAnsi="Arial Unicode MS" w:cs="Arial Unicode MS"/>
      <w:b/>
      <w:bCs/>
      <w:color w:val="auto"/>
      <w:kern w:val="0"/>
      <w:sz w:val="20"/>
      <w:szCs w:val="20"/>
      <w:lang w:eastAsia="en-US"/>
    </w:rPr>
  </w:style>
  <w:style w:type="character" w:customStyle="1" w:styleId="Bodytext10">
    <w:name w:val="Body text (10)_"/>
    <w:basedOn w:val="DefaultParagraphFont"/>
    <w:link w:val="Bodytext100"/>
    <w:rsid w:val="00072566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072566"/>
    <w:pPr>
      <w:widowControl w:val="0"/>
      <w:shd w:val="clear" w:color="auto" w:fill="FFFFFF"/>
      <w:suppressAutoHyphens w:val="0"/>
      <w:spacing w:after="200" w:line="274" w:lineRule="exact"/>
    </w:pPr>
    <w:rPr>
      <w:rFonts w:ascii="Arial Unicode MS" w:hAnsi="Arial Unicode MS" w:cs="Arial Unicode MS"/>
      <w:color w:val="auto"/>
      <w:kern w:val="0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505FF3"/>
    <w:rPr>
      <w:rFonts w:ascii="Book Antiqua" w:eastAsia="Times New Roman" w:hAnsi="Book Antiqua"/>
      <w:b/>
      <w:bCs/>
      <w:color w:val="000000"/>
      <w:kern w:val="1"/>
      <w:sz w:val="28"/>
      <w:szCs w:val="24"/>
      <w:lang w:val="sr-Latn-CS" w:eastAsia="ar-SA"/>
    </w:rPr>
  </w:style>
  <w:style w:type="paragraph" w:styleId="BodyText">
    <w:name w:val="Body Text"/>
    <w:basedOn w:val="Normal"/>
    <w:link w:val="BodyTextChar"/>
    <w:qFormat/>
    <w:rsid w:val="00505FF3"/>
    <w:pPr>
      <w:spacing w:after="120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505FF3"/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paragraph" w:customStyle="1" w:styleId="Style7">
    <w:name w:val="Style7"/>
    <w:basedOn w:val="Normal"/>
    <w:uiPriority w:val="99"/>
    <w:rsid w:val="00505FF3"/>
    <w:pPr>
      <w:widowControl w:val="0"/>
      <w:suppressAutoHyphens w:val="0"/>
      <w:autoSpaceDE w:val="0"/>
      <w:autoSpaceDN w:val="0"/>
      <w:adjustRightInd w:val="0"/>
      <w:spacing w:line="259" w:lineRule="exact"/>
      <w:ind w:hanging="346"/>
      <w:jc w:val="both"/>
    </w:pPr>
    <w:rPr>
      <w:rFonts w:ascii="Arial" w:eastAsia="Times New Roman" w:hAnsi="Arial" w:cs="Arial"/>
      <w:color w:val="auto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goxy</dc:creator>
  <cp:lastModifiedBy>Lidija Kosti'</cp:lastModifiedBy>
  <cp:revision>26</cp:revision>
  <cp:lastPrinted>2017-05-16T11:21:00Z</cp:lastPrinted>
  <dcterms:created xsi:type="dcterms:W3CDTF">2020-06-04T13:18:00Z</dcterms:created>
  <dcterms:modified xsi:type="dcterms:W3CDTF">2020-06-05T08:32:00Z</dcterms:modified>
</cp:coreProperties>
</file>