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0E5667" w:rsidRDefault="001619E7">
      <w:pPr>
        <w:jc w:val="center"/>
        <w:rPr>
          <w:rFonts w:ascii="Arial" w:hAnsi="Arial" w:cs="Arial"/>
          <w:sz w:val="32"/>
          <w:szCs w:val="32"/>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9C0A14" w:rsidRDefault="001619E7">
      <w:pPr>
        <w:shd w:val="clear" w:color="auto" w:fill="C6D9F1"/>
        <w:jc w:val="center"/>
        <w:rPr>
          <w:b/>
          <w:sz w:val="28"/>
          <w:szCs w:val="28"/>
          <w:lang w:val="sr-Cyrl-CS"/>
        </w:rPr>
      </w:pPr>
      <w:r w:rsidRPr="009C0A14">
        <w:rPr>
          <w:b/>
          <w:sz w:val="28"/>
          <w:szCs w:val="28"/>
        </w:rPr>
        <w:t>КОНКУРСН</w:t>
      </w:r>
      <w:r w:rsidR="00A93CFC" w:rsidRPr="009C0A14">
        <w:rPr>
          <w:b/>
          <w:sz w:val="28"/>
          <w:szCs w:val="28"/>
          <w:lang w:val="sr-Cyrl-CS"/>
        </w:rPr>
        <w:t>А</w:t>
      </w:r>
      <w:r w:rsidRPr="009C0A14">
        <w:rPr>
          <w:b/>
          <w:sz w:val="28"/>
          <w:szCs w:val="28"/>
        </w:rPr>
        <w:t xml:space="preserve"> ДОКУМЕНТАЦИЈ</w:t>
      </w:r>
      <w:r w:rsidR="00A93CFC" w:rsidRPr="009C0A14">
        <w:rPr>
          <w:b/>
          <w:sz w:val="28"/>
          <w:szCs w:val="28"/>
          <w:lang w:val="sr-Cyrl-CS"/>
        </w:rPr>
        <w:t>А</w:t>
      </w:r>
    </w:p>
    <w:p w:rsidR="001619E7" w:rsidRPr="009C0A14" w:rsidRDefault="001619E7">
      <w:pPr>
        <w:jc w:val="center"/>
        <w:rPr>
          <w:sz w:val="32"/>
          <w:szCs w:val="32"/>
          <w:lang w:val="ru-RU"/>
        </w:rPr>
      </w:pPr>
    </w:p>
    <w:p w:rsidR="0018238F" w:rsidRPr="00A97F7A" w:rsidRDefault="0018238F" w:rsidP="0018238F">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18238F" w:rsidRPr="00A97F7A" w:rsidRDefault="005F5CD2" w:rsidP="0018238F">
      <w:pPr>
        <w:jc w:val="center"/>
        <w:rPr>
          <w:b/>
          <w:bCs/>
          <w:i/>
          <w:iCs/>
          <w:sz w:val="28"/>
          <w:szCs w:val="28"/>
        </w:rPr>
      </w:pPr>
      <w:r>
        <w:rPr>
          <w:b/>
          <w:bCs/>
          <w:i/>
          <w:iCs/>
          <w:sz w:val="28"/>
          <w:szCs w:val="28"/>
        </w:rPr>
        <w:t>Улица в</w:t>
      </w:r>
      <w:r w:rsidR="0018238F">
        <w:rPr>
          <w:b/>
          <w:bCs/>
          <w:i/>
          <w:iCs/>
          <w:sz w:val="28"/>
          <w:szCs w:val="28"/>
        </w:rPr>
        <w:t>аздухопловаца 24, Ниш</w:t>
      </w:r>
    </w:p>
    <w:p w:rsidR="001619E7" w:rsidRPr="009C0A14" w:rsidRDefault="001619E7">
      <w:pPr>
        <w:jc w:val="center"/>
        <w:rPr>
          <w:b/>
          <w:bCs/>
          <w:i/>
          <w:iCs/>
          <w:sz w:val="28"/>
          <w:szCs w:val="28"/>
          <w:lang w:val="ru-RU"/>
        </w:rPr>
      </w:pPr>
    </w:p>
    <w:p w:rsidR="001619E7" w:rsidRPr="009C0A14" w:rsidRDefault="001619E7">
      <w:pPr>
        <w:jc w:val="center"/>
        <w:rPr>
          <w:b/>
          <w:bCs/>
          <w:i/>
          <w:iCs/>
          <w:sz w:val="28"/>
          <w:szCs w:val="28"/>
          <w:lang w:val="ru-RU"/>
        </w:rPr>
      </w:pPr>
    </w:p>
    <w:p w:rsidR="00B05002" w:rsidRPr="009C0A14" w:rsidRDefault="001619E7">
      <w:pPr>
        <w:jc w:val="center"/>
        <w:rPr>
          <w:b/>
          <w:bCs/>
        </w:rPr>
      </w:pPr>
      <w:r w:rsidRPr="009C0A14">
        <w:rPr>
          <w:b/>
          <w:bCs/>
        </w:rPr>
        <w:t>ЈАВНА НАБАВКА</w:t>
      </w:r>
      <w:r w:rsidR="00C211DA" w:rsidRPr="009C0A14">
        <w:rPr>
          <w:b/>
          <w:bCs/>
          <w:lang w:val="sr-Cyrl-CS"/>
        </w:rPr>
        <w:t xml:space="preserve"> </w:t>
      </w:r>
      <w:r w:rsidR="000234F1" w:rsidRPr="009C0A14">
        <w:rPr>
          <w:b/>
          <w:bCs/>
          <w:lang w:val="sr-Cyrl-CS"/>
        </w:rPr>
        <w:t>УСЛУГА</w:t>
      </w:r>
      <w:r w:rsidRPr="009C0A14">
        <w:rPr>
          <w:b/>
          <w:bCs/>
          <w:lang w:val="sr-Cyrl-CS"/>
        </w:rPr>
        <w:t xml:space="preserve"> </w:t>
      </w:r>
      <w:r w:rsidRPr="009C0A14">
        <w:rPr>
          <w:b/>
          <w:bCs/>
        </w:rPr>
        <w:t xml:space="preserve">– </w:t>
      </w:r>
    </w:p>
    <w:p w:rsidR="007061FC" w:rsidRPr="009C0A14" w:rsidRDefault="007061FC">
      <w:pPr>
        <w:jc w:val="center"/>
        <w:rPr>
          <w:b/>
          <w:bCs/>
        </w:rPr>
      </w:pPr>
    </w:p>
    <w:p w:rsidR="00A61A84" w:rsidRDefault="00A61A84">
      <w:pPr>
        <w:jc w:val="center"/>
        <w:rPr>
          <w:rFonts w:eastAsia="Times New Roman"/>
          <w:b/>
          <w:lang w:eastAsia="sr-Latn-CS"/>
        </w:rPr>
      </w:pPr>
      <w:r>
        <w:rPr>
          <w:rFonts w:eastAsia="Times New Roman"/>
          <w:b/>
          <w:lang w:val="sr-Cyrl-CS" w:eastAsia="sr-Latn-CS"/>
        </w:rPr>
        <w:t>Опрема за опслуживање ваздухоплова</w:t>
      </w:r>
      <w:r>
        <w:rPr>
          <w:rFonts w:eastAsia="Times New Roman"/>
          <w:b/>
          <w:lang w:eastAsia="sr-Latn-CS"/>
        </w:rPr>
        <w:t xml:space="preserve">, </w:t>
      </w:r>
    </w:p>
    <w:p w:rsidR="00A61A84" w:rsidRDefault="00677422">
      <w:pPr>
        <w:jc w:val="center"/>
        <w:rPr>
          <w:rFonts w:eastAsia="Times New Roman"/>
          <w:b/>
          <w:lang w:eastAsia="sr-Latn-CS"/>
        </w:rPr>
      </w:pPr>
      <w:r>
        <w:rPr>
          <w:b/>
          <w:lang w:val="sr-Cyrl-CS" w:eastAsia="sr-Latn-CS"/>
        </w:rPr>
        <w:t>партија 4 - Вучне степенице на електрични погон са платформом за инвалидска колица</w:t>
      </w:r>
      <w:r w:rsidR="00A61A84">
        <w:rPr>
          <w:rFonts w:eastAsia="Times New Roman"/>
          <w:b/>
          <w:lang w:eastAsia="sr-Latn-CS"/>
        </w:rPr>
        <w:t xml:space="preserve">; </w:t>
      </w:r>
    </w:p>
    <w:p w:rsidR="007061FC" w:rsidRPr="009C0A14" w:rsidRDefault="007061FC">
      <w:pPr>
        <w:jc w:val="center"/>
        <w:rPr>
          <w:b/>
          <w:bCs/>
          <w:i/>
          <w:iCs/>
        </w:rPr>
      </w:pPr>
    </w:p>
    <w:p w:rsidR="001619E7" w:rsidRPr="009C0A14" w:rsidRDefault="00C211DA" w:rsidP="00C211DA">
      <w:pPr>
        <w:jc w:val="center"/>
        <w:rPr>
          <w:b/>
          <w:bCs/>
          <w:lang w:val="sr-Cyrl-CS"/>
        </w:rPr>
      </w:pPr>
      <w:r w:rsidRPr="009C0A14">
        <w:rPr>
          <w:b/>
          <w:bCs/>
          <w:lang w:val="sr-Cyrl-CS"/>
        </w:rPr>
        <w:t xml:space="preserve">Јавна набавка </w:t>
      </w:r>
      <w:r w:rsidR="00020271" w:rsidRPr="009C0A14">
        <w:rPr>
          <w:b/>
          <w:bCs/>
          <w:lang w:val="sr-Cyrl-CS"/>
        </w:rPr>
        <w:t>велике</w:t>
      </w:r>
      <w:r w:rsidRPr="009C0A14">
        <w:rPr>
          <w:b/>
          <w:bCs/>
          <w:lang w:val="sr-Cyrl-CS"/>
        </w:rPr>
        <w:t xml:space="preserve"> вредности</w:t>
      </w:r>
    </w:p>
    <w:p w:rsidR="007061FC" w:rsidRPr="009C0A14" w:rsidRDefault="007061FC" w:rsidP="00C211DA">
      <w:pPr>
        <w:jc w:val="center"/>
        <w:rPr>
          <w:b/>
          <w:bCs/>
          <w:lang w:val="sr-Cyrl-CS"/>
        </w:rPr>
      </w:pPr>
    </w:p>
    <w:p w:rsidR="001619E7" w:rsidRPr="009C0A14" w:rsidRDefault="001619E7">
      <w:pPr>
        <w:jc w:val="center"/>
        <w:rPr>
          <w:b/>
          <w:bCs/>
        </w:rPr>
      </w:pPr>
    </w:p>
    <w:p w:rsidR="001619E7" w:rsidRPr="00A61A84" w:rsidRDefault="001619E7">
      <w:pPr>
        <w:jc w:val="center"/>
        <w:rPr>
          <w:b/>
        </w:rPr>
      </w:pPr>
      <w:r w:rsidRPr="009C0A14">
        <w:rPr>
          <w:b/>
          <w:bCs/>
        </w:rPr>
        <w:t xml:space="preserve">ЈАВНА НАБАВКА бр. </w:t>
      </w:r>
      <w:r w:rsidR="00F41F8B">
        <w:rPr>
          <w:b/>
        </w:rPr>
        <w:t>25</w:t>
      </w:r>
      <w:r w:rsidR="00C91FB1" w:rsidRPr="009C0A14">
        <w:rPr>
          <w:b/>
        </w:rPr>
        <w:t>/20</w:t>
      </w:r>
      <w:r w:rsidR="00A61A84">
        <w:rPr>
          <w:b/>
        </w:rPr>
        <w:t>20</w:t>
      </w:r>
    </w:p>
    <w:p w:rsidR="001D6766" w:rsidRPr="009C0A14" w:rsidRDefault="001D6766">
      <w:pPr>
        <w:jc w:val="center"/>
        <w:rPr>
          <w:b/>
          <w:lang w:val="sr-Cyrl-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48487D" w:rsidRPr="009C0A14" w:rsidRDefault="0048487D">
      <w:pPr>
        <w:jc w:val="center"/>
        <w:rPr>
          <w:i/>
          <w:iCs/>
          <w:color w:val="auto"/>
          <w:lang w:val="sr-Cyrl-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1619E7">
      <w:pPr>
        <w:jc w:val="center"/>
        <w:rPr>
          <w:i/>
          <w:iCs/>
        </w:rPr>
      </w:pPr>
    </w:p>
    <w:p w:rsidR="001619E7" w:rsidRPr="009C0A14" w:rsidRDefault="00F41F8B">
      <w:pPr>
        <w:jc w:val="center"/>
        <w:rPr>
          <w:b/>
          <w:bCs/>
          <w:lang w:val="sr-Cyrl-CS"/>
        </w:rPr>
      </w:pPr>
      <w:r>
        <w:rPr>
          <w:b/>
          <w:iCs/>
        </w:rPr>
        <w:t>јун</w:t>
      </w:r>
      <w:r w:rsidR="00E61802">
        <w:rPr>
          <w:b/>
          <w:iCs/>
        </w:rPr>
        <w:t>,</w:t>
      </w:r>
      <w:r w:rsidR="001619E7" w:rsidRPr="009C0A14">
        <w:rPr>
          <w:b/>
          <w:iCs/>
        </w:rPr>
        <w:t xml:space="preserve"> </w:t>
      </w:r>
      <w:r w:rsidR="00C211DA" w:rsidRPr="009C0A14">
        <w:rPr>
          <w:b/>
          <w:bCs/>
        </w:rPr>
        <w:t>20</w:t>
      </w:r>
      <w:r w:rsidR="00A61A84">
        <w:rPr>
          <w:b/>
          <w:bCs/>
          <w:lang w:val="sr-Cyrl-CS"/>
        </w:rPr>
        <w:t>20</w:t>
      </w:r>
      <w:r w:rsidR="001619E7" w:rsidRPr="009C0A14">
        <w:rPr>
          <w:b/>
          <w:bCs/>
        </w:rPr>
        <w:t xml:space="preserve">. </w:t>
      </w:r>
      <w:r w:rsidR="00C211DA" w:rsidRPr="009C0A14">
        <w:rPr>
          <w:b/>
          <w:bCs/>
          <w:lang w:val="sr-Cyrl-CS"/>
        </w:rPr>
        <w:t>г</w:t>
      </w:r>
      <w:r w:rsidR="001619E7" w:rsidRPr="009C0A14">
        <w:rPr>
          <w:b/>
          <w:bCs/>
        </w:rPr>
        <w:t>одине</w:t>
      </w:r>
    </w:p>
    <w:p w:rsidR="00C211DA" w:rsidRPr="009C0A14" w:rsidRDefault="00C211DA">
      <w:pPr>
        <w:jc w:val="center"/>
        <w:rPr>
          <w:lang w:val="sr-Cyrl-CS"/>
        </w:rPr>
      </w:pPr>
    </w:p>
    <w:p w:rsidR="00020271" w:rsidRPr="009C0A14" w:rsidRDefault="00020271">
      <w:pPr>
        <w:jc w:val="center"/>
        <w:rPr>
          <w:lang w:val="sr-Cyrl-CS"/>
        </w:rPr>
      </w:pPr>
    </w:p>
    <w:p w:rsidR="00A02061" w:rsidRPr="00A61A84" w:rsidRDefault="00A02061" w:rsidP="00E6051C">
      <w:pPr>
        <w:rPr>
          <w:lang w:val="sr-Cyrl-CS"/>
        </w:rPr>
      </w:pPr>
    </w:p>
    <w:p w:rsidR="001619E7" w:rsidRPr="009C0A14" w:rsidRDefault="001619E7">
      <w:pPr>
        <w:jc w:val="both"/>
      </w:pPr>
    </w:p>
    <w:p w:rsidR="00020271" w:rsidRPr="009C0A14" w:rsidRDefault="00020271" w:rsidP="00020271">
      <w:pPr>
        <w:jc w:val="both"/>
        <w:rPr>
          <w:rFonts w:eastAsia="TimesNewRomanPSMT"/>
        </w:rPr>
      </w:pPr>
      <w:r w:rsidRPr="009C0A14">
        <w:rPr>
          <w:rFonts w:eastAsia="Times New Roman"/>
          <w:b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86/2015</w:t>
      </w:r>
      <w:r w:rsidR="0018238F" w:rsidRPr="0018238F">
        <w:rPr>
          <w:rFonts w:eastAsia="TimesNewRomanPSMT"/>
        </w:rPr>
        <w:t xml:space="preserve"> </w:t>
      </w:r>
      <w:r w:rsidR="0018238F" w:rsidRPr="003356AE">
        <w:rPr>
          <w:rFonts w:eastAsia="TimesNewRomanPSMT"/>
        </w:rPr>
        <w:t>и „Сл. гласник РС” бр. 41/2019</w:t>
      </w:r>
      <w:r w:rsidRPr="009C0A14">
        <w:rPr>
          <w:rFonts w:eastAsia="Times New Roman"/>
          <w:bCs/>
        </w:rPr>
        <w:t>)</w:t>
      </w:r>
      <w:r w:rsidRPr="009C0A14">
        <w:rPr>
          <w:rFonts w:eastAsia="TimesNewRomanPSMT"/>
        </w:rPr>
        <w:t xml:space="preserve">, </w:t>
      </w:r>
      <w:r w:rsidRPr="009C0A14">
        <w:t>Одлуке о покретању поступка јавне набавке број</w:t>
      </w:r>
      <w:r w:rsidRPr="009C0A14">
        <w:rPr>
          <w:lang w:val="sr-Cyrl-CS"/>
        </w:rPr>
        <w:t xml:space="preserve"> </w:t>
      </w:r>
      <w:r w:rsidR="00797274" w:rsidRPr="00797274">
        <w:t>3939</w:t>
      </w:r>
      <w:r w:rsidR="00DE6B72" w:rsidRPr="00797274">
        <w:t xml:space="preserve"> </w:t>
      </w:r>
      <w:r w:rsidRPr="00797274">
        <w:rPr>
          <w:lang w:val="sr-Cyrl-CS"/>
        </w:rPr>
        <w:t xml:space="preserve">од </w:t>
      </w:r>
      <w:r w:rsidR="00E61802" w:rsidRPr="00797274">
        <w:t>2</w:t>
      </w:r>
      <w:r w:rsidR="00797274" w:rsidRPr="00797274">
        <w:t>3</w:t>
      </w:r>
      <w:r w:rsidR="00A60F0D" w:rsidRPr="00797274">
        <w:t>.</w:t>
      </w:r>
      <w:r w:rsidR="00671B32" w:rsidRPr="00797274">
        <w:t>0</w:t>
      </w:r>
      <w:r w:rsidR="00797274" w:rsidRPr="00797274">
        <w:t>6</w:t>
      </w:r>
      <w:r w:rsidR="00A60F0D" w:rsidRPr="00797274">
        <w:t>.20</w:t>
      </w:r>
      <w:r w:rsidR="00671B32" w:rsidRPr="00797274">
        <w:t>20</w:t>
      </w:r>
      <w:r w:rsidR="00E6051C" w:rsidRPr="00797274">
        <w:t>.</w:t>
      </w:r>
      <w:r w:rsidRPr="00797274">
        <w:rPr>
          <w:lang w:val="sr-Cyrl-CS"/>
        </w:rPr>
        <w:t xml:space="preserve"> године, </w:t>
      </w:r>
      <w:r w:rsidRPr="00797274">
        <w:t>и Решења о образовању комисије за јавну набавку</w:t>
      </w:r>
      <w:r w:rsidRPr="00797274">
        <w:rPr>
          <w:lang w:val="sr-Cyrl-CS"/>
        </w:rPr>
        <w:t xml:space="preserve"> број </w:t>
      </w:r>
      <w:r w:rsidR="00797274" w:rsidRPr="00797274">
        <w:t>3939</w:t>
      </w:r>
      <w:r w:rsidR="00D03966" w:rsidRPr="00797274">
        <w:t>-</w:t>
      </w:r>
      <w:r w:rsidR="00E6051C" w:rsidRPr="00797274">
        <w:t>1</w:t>
      </w:r>
      <w:r w:rsidR="000977A1" w:rsidRPr="00797274">
        <w:t xml:space="preserve"> </w:t>
      </w:r>
      <w:r w:rsidR="000977A1" w:rsidRPr="00797274">
        <w:rPr>
          <w:lang w:val="sr-Cyrl-CS"/>
        </w:rPr>
        <w:t xml:space="preserve">од </w:t>
      </w:r>
      <w:r w:rsidR="00E61802" w:rsidRPr="00797274">
        <w:t>2</w:t>
      </w:r>
      <w:r w:rsidR="00797274" w:rsidRPr="00797274">
        <w:t>3</w:t>
      </w:r>
      <w:r w:rsidR="005A78CB" w:rsidRPr="00797274">
        <w:t>.</w:t>
      </w:r>
      <w:r w:rsidR="00797274" w:rsidRPr="00797274">
        <w:t>06</w:t>
      </w:r>
      <w:r w:rsidR="00A60F0D" w:rsidRPr="00797274">
        <w:t>.20</w:t>
      </w:r>
      <w:r w:rsidR="00671B32" w:rsidRPr="00797274">
        <w:t>20</w:t>
      </w:r>
      <w:r w:rsidR="00E6051C" w:rsidRPr="00797274">
        <w:t>.</w:t>
      </w:r>
      <w:r w:rsidR="000977A1" w:rsidRPr="00797274">
        <w:rPr>
          <w:lang w:val="sr-Cyrl-CS"/>
        </w:rPr>
        <w:t xml:space="preserve"> године</w:t>
      </w:r>
      <w:r w:rsidRPr="00797274">
        <w:rPr>
          <w:lang w:val="sr-Cyrl-CS"/>
        </w:rPr>
        <w:t>,</w:t>
      </w:r>
      <w:r w:rsidRPr="00797274">
        <w:t xml:space="preserve"> </w:t>
      </w:r>
      <w:r w:rsidRPr="00797274">
        <w:rPr>
          <w:lang w:val="sr-Cyrl-CS"/>
        </w:rPr>
        <w:t xml:space="preserve"> </w:t>
      </w:r>
      <w:r w:rsidRPr="00797274">
        <w:t>припремљена је:</w:t>
      </w:r>
    </w:p>
    <w:p w:rsidR="001619E7" w:rsidRPr="009C0A14" w:rsidRDefault="001619E7">
      <w:pPr>
        <w:ind w:firstLine="720"/>
        <w:jc w:val="both"/>
        <w:rPr>
          <w:rFonts w:eastAsia="TimesNewRomanPSMT"/>
        </w:rPr>
      </w:pPr>
    </w:p>
    <w:p w:rsidR="001619E7" w:rsidRPr="009C0A14" w:rsidRDefault="001619E7" w:rsidP="004B522B">
      <w:pPr>
        <w:shd w:val="clear" w:color="auto" w:fill="C6D9F1"/>
        <w:jc w:val="center"/>
        <w:rPr>
          <w:rFonts w:eastAsia="TimesNewRomanPS-BoldMT"/>
          <w:b/>
          <w:bCs/>
          <w:lang w:val="ru-RU"/>
        </w:rPr>
      </w:pPr>
      <w:r w:rsidRPr="009C0A14">
        <w:rPr>
          <w:rFonts w:eastAsia="TimesNewRomanPS-BoldMT"/>
          <w:b/>
          <w:bCs/>
        </w:rPr>
        <w:t>КОНКУРСНА ДОКУМЕНТАЦИЈА</w:t>
      </w:r>
    </w:p>
    <w:p w:rsidR="001619E7" w:rsidRPr="009C0A14" w:rsidRDefault="00671B32" w:rsidP="004B522B">
      <w:pPr>
        <w:shd w:val="clear" w:color="auto" w:fill="C6D9F1"/>
        <w:jc w:val="center"/>
        <w:rPr>
          <w:rFonts w:eastAsia="TimesNewRomanPS-BoldMT"/>
          <w:b/>
          <w:bCs/>
          <w:lang w:val="sr-Cyrl-CS"/>
        </w:rPr>
      </w:pPr>
      <w:r>
        <w:rPr>
          <w:rFonts w:eastAsia="Times New Roman"/>
          <w:b/>
          <w:lang w:val="sr-Cyrl-CS" w:eastAsia="sr-Latn-CS"/>
        </w:rPr>
        <w:t>Опрема за опслуживање ваздухоплова</w:t>
      </w:r>
      <w:r>
        <w:rPr>
          <w:rFonts w:eastAsia="Times New Roman"/>
          <w:b/>
          <w:lang w:eastAsia="sr-Latn-CS"/>
        </w:rPr>
        <w:t xml:space="preserve">, партија </w:t>
      </w:r>
      <w:r w:rsidR="00F41F8B">
        <w:rPr>
          <w:rFonts w:eastAsia="Times New Roman"/>
          <w:b/>
          <w:lang w:eastAsia="sr-Latn-CS"/>
        </w:rPr>
        <w:t>4</w:t>
      </w:r>
      <w:r w:rsidR="00677422">
        <w:rPr>
          <w:b/>
          <w:lang w:val="sr-Cyrl-CS" w:eastAsia="sr-Latn-CS"/>
        </w:rPr>
        <w:t xml:space="preserve"> - Вучне степенице на електрични погон са платформом за инвалидска колица</w:t>
      </w:r>
      <w:r w:rsidRPr="00677422">
        <w:rPr>
          <w:rFonts w:eastAsia="Times New Roman"/>
          <w:lang w:eastAsia="sr-Latn-CS"/>
        </w:rPr>
        <w:t>,</w:t>
      </w:r>
      <w:r w:rsidR="00FC7684">
        <w:rPr>
          <w:rFonts w:eastAsia="Times New Roman"/>
          <w:lang w:eastAsia="sr-Latn-CS"/>
        </w:rPr>
        <w:t xml:space="preserve"> </w:t>
      </w:r>
      <w:r w:rsidR="00E4610C" w:rsidRPr="00677422">
        <w:rPr>
          <w:rFonts w:eastAsia="TimesNewRomanPS-BoldMT"/>
          <w:b/>
          <w:bCs/>
          <w:lang w:val="sr-Cyrl-CS"/>
        </w:rPr>
        <w:t>у</w:t>
      </w:r>
      <w:r w:rsidR="00E4610C" w:rsidRPr="009C0A14">
        <w:rPr>
          <w:rFonts w:eastAsia="TimesNewRomanPS-BoldMT"/>
          <w:b/>
          <w:bCs/>
          <w:lang w:val="sr-Cyrl-CS"/>
        </w:rPr>
        <w:t xml:space="preserve"> </w:t>
      </w:r>
      <w:r w:rsidR="001619E7" w:rsidRPr="009C0A14">
        <w:rPr>
          <w:rFonts w:eastAsia="TimesNewRomanPS-BoldMT"/>
          <w:b/>
          <w:bCs/>
          <w:lang w:val="sr-Cyrl-CS"/>
        </w:rPr>
        <w:t>поступку</w:t>
      </w:r>
      <w:r w:rsidR="00E4610C" w:rsidRPr="009C0A14">
        <w:rPr>
          <w:rFonts w:eastAsia="TimesNewRomanPS-BoldMT"/>
          <w:b/>
          <w:bCs/>
          <w:lang w:val="sr-Cyrl-CS"/>
        </w:rPr>
        <w:t xml:space="preserve"> јавне набавке </w:t>
      </w:r>
      <w:r w:rsidR="00020271" w:rsidRPr="009C0A14">
        <w:rPr>
          <w:rFonts w:eastAsia="TimesNewRomanPS-BoldMT"/>
          <w:b/>
          <w:bCs/>
          <w:lang w:val="sr-Cyrl-CS"/>
        </w:rPr>
        <w:t>велике</w:t>
      </w:r>
      <w:r w:rsidR="00E4610C" w:rsidRPr="009C0A14">
        <w:rPr>
          <w:rFonts w:eastAsia="TimesNewRomanPS-BoldMT"/>
          <w:b/>
          <w:bCs/>
          <w:lang w:val="sr-Cyrl-CS"/>
        </w:rPr>
        <w:t xml:space="preserve"> вредности </w:t>
      </w:r>
      <w:r w:rsidR="001619E7" w:rsidRPr="009C0A14">
        <w:rPr>
          <w:rFonts w:eastAsia="TimesNewRomanPS-BoldMT"/>
          <w:b/>
          <w:bCs/>
          <w:lang w:val="sr-Cyrl-CS"/>
        </w:rPr>
        <w:t xml:space="preserve">за </w:t>
      </w:r>
      <w:r w:rsidR="001D6766" w:rsidRPr="009C0A14">
        <w:rPr>
          <w:rFonts w:eastAsia="TimesNewRomanPS-BoldMT"/>
          <w:b/>
          <w:bCs/>
        </w:rPr>
        <w:t xml:space="preserve">јавну набавку </w:t>
      </w:r>
    </w:p>
    <w:p w:rsidR="001619E7" w:rsidRPr="009C0A14" w:rsidRDefault="001619E7">
      <w:pPr>
        <w:shd w:val="clear" w:color="auto" w:fill="C6D9F1"/>
        <w:jc w:val="center"/>
        <w:rPr>
          <w:rFonts w:eastAsia="TimesNewRomanPS-BoldMT"/>
          <w:b/>
          <w:bCs/>
        </w:rPr>
      </w:pPr>
      <w:r w:rsidRPr="009C0A14">
        <w:rPr>
          <w:rFonts w:eastAsia="TimesNewRomanPS-BoldMT"/>
          <w:b/>
          <w:bCs/>
        </w:rPr>
        <w:t>ЈН бр</w:t>
      </w:r>
      <w:r w:rsidR="00327584" w:rsidRPr="009C0A14">
        <w:rPr>
          <w:rFonts w:eastAsia="TimesNewRomanPS-BoldMT"/>
          <w:b/>
          <w:bCs/>
          <w:lang w:val="sr-Cyrl-CS"/>
        </w:rPr>
        <w:t xml:space="preserve">. </w:t>
      </w:r>
      <w:r w:rsidR="00F41F8B">
        <w:rPr>
          <w:rFonts w:eastAsia="TimesNewRomanPS-BoldMT"/>
          <w:b/>
          <w:bCs/>
          <w:lang w:val="sr-Cyrl-CS"/>
        </w:rPr>
        <w:t>25</w:t>
      </w:r>
      <w:r w:rsidR="0018238F">
        <w:rPr>
          <w:rFonts w:eastAsia="TimesNewRomanPS-BoldMT"/>
          <w:b/>
          <w:bCs/>
          <w:lang w:val="sr-Cyrl-CS"/>
        </w:rPr>
        <w:t>/</w:t>
      </w:r>
      <w:r w:rsidR="00020271" w:rsidRPr="009C0A14">
        <w:rPr>
          <w:rFonts w:eastAsia="TimesNewRomanPS-BoldMT"/>
          <w:b/>
          <w:bCs/>
          <w:lang w:val="sr-Cyrl-CS"/>
        </w:rPr>
        <w:t>20</w:t>
      </w:r>
      <w:r w:rsidR="00671B32">
        <w:rPr>
          <w:rFonts w:eastAsia="TimesNewRomanPS-BoldMT"/>
          <w:b/>
          <w:bCs/>
          <w:lang w:val="sr-Cyrl-CS"/>
        </w:rPr>
        <w:t>20</w:t>
      </w:r>
    </w:p>
    <w:p w:rsidR="001619E7" w:rsidRPr="009C0A14" w:rsidRDefault="001619E7">
      <w:pPr>
        <w:jc w:val="both"/>
        <w:rPr>
          <w:rFonts w:eastAsia="TimesNewRomanPS-BoldMT"/>
          <w:b/>
          <w:bCs/>
          <w:color w:val="FF0000"/>
        </w:rPr>
      </w:pPr>
    </w:p>
    <w:p w:rsidR="001619E7" w:rsidRPr="009C0A14" w:rsidRDefault="001619E7">
      <w:pPr>
        <w:jc w:val="both"/>
        <w:rPr>
          <w:rFonts w:eastAsia="TimesNewRomanPSMT"/>
        </w:rPr>
      </w:pPr>
      <w:r w:rsidRPr="009C0A14">
        <w:rPr>
          <w:rFonts w:eastAsia="TimesNewRomanPSMT"/>
        </w:rPr>
        <w:t>Конкурсна документација садржи:</w:t>
      </w:r>
    </w:p>
    <w:p w:rsidR="001619E7" w:rsidRPr="009C0A14" w:rsidRDefault="001619E7">
      <w:pPr>
        <w:jc w:val="both"/>
        <w:rPr>
          <w:rFonts w:eastAsia="TimesNewRomanPSMT"/>
        </w:rPr>
      </w:pPr>
    </w:p>
    <w:tbl>
      <w:tblPr>
        <w:tblW w:w="9312" w:type="dxa"/>
        <w:tblInd w:w="-35" w:type="dxa"/>
        <w:tblLayout w:type="fixed"/>
        <w:tblLook w:val="0000"/>
      </w:tblPr>
      <w:tblGrid>
        <w:gridCol w:w="1563"/>
        <w:gridCol w:w="6119"/>
        <w:gridCol w:w="1630"/>
      </w:tblGrid>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b/>
                <w:i/>
                <w:shd w:val="clear" w:color="auto" w:fill="FFFF00"/>
                <w:lang w:val="sr-Cyrl-CS"/>
              </w:rPr>
            </w:pPr>
            <w:bookmarkStart w:id="0" w:name="_GoBack"/>
            <w:bookmarkEnd w:id="0"/>
            <w:r w:rsidRPr="009C0A14">
              <w:rPr>
                <w:rFonts w:eastAsia="TimesNewRomanPSMT"/>
                <w:b/>
                <w:i/>
              </w:rPr>
              <w:t>Поглавље</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b/>
                <w:i/>
                <w:shd w:val="clear" w:color="auto" w:fill="FFFF00"/>
                <w:lang w:val="sr-Cyrl-CS"/>
              </w:rPr>
            </w:pPr>
            <w:r w:rsidRPr="009C0A14">
              <w:rPr>
                <w:rFonts w:eastAsia="TimesNewRomanPSMT"/>
                <w:b/>
                <w:i/>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b/>
                <w:i/>
                <w:shd w:val="clear" w:color="auto" w:fill="FFFF00"/>
                <w:lang w:val="en-US"/>
              </w:rPr>
            </w:pPr>
            <w:r w:rsidRPr="009C0A14">
              <w:rPr>
                <w:rFonts w:eastAsia="TimesNewRomanPSMT"/>
                <w:b/>
                <w:i/>
              </w:rPr>
              <w:t>Страна</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bCs/>
                <w:iCs/>
              </w:rPr>
            </w:pPr>
            <w:r w:rsidRPr="009C0A14">
              <w:rPr>
                <w:bCs/>
                <w:iCs/>
              </w:rPr>
              <w:t>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color w:val="auto"/>
              </w:rPr>
            </w:pPr>
            <w:r w:rsidRPr="009C0A14">
              <w:rPr>
                <w:rFonts w:eastAsia="TimesNewRomanPSMT"/>
                <w:color w:val="auto"/>
              </w:rPr>
              <w:t>3</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bCs/>
                <w:iCs/>
              </w:rPr>
            </w:pPr>
            <w:r w:rsidRPr="009C0A14">
              <w:rPr>
                <w:bCs/>
                <w:iCs/>
              </w:rPr>
              <w:t>II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Подаци о предмету јавне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color w:val="auto"/>
                <w:lang w:val="en-US"/>
              </w:rPr>
            </w:pPr>
            <w:r w:rsidRPr="009C0A14">
              <w:rPr>
                <w:rFonts w:eastAsia="TimesNewRomanPSMT"/>
                <w:color w:val="auto"/>
                <w:lang w:val="en-US"/>
              </w:rPr>
              <w:t>3</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lang w:val="en-US"/>
              </w:rPr>
            </w:pPr>
            <w:r w:rsidRPr="009C0A14">
              <w:rPr>
                <w:rFonts w:eastAsia="TimesNewRomanPSMT"/>
                <w:lang w:val="en-US"/>
              </w:rPr>
              <w:t>III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9C0A14">
              <w:rPr>
                <w:rFonts w:eastAsia="TimesNewRomanPSMT"/>
                <w:lang w:val="en-US"/>
              </w:rPr>
              <w:t>o</w:t>
            </w:r>
            <w:r w:rsidRPr="009C0A14">
              <w:rPr>
                <w:rFonts w:eastAsia="TimesNewRomanPSMT"/>
              </w:rPr>
              <w:t>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color w:val="auto"/>
              </w:rPr>
            </w:pPr>
          </w:p>
          <w:p w:rsidR="004A6868" w:rsidRPr="009C0A14" w:rsidRDefault="004A6868" w:rsidP="006E5AD5">
            <w:pPr>
              <w:snapToGrid w:val="0"/>
              <w:jc w:val="center"/>
              <w:rPr>
                <w:rFonts w:eastAsia="TimesNewRomanPSMT"/>
                <w:color w:val="auto"/>
              </w:rPr>
            </w:pPr>
          </w:p>
          <w:p w:rsidR="004A6868" w:rsidRPr="009C0A14" w:rsidRDefault="004A6868" w:rsidP="006E5AD5">
            <w:pPr>
              <w:snapToGrid w:val="0"/>
              <w:jc w:val="center"/>
              <w:rPr>
                <w:rFonts w:eastAsia="TimesNewRomanPSMT"/>
                <w:color w:val="auto"/>
              </w:rPr>
            </w:pPr>
          </w:p>
          <w:p w:rsidR="004A6868" w:rsidRPr="009C0A14" w:rsidRDefault="004A6868" w:rsidP="006E5AD5">
            <w:pPr>
              <w:snapToGrid w:val="0"/>
              <w:jc w:val="center"/>
              <w:rPr>
                <w:rFonts w:eastAsia="TimesNewRomanPSMT"/>
                <w:color w:val="auto"/>
              </w:rPr>
            </w:pPr>
          </w:p>
          <w:p w:rsidR="004A6868" w:rsidRPr="009C0A14" w:rsidRDefault="004A6868" w:rsidP="006E5AD5">
            <w:pPr>
              <w:snapToGrid w:val="0"/>
              <w:jc w:val="center"/>
              <w:rPr>
                <w:rFonts w:eastAsia="TimesNewRomanPSMT"/>
                <w:color w:val="auto"/>
                <w:lang w:val="en-US"/>
              </w:rPr>
            </w:pPr>
            <w:r w:rsidRPr="009C0A14">
              <w:rPr>
                <w:rFonts w:eastAsia="TimesNewRomanPSMT"/>
                <w:color w:val="auto"/>
                <w:lang w:val="en-US"/>
              </w:rPr>
              <w:t>4</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rPr>
            </w:pPr>
          </w:p>
          <w:p w:rsidR="004A6868" w:rsidRPr="009C0A14" w:rsidRDefault="004A6868" w:rsidP="006E5AD5">
            <w:pPr>
              <w:snapToGrid w:val="0"/>
              <w:jc w:val="center"/>
              <w:rPr>
                <w:rFonts w:eastAsia="TimesNewRomanPSMT"/>
                <w:lang w:val="en-US"/>
              </w:rPr>
            </w:pPr>
            <w:r w:rsidRPr="009C0A14">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09231F">
            <w:pPr>
              <w:snapToGrid w:val="0"/>
              <w:jc w:val="both"/>
              <w:rPr>
                <w:rFonts w:eastAsia="TimesNewRomanPSMT"/>
              </w:rPr>
            </w:pPr>
            <w:r w:rsidRPr="009C0A14">
              <w:rPr>
                <w:rFonts w:eastAsia="TimesNewRomanPSMT"/>
              </w:rPr>
              <w:t xml:space="preserve">Услови за учешће у поступку јавне набавке из чл. 75. </w:t>
            </w:r>
            <w:r w:rsidR="0009231F">
              <w:rPr>
                <w:rFonts w:eastAsia="TimesNewRomanPSMT"/>
              </w:rPr>
              <w:t>и</w:t>
            </w:r>
            <w:r w:rsidRPr="009C0A14">
              <w:rPr>
                <w:rFonts w:eastAsia="TimesNewRomanPSMT"/>
              </w:rPr>
              <w:t xml:space="preserve"> </w:t>
            </w:r>
            <w:r w:rsidRPr="009C0A14">
              <w:rPr>
                <w:rFonts w:eastAsia="TimesNewRomanPSMT"/>
                <w:lang w:val="sr-Cyrl-CS"/>
              </w:rPr>
              <w:t>76.</w:t>
            </w:r>
            <w:r w:rsidRPr="009C0A14">
              <w:rPr>
                <w:rFonts w:eastAsia="TimesNewRomanPSMT"/>
              </w:rPr>
              <w:t xml:space="preserve">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9C0A14" w:rsidRDefault="004A6868" w:rsidP="006E5AD5">
            <w:pPr>
              <w:snapToGrid w:val="0"/>
              <w:jc w:val="center"/>
              <w:rPr>
                <w:rFonts w:eastAsia="TimesNewRomanPSMT"/>
                <w:color w:val="auto"/>
              </w:rPr>
            </w:pPr>
          </w:p>
          <w:p w:rsidR="004A6868" w:rsidRPr="009C0A14" w:rsidRDefault="004A6868" w:rsidP="006E5AD5">
            <w:pPr>
              <w:snapToGrid w:val="0"/>
              <w:jc w:val="center"/>
              <w:rPr>
                <w:rFonts w:eastAsia="TimesNewRomanPSMT"/>
                <w:color w:val="auto"/>
              </w:rPr>
            </w:pPr>
          </w:p>
          <w:p w:rsidR="004A6868" w:rsidRPr="009B08E9" w:rsidRDefault="009B08E9" w:rsidP="006E5AD5">
            <w:pPr>
              <w:snapToGrid w:val="0"/>
              <w:jc w:val="center"/>
              <w:rPr>
                <w:rFonts w:eastAsia="TimesNewRomanPSMT"/>
                <w:color w:val="auto"/>
              </w:rPr>
            </w:pPr>
            <w:r>
              <w:rPr>
                <w:rFonts w:eastAsia="TimesNewRomanPSMT"/>
                <w:color w:val="auto"/>
              </w:rPr>
              <w:t>7</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lang w:val="en-US"/>
              </w:rPr>
            </w:pPr>
            <w:r w:rsidRPr="009C0A14">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C01732" w:rsidP="0085636E">
            <w:pPr>
              <w:snapToGrid w:val="0"/>
              <w:jc w:val="center"/>
              <w:rPr>
                <w:rFonts w:eastAsia="TimesNewRomanPSMT"/>
                <w:color w:val="auto"/>
              </w:rPr>
            </w:pPr>
            <w:r w:rsidRPr="009C0A14">
              <w:rPr>
                <w:rFonts w:eastAsia="TimesNewRomanPSMT"/>
                <w:color w:val="auto"/>
              </w:rPr>
              <w:t>1</w:t>
            </w:r>
            <w:r w:rsidR="0085636E">
              <w:rPr>
                <w:rFonts w:eastAsia="TimesNewRomanPSMT"/>
                <w:color w:val="auto"/>
              </w:rPr>
              <w:t>1</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center"/>
              <w:rPr>
                <w:rFonts w:eastAsia="TimesNewRomanPSMT"/>
                <w:lang w:val="en-US"/>
              </w:rPr>
            </w:pPr>
            <w:r w:rsidRPr="009C0A14">
              <w:rPr>
                <w:rFonts w:eastAsia="TimesNewRomanPSMT"/>
                <w:lang w:val="en-US"/>
              </w:rPr>
              <w:t>VI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383FA5" w:rsidP="00375FA9">
            <w:pPr>
              <w:snapToGrid w:val="0"/>
              <w:jc w:val="both"/>
              <w:rPr>
                <w:rFonts w:eastAsia="TimesNewRomanPSMT"/>
              </w:rPr>
            </w:pPr>
            <w:r w:rsidRPr="009C0A14">
              <w:rPr>
                <w:bCs/>
                <w:iCs/>
              </w:rPr>
              <w:t xml:space="preserve">ОБРАЗАЦ ПОНУДЕ </w:t>
            </w:r>
            <w:r w:rsidRPr="009C0A14">
              <w:rPr>
                <w:bCs/>
              </w:rPr>
              <w:t>СА ОБРАСЦЕМ СТРУКТУРЕ ПОНУЂЕНЕ ЦЕНЕ И УПУТСТВОМ КАКО ДА СЕ ПОПУНИ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E15A1A" w:rsidP="0085636E">
            <w:pPr>
              <w:snapToGrid w:val="0"/>
              <w:jc w:val="center"/>
              <w:rPr>
                <w:rFonts w:eastAsia="TimesNewRomanPSMT"/>
                <w:color w:val="auto"/>
              </w:rPr>
            </w:pPr>
            <w:r>
              <w:rPr>
                <w:rFonts w:eastAsia="TimesNewRomanPSMT"/>
                <w:color w:val="auto"/>
              </w:rPr>
              <w:t>1</w:t>
            </w:r>
            <w:r w:rsidR="0085636E">
              <w:rPr>
                <w:rFonts w:eastAsia="TimesNewRomanPSMT"/>
                <w:color w:val="auto"/>
              </w:rPr>
              <w:t>8</w:t>
            </w:r>
          </w:p>
        </w:tc>
      </w:tr>
      <w:tr w:rsidR="00191529" w:rsidRPr="009C0A14" w:rsidTr="006E5AD5">
        <w:tc>
          <w:tcPr>
            <w:tcW w:w="1563" w:type="dxa"/>
            <w:tcBorders>
              <w:top w:val="single" w:sz="4" w:space="0" w:color="000000"/>
              <w:left w:val="single" w:sz="4" w:space="0" w:color="000000"/>
              <w:bottom w:val="single" w:sz="4" w:space="0" w:color="000000"/>
            </w:tcBorders>
            <w:shd w:val="clear" w:color="auto" w:fill="auto"/>
          </w:tcPr>
          <w:p w:rsidR="00191529" w:rsidRPr="009C0A14" w:rsidRDefault="00CC5F58" w:rsidP="006E5AD5">
            <w:pPr>
              <w:snapToGrid w:val="0"/>
              <w:jc w:val="center"/>
              <w:rPr>
                <w:rFonts w:eastAsia="TimesNewRomanPSMT"/>
                <w:lang w:val="en-US"/>
              </w:rPr>
            </w:pPr>
            <w:r w:rsidRPr="009C0A14">
              <w:rPr>
                <w:rFonts w:eastAsia="TimesNewRomanPSMT"/>
                <w:lang w:val="en-US"/>
              </w:rPr>
              <w:t>VII</w:t>
            </w:r>
          </w:p>
        </w:tc>
        <w:tc>
          <w:tcPr>
            <w:tcW w:w="6119" w:type="dxa"/>
            <w:tcBorders>
              <w:top w:val="single" w:sz="4" w:space="0" w:color="000000"/>
              <w:left w:val="single" w:sz="4" w:space="0" w:color="000000"/>
              <w:bottom w:val="single" w:sz="4" w:space="0" w:color="000000"/>
            </w:tcBorders>
            <w:shd w:val="clear" w:color="auto" w:fill="auto"/>
          </w:tcPr>
          <w:p w:rsidR="00191529" w:rsidRPr="009C0A14" w:rsidRDefault="00191529" w:rsidP="00375FA9">
            <w:pPr>
              <w:snapToGrid w:val="0"/>
              <w:jc w:val="both"/>
              <w:rPr>
                <w:bCs/>
                <w:iCs/>
              </w:rPr>
            </w:pPr>
            <w:r>
              <w:rPr>
                <w:rFonts w:eastAsia="TimesNewRomanPSMT"/>
              </w:rPr>
              <w:t>Изјава о испуњавању тражених карактеристика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91529" w:rsidRPr="0085636E" w:rsidRDefault="0085636E" w:rsidP="0009231F">
            <w:pPr>
              <w:snapToGrid w:val="0"/>
              <w:jc w:val="center"/>
              <w:rPr>
                <w:rFonts w:eastAsia="TimesNewRomanPSMT"/>
                <w:color w:val="auto"/>
              </w:rPr>
            </w:pPr>
            <w:r>
              <w:rPr>
                <w:rFonts w:eastAsia="TimesNewRomanPSMT"/>
                <w:color w:val="auto"/>
              </w:rPr>
              <w:t>23</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CC5F58" w:rsidP="006E5AD5">
            <w:pPr>
              <w:snapToGrid w:val="0"/>
              <w:jc w:val="center"/>
              <w:rPr>
                <w:rFonts w:eastAsia="TimesNewRomanPSMT"/>
                <w:lang w:val="en-US"/>
              </w:rPr>
            </w:pPr>
            <w:r w:rsidRPr="009C0A14">
              <w:rPr>
                <w:rFonts w:eastAsia="TimesNewRomanPSMT"/>
                <w:lang w:val="en-US"/>
              </w:rPr>
              <w:t>VIII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E15A1A" w:rsidP="0085636E">
            <w:pPr>
              <w:snapToGrid w:val="0"/>
              <w:jc w:val="center"/>
              <w:rPr>
                <w:rFonts w:eastAsia="TimesNewRomanPSMT"/>
                <w:color w:val="auto"/>
              </w:rPr>
            </w:pPr>
            <w:r>
              <w:rPr>
                <w:rFonts w:eastAsia="TimesNewRomanPSMT"/>
                <w:color w:val="auto"/>
              </w:rPr>
              <w:t>2</w:t>
            </w:r>
            <w:r w:rsidR="0085636E">
              <w:rPr>
                <w:rFonts w:eastAsia="TimesNewRomanPSMT"/>
                <w:color w:val="auto"/>
              </w:rPr>
              <w:t>7</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CC5F58" w:rsidP="006E5AD5">
            <w:pPr>
              <w:snapToGrid w:val="0"/>
              <w:jc w:val="center"/>
              <w:rPr>
                <w:rFonts w:eastAsia="TimesNewRomanPSMT"/>
                <w:lang w:val="en-US"/>
              </w:rPr>
            </w:pPr>
            <w:r w:rsidRPr="009C0A14">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A940F7" w:rsidP="0085636E">
            <w:pPr>
              <w:snapToGrid w:val="0"/>
              <w:jc w:val="center"/>
              <w:rPr>
                <w:rFonts w:eastAsia="TimesNewRomanPSMT"/>
                <w:color w:val="auto"/>
              </w:rPr>
            </w:pPr>
            <w:r>
              <w:rPr>
                <w:rFonts w:eastAsia="TimesNewRomanPSMT"/>
                <w:color w:val="auto"/>
              </w:rPr>
              <w:t>3</w:t>
            </w:r>
            <w:r w:rsidR="0085636E">
              <w:rPr>
                <w:rFonts w:eastAsia="TimesNewRomanPSMT"/>
                <w:color w:val="auto"/>
              </w:rPr>
              <w:t>1</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CC5F58" w:rsidP="006E5AD5">
            <w:pPr>
              <w:snapToGrid w:val="0"/>
              <w:jc w:val="center"/>
              <w:rPr>
                <w:rFonts w:eastAsia="TimesNewRomanPSMT"/>
                <w:lang w:val="en-US"/>
              </w:rPr>
            </w:pPr>
            <w:r w:rsidRPr="009C0A14">
              <w:rPr>
                <w:rFonts w:eastAsia="TimesNewRomanPSMT"/>
                <w:lang w:val="en-US"/>
              </w:rPr>
              <w:t>X</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A940F7" w:rsidP="0085636E">
            <w:pPr>
              <w:snapToGrid w:val="0"/>
              <w:jc w:val="center"/>
              <w:rPr>
                <w:rFonts w:eastAsia="TimesNewRomanPSMT"/>
                <w:color w:val="auto"/>
              </w:rPr>
            </w:pPr>
            <w:r>
              <w:rPr>
                <w:rFonts w:eastAsia="TimesNewRomanPSMT"/>
                <w:color w:val="auto"/>
              </w:rPr>
              <w:t>3</w:t>
            </w:r>
            <w:r w:rsidR="0085636E">
              <w:rPr>
                <w:rFonts w:eastAsia="TimesNewRomanPSMT"/>
                <w:color w:val="auto"/>
              </w:rPr>
              <w:t>2</w:t>
            </w:r>
          </w:p>
        </w:tc>
      </w:tr>
      <w:tr w:rsidR="004A6868" w:rsidRPr="009C0A14" w:rsidTr="006E5AD5">
        <w:tc>
          <w:tcPr>
            <w:tcW w:w="1563" w:type="dxa"/>
            <w:tcBorders>
              <w:top w:val="single" w:sz="4" w:space="0" w:color="000000"/>
              <w:left w:val="single" w:sz="4" w:space="0" w:color="000000"/>
              <w:bottom w:val="single" w:sz="4" w:space="0" w:color="000000"/>
            </w:tcBorders>
            <w:shd w:val="clear" w:color="auto" w:fill="auto"/>
          </w:tcPr>
          <w:p w:rsidR="004A6868" w:rsidRPr="009C0A14" w:rsidRDefault="00CC5F58" w:rsidP="006E5AD5">
            <w:pPr>
              <w:snapToGrid w:val="0"/>
              <w:jc w:val="center"/>
              <w:rPr>
                <w:rFonts w:eastAsia="TimesNewRomanPSMT"/>
                <w:lang w:val="sr-Cyrl-CS"/>
              </w:rPr>
            </w:pPr>
            <w:r w:rsidRPr="009C0A14">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4A6868" w:rsidRPr="009C0A14" w:rsidRDefault="004A6868" w:rsidP="006E5AD5">
            <w:pPr>
              <w:snapToGrid w:val="0"/>
              <w:jc w:val="both"/>
              <w:rPr>
                <w:rFonts w:eastAsia="TimesNewRomanPSMT"/>
              </w:rPr>
            </w:pPr>
            <w:r w:rsidRPr="009C0A14">
              <w:rPr>
                <w:bCs/>
                <w:lang w:val="sr-Cyrl-CS"/>
              </w:rPr>
              <w:t>Образац изјава о поштовању обавеза из чл.75. став 2.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A6868" w:rsidRPr="0085636E" w:rsidRDefault="00A940F7" w:rsidP="0085636E">
            <w:pPr>
              <w:snapToGrid w:val="0"/>
              <w:jc w:val="center"/>
              <w:rPr>
                <w:rFonts w:eastAsia="TimesNewRomanPSMT"/>
                <w:color w:val="auto"/>
              </w:rPr>
            </w:pPr>
            <w:r>
              <w:rPr>
                <w:rFonts w:eastAsia="TimesNewRomanPSMT"/>
                <w:color w:val="auto"/>
              </w:rPr>
              <w:t>3</w:t>
            </w:r>
            <w:r w:rsidR="0085636E">
              <w:rPr>
                <w:rFonts w:eastAsia="TimesNewRomanPSMT"/>
                <w:color w:val="auto"/>
              </w:rPr>
              <w:t>3</w:t>
            </w:r>
          </w:p>
        </w:tc>
      </w:tr>
      <w:tr w:rsidR="007061FC" w:rsidRPr="009C0A14" w:rsidTr="006E5AD5">
        <w:tc>
          <w:tcPr>
            <w:tcW w:w="1563" w:type="dxa"/>
            <w:tcBorders>
              <w:top w:val="single" w:sz="4" w:space="0" w:color="000000"/>
              <w:left w:val="single" w:sz="4" w:space="0" w:color="000000"/>
              <w:bottom w:val="single" w:sz="4" w:space="0" w:color="000000"/>
            </w:tcBorders>
            <w:shd w:val="clear" w:color="auto" w:fill="auto"/>
          </w:tcPr>
          <w:p w:rsidR="007061FC" w:rsidRPr="009C0A14" w:rsidRDefault="00CC5F58" w:rsidP="00AD7327">
            <w:pPr>
              <w:snapToGrid w:val="0"/>
              <w:jc w:val="center"/>
              <w:rPr>
                <w:rFonts w:eastAsia="TimesNewRomanPSMT"/>
              </w:rPr>
            </w:pPr>
            <w:r w:rsidRPr="009C0A14">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7061FC" w:rsidRPr="00E15A1A" w:rsidRDefault="00095726" w:rsidP="006F5813">
            <w:pPr>
              <w:snapToGrid w:val="0"/>
              <w:jc w:val="both"/>
              <w:rPr>
                <w:rFonts w:eastAsia="TimesNewRomanPSMT"/>
                <w:color w:val="auto"/>
              </w:rPr>
            </w:pPr>
            <w:r w:rsidRPr="003076EB">
              <w:t>Модел потврде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7061FC" w:rsidRPr="0085636E" w:rsidRDefault="00095726" w:rsidP="0085636E">
            <w:pPr>
              <w:snapToGrid w:val="0"/>
              <w:jc w:val="center"/>
              <w:rPr>
                <w:rFonts w:eastAsia="TimesNewRomanPSMT"/>
                <w:color w:val="auto"/>
              </w:rPr>
            </w:pPr>
            <w:r>
              <w:rPr>
                <w:rFonts w:eastAsia="TimesNewRomanPSMT"/>
                <w:color w:val="auto"/>
              </w:rPr>
              <w:t>3</w:t>
            </w:r>
            <w:r w:rsidR="0085636E">
              <w:rPr>
                <w:rFonts w:eastAsia="TimesNewRomanPSMT"/>
                <w:color w:val="auto"/>
              </w:rPr>
              <w:t>4</w:t>
            </w:r>
          </w:p>
        </w:tc>
      </w:tr>
      <w:tr w:rsidR="00095726" w:rsidRPr="00095726" w:rsidTr="006E5AD5">
        <w:tc>
          <w:tcPr>
            <w:tcW w:w="1563" w:type="dxa"/>
            <w:tcBorders>
              <w:top w:val="single" w:sz="4" w:space="0" w:color="000000"/>
              <w:left w:val="single" w:sz="4" w:space="0" w:color="000000"/>
              <w:bottom w:val="single" w:sz="4" w:space="0" w:color="000000"/>
            </w:tcBorders>
            <w:shd w:val="clear" w:color="auto" w:fill="auto"/>
          </w:tcPr>
          <w:p w:rsidR="00095726" w:rsidRPr="009C0A14" w:rsidRDefault="00CC5F58" w:rsidP="00095726">
            <w:pPr>
              <w:snapToGrid w:val="0"/>
              <w:jc w:val="center"/>
              <w:rPr>
                <w:rFonts w:eastAsia="TimesNewRomanPSMT"/>
              </w:rPr>
            </w:pPr>
            <w:r w:rsidRPr="009C0A14">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95726" w:rsidRPr="003076EB" w:rsidRDefault="00095726" w:rsidP="00095726">
            <w:r w:rsidRPr="003076EB">
              <w:t>Образац меничног писма-о</w:t>
            </w:r>
            <w:r>
              <w:t>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5726" w:rsidRPr="0085636E" w:rsidRDefault="00095726" w:rsidP="0085636E">
            <w:pPr>
              <w:snapToGrid w:val="0"/>
              <w:jc w:val="center"/>
              <w:rPr>
                <w:rFonts w:eastAsia="TimesNewRomanPSMT"/>
                <w:color w:val="auto"/>
              </w:rPr>
            </w:pPr>
            <w:r w:rsidRPr="00095726">
              <w:rPr>
                <w:rFonts w:eastAsia="TimesNewRomanPSMT"/>
                <w:color w:val="auto"/>
              </w:rPr>
              <w:t>3</w:t>
            </w:r>
            <w:r w:rsidR="0085636E">
              <w:rPr>
                <w:rFonts w:eastAsia="TimesNewRomanPSMT"/>
                <w:color w:val="auto"/>
              </w:rPr>
              <w:t>5</w:t>
            </w:r>
          </w:p>
        </w:tc>
      </w:tr>
      <w:tr w:rsidR="00095726" w:rsidRPr="009C0A14" w:rsidTr="006E5AD5">
        <w:tc>
          <w:tcPr>
            <w:tcW w:w="1563" w:type="dxa"/>
            <w:tcBorders>
              <w:top w:val="single" w:sz="4" w:space="0" w:color="000000"/>
              <w:left w:val="single" w:sz="4" w:space="0" w:color="000000"/>
              <w:bottom w:val="single" w:sz="4" w:space="0" w:color="000000"/>
            </w:tcBorders>
            <w:shd w:val="clear" w:color="auto" w:fill="auto"/>
          </w:tcPr>
          <w:p w:rsidR="00095726" w:rsidRPr="009C0A14" w:rsidRDefault="00CC5F58" w:rsidP="00095726">
            <w:pPr>
              <w:snapToGrid w:val="0"/>
              <w:jc w:val="center"/>
              <w:rPr>
                <w:rFonts w:eastAsia="TimesNewRomanPSMT"/>
              </w:rPr>
            </w:pPr>
            <w:r>
              <w:rPr>
                <w:rFonts w:eastAsia="TimesNewRomanPSMT"/>
              </w:rPr>
              <w:t>XIV</w:t>
            </w:r>
          </w:p>
        </w:tc>
        <w:tc>
          <w:tcPr>
            <w:tcW w:w="6119" w:type="dxa"/>
            <w:tcBorders>
              <w:top w:val="single" w:sz="4" w:space="0" w:color="000000"/>
              <w:left w:val="single" w:sz="4" w:space="0" w:color="000000"/>
              <w:bottom w:val="single" w:sz="4" w:space="0" w:color="000000"/>
            </w:tcBorders>
            <w:shd w:val="clear" w:color="auto" w:fill="auto"/>
          </w:tcPr>
          <w:p w:rsidR="00095726" w:rsidRDefault="00095726" w:rsidP="00095726">
            <w:r w:rsidRPr="003076EB">
              <w:t>Образац меничног писма-овлашћења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5726" w:rsidRPr="0085636E" w:rsidRDefault="00095726" w:rsidP="0085636E">
            <w:pPr>
              <w:snapToGrid w:val="0"/>
              <w:jc w:val="center"/>
              <w:rPr>
                <w:rFonts w:eastAsia="TimesNewRomanPSMT"/>
                <w:color w:val="auto"/>
              </w:rPr>
            </w:pPr>
            <w:r w:rsidRPr="009B08E9">
              <w:rPr>
                <w:rFonts w:eastAsia="TimesNewRomanPSMT"/>
                <w:color w:val="auto"/>
              </w:rPr>
              <w:t>3</w:t>
            </w:r>
            <w:r w:rsidR="0085636E">
              <w:rPr>
                <w:rFonts w:eastAsia="TimesNewRomanPSMT"/>
                <w:color w:val="auto"/>
              </w:rPr>
              <w:t>6</w:t>
            </w:r>
          </w:p>
        </w:tc>
      </w:tr>
      <w:tr w:rsidR="00355BE8" w:rsidRPr="009C0A14" w:rsidTr="006E5AD5">
        <w:tc>
          <w:tcPr>
            <w:tcW w:w="1563" w:type="dxa"/>
            <w:tcBorders>
              <w:top w:val="single" w:sz="4" w:space="0" w:color="000000"/>
              <w:left w:val="single" w:sz="4" w:space="0" w:color="000000"/>
              <w:bottom w:val="single" w:sz="4" w:space="0" w:color="000000"/>
            </w:tcBorders>
            <w:shd w:val="clear" w:color="auto" w:fill="auto"/>
          </w:tcPr>
          <w:p w:rsidR="00355BE8" w:rsidRPr="009C0A14" w:rsidRDefault="00CC5F58" w:rsidP="00095726">
            <w:pPr>
              <w:snapToGrid w:val="0"/>
              <w:jc w:val="center"/>
              <w:rPr>
                <w:rFonts w:eastAsia="TimesNewRomanPSMT"/>
              </w:rPr>
            </w:pPr>
            <w:r>
              <w:rPr>
                <w:rFonts w:eastAsia="TimesNewRomanPSMT"/>
              </w:rPr>
              <w:t>XV</w:t>
            </w:r>
          </w:p>
        </w:tc>
        <w:tc>
          <w:tcPr>
            <w:tcW w:w="6119" w:type="dxa"/>
            <w:tcBorders>
              <w:top w:val="single" w:sz="4" w:space="0" w:color="000000"/>
              <w:left w:val="single" w:sz="4" w:space="0" w:color="000000"/>
              <w:bottom w:val="single" w:sz="4" w:space="0" w:color="000000"/>
            </w:tcBorders>
            <w:shd w:val="clear" w:color="auto" w:fill="auto"/>
          </w:tcPr>
          <w:p w:rsidR="00355BE8" w:rsidRPr="00355BE8" w:rsidRDefault="00355BE8" w:rsidP="00095726">
            <w:r w:rsidRPr="003076EB">
              <w:t xml:space="preserve">Образац меничног писма-овлашћења за </w:t>
            </w:r>
            <w:r>
              <w:t>отклањање грешака у гарантном року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55BE8" w:rsidRPr="009B08E9" w:rsidRDefault="00355BE8" w:rsidP="00095726">
            <w:pPr>
              <w:snapToGrid w:val="0"/>
              <w:jc w:val="center"/>
              <w:rPr>
                <w:rFonts w:eastAsia="TimesNewRomanPSMT"/>
                <w:color w:val="auto"/>
              </w:rPr>
            </w:pPr>
          </w:p>
          <w:p w:rsidR="00355BE8" w:rsidRPr="0085636E" w:rsidRDefault="0085636E" w:rsidP="00095726">
            <w:pPr>
              <w:snapToGrid w:val="0"/>
              <w:jc w:val="center"/>
              <w:rPr>
                <w:rFonts w:eastAsia="TimesNewRomanPSMT"/>
                <w:color w:val="auto"/>
              </w:rPr>
            </w:pPr>
            <w:r w:rsidRPr="00C10C40">
              <w:rPr>
                <w:rFonts w:eastAsia="TimesNewRomanPSMT"/>
                <w:color w:val="auto"/>
              </w:rPr>
              <w:t>37</w:t>
            </w:r>
          </w:p>
        </w:tc>
      </w:tr>
    </w:tbl>
    <w:p w:rsidR="001619E7" w:rsidRPr="009C0A14" w:rsidRDefault="001619E7">
      <w:pPr>
        <w:jc w:val="both"/>
      </w:pPr>
    </w:p>
    <w:p w:rsidR="00861E09" w:rsidRPr="009C0A14" w:rsidRDefault="00861E09">
      <w:pPr>
        <w:jc w:val="both"/>
        <w:rPr>
          <w:lang w:val="sr-Cyrl-CS"/>
        </w:rPr>
      </w:pPr>
    </w:p>
    <w:p w:rsidR="00BA4E26" w:rsidRPr="009C0A14" w:rsidRDefault="00BA4E26">
      <w:pPr>
        <w:jc w:val="both"/>
        <w:rPr>
          <w:lang w:val="sr-Cyrl-CS"/>
        </w:rPr>
      </w:pPr>
    </w:p>
    <w:p w:rsidR="00BA4E26" w:rsidRPr="009C0A14" w:rsidRDefault="00BA4E26">
      <w:pPr>
        <w:jc w:val="both"/>
      </w:pPr>
    </w:p>
    <w:p w:rsidR="00173E8C" w:rsidRPr="009C0A14" w:rsidRDefault="00173E8C">
      <w:pPr>
        <w:jc w:val="both"/>
      </w:pPr>
    </w:p>
    <w:p w:rsidR="00173E8C" w:rsidRDefault="00173E8C">
      <w:pPr>
        <w:jc w:val="both"/>
      </w:pPr>
    </w:p>
    <w:p w:rsidR="004B522B" w:rsidRDefault="004B522B">
      <w:pPr>
        <w:jc w:val="both"/>
      </w:pPr>
    </w:p>
    <w:p w:rsidR="004B522B" w:rsidRDefault="004B522B">
      <w:pPr>
        <w:jc w:val="both"/>
      </w:pPr>
    </w:p>
    <w:p w:rsidR="0019056D" w:rsidRDefault="0019056D">
      <w:pPr>
        <w:jc w:val="both"/>
      </w:pPr>
    </w:p>
    <w:p w:rsidR="00D0495F" w:rsidRDefault="00D0495F">
      <w:pPr>
        <w:jc w:val="both"/>
      </w:pPr>
    </w:p>
    <w:p w:rsidR="001619E7" w:rsidRPr="009C0A14" w:rsidRDefault="001619E7">
      <w:pPr>
        <w:shd w:val="clear" w:color="auto" w:fill="C6D9F1"/>
        <w:jc w:val="center"/>
        <w:rPr>
          <w:b/>
          <w:bCs/>
          <w:i/>
          <w:iCs/>
          <w:sz w:val="28"/>
          <w:szCs w:val="28"/>
        </w:rPr>
      </w:pPr>
      <w:r w:rsidRPr="009C0A14">
        <w:rPr>
          <w:b/>
          <w:bCs/>
          <w:i/>
          <w:iCs/>
          <w:sz w:val="28"/>
          <w:szCs w:val="28"/>
        </w:rPr>
        <w:t xml:space="preserve"> </w:t>
      </w:r>
      <w:r w:rsidRPr="009C0A14">
        <w:rPr>
          <w:b/>
          <w:bCs/>
          <w:i/>
          <w:iCs/>
          <w:sz w:val="28"/>
          <w:szCs w:val="28"/>
          <w:lang w:val="en-US"/>
        </w:rPr>
        <w:t>I</w:t>
      </w:r>
      <w:r w:rsidRPr="009C0A14">
        <w:rPr>
          <w:b/>
          <w:bCs/>
          <w:i/>
          <w:iCs/>
          <w:sz w:val="28"/>
          <w:szCs w:val="28"/>
          <w:lang w:val="ru-RU"/>
        </w:rPr>
        <w:t xml:space="preserve">   </w:t>
      </w:r>
      <w:r w:rsidRPr="009C0A14">
        <w:rPr>
          <w:b/>
          <w:bCs/>
          <w:i/>
          <w:iCs/>
          <w:sz w:val="28"/>
          <w:szCs w:val="28"/>
        </w:rPr>
        <w:t xml:space="preserve">ОПШТИ ПОДАЦИ О ЈАВНОЈ НАБАВЦИ </w:t>
      </w:r>
    </w:p>
    <w:p w:rsidR="001619E7" w:rsidRPr="009C0A14" w:rsidRDefault="001619E7">
      <w:pPr>
        <w:shd w:val="clear" w:color="auto" w:fill="C6D9F1"/>
        <w:jc w:val="center"/>
        <w:rPr>
          <w:b/>
          <w:bCs/>
          <w:i/>
          <w:iCs/>
          <w:sz w:val="28"/>
          <w:szCs w:val="28"/>
        </w:rPr>
      </w:pPr>
    </w:p>
    <w:p w:rsidR="001619E7" w:rsidRPr="009C0A14" w:rsidRDefault="001619E7">
      <w:pPr>
        <w:jc w:val="both"/>
      </w:pPr>
      <w:r w:rsidRPr="009C0A14">
        <w:rPr>
          <w:b/>
          <w:bCs/>
        </w:rPr>
        <w:t>1.</w:t>
      </w:r>
      <w:r w:rsidR="00496222" w:rsidRPr="009C0A14">
        <w:rPr>
          <w:b/>
          <w:bCs/>
        </w:rPr>
        <w:t xml:space="preserve"> </w:t>
      </w:r>
      <w:r w:rsidRPr="009C0A14">
        <w:rPr>
          <w:b/>
          <w:bCs/>
        </w:rPr>
        <w:t>Подаци о наручиоцу</w:t>
      </w:r>
    </w:p>
    <w:p w:rsidR="0018238F" w:rsidRPr="00A97F7A" w:rsidRDefault="0018238F" w:rsidP="0018238F">
      <w:pPr>
        <w:tabs>
          <w:tab w:val="left" w:pos="851"/>
          <w:tab w:val="left" w:pos="1134"/>
        </w:tabs>
        <w:jc w:val="both"/>
      </w:pPr>
      <w:r w:rsidRPr="00A97F7A">
        <w:t xml:space="preserve">Наручилац: </w:t>
      </w:r>
      <w:r>
        <w:t>Аеродроми Србије</w:t>
      </w:r>
      <w:r w:rsidRPr="00A97F7A">
        <w:t xml:space="preserve"> д.о.о. </w:t>
      </w:r>
      <w:r>
        <w:t>Ниш</w:t>
      </w:r>
    </w:p>
    <w:p w:rsidR="0018238F" w:rsidRPr="00A97F7A" w:rsidRDefault="0018238F" w:rsidP="0018238F">
      <w:pPr>
        <w:jc w:val="both"/>
      </w:pPr>
      <w:r w:rsidRPr="00A97F7A">
        <w:t xml:space="preserve">Адреса: </w:t>
      </w:r>
      <w:r w:rsidR="00E25F57">
        <w:t>Улица в</w:t>
      </w:r>
      <w:r>
        <w:t xml:space="preserve">аздухопловаца 24, 18 </w:t>
      </w:r>
      <w:r w:rsidR="00E25F57">
        <w:t xml:space="preserve">106 </w:t>
      </w:r>
      <w:r>
        <w:t>Ниш</w:t>
      </w:r>
      <w:r w:rsidRPr="00A97F7A">
        <w:t>.</w:t>
      </w:r>
    </w:p>
    <w:p w:rsidR="001619E7" w:rsidRPr="009C0A14" w:rsidRDefault="0018238F" w:rsidP="0018238F">
      <w:pPr>
        <w:jc w:val="both"/>
      </w:pPr>
      <w:r w:rsidRPr="00A97F7A">
        <w:t xml:space="preserve">Интернет страница </w:t>
      </w:r>
      <w:hyperlink r:id="rId8" w:history="1">
        <w:r w:rsidRPr="00A97F7A">
          <w:rPr>
            <w:rStyle w:val="Hyperlink"/>
          </w:rPr>
          <w:t>www.aerodromisrbije.rs</w:t>
        </w:r>
      </w:hyperlink>
    </w:p>
    <w:p w:rsidR="0018238F" w:rsidRDefault="0018238F">
      <w:pPr>
        <w:jc w:val="both"/>
        <w:rPr>
          <w:b/>
          <w:bCs/>
        </w:rPr>
      </w:pPr>
    </w:p>
    <w:p w:rsidR="001619E7" w:rsidRPr="009C0A14" w:rsidRDefault="001619E7">
      <w:pPr>
        <w:jc w:val="both"/>
      </w:pPr>
      <w:r w:rsidRPr="009C0A14">
        <w:rPr>
          <w:b/>
          <w:bCs/>
        </w:rPr>
        <w:t>2. Врста поступка јавне набавке</w:t>
      </w:r>
    </w:p>
    <w:p w:rsidR="001619E7" w:rsidRPr="009C0A14" w:rsidRDefault="00E4610C">
      <w:pPr>
        <w:jc w:val="both"/>
      </w:pPr>
      <w:r w:rsidRPr="009C0A14">
        <w:t>Предмет</w:t>
      </w:r>
      <w:r w:rsidR="00D04939" w:rsidRPr="009C0A14">
        <w:t>на јавна набавка се спроводи у</w:t>
      </w:r>
      <w:r w:rsidRPr="009C0A14">
        <w:t xml:space="preserve"> поступку јавне набавке </w:t>
      </w:r>
      <w:r w:rsidR="00020271" w:rsidRPr="009C0A14">
        <w:t xml:space="preserve">велике </w:t>
      </w:r>
      <w:r w:rsidRPr="009C0A14">
        <w:t>вредности у складу са Законом и подзаконским актима којима се уређују јавне набавке</w:t>
      </w:r>
      <w:r w:rsidR="00D04939" w:rsidRPr="009C0A14">
        <w:t>.</w:t>
      </w:r>
    </w:p>
    <w:p w:rsidR="001619E7" w:rsidRPr="009C0A14" w:rsidRDefault="001619E7">
      <w:pPr>
        <w:jc w:val="both"/>
      </w:pPr>
    </w:p>
    <w:p w:rsidR="001619E7" w:rsidRPr="009C0A14" w:rsidRDefault="001619E7">
      <w:pPr>
        <w:jc w:val="both"/>
      </w:pPr>
      <w:r w:rsidRPr="009C0A14">
        <w:rPr>
          <w:b/>
          <w:bCs/>
        </w:rPr>
        <w:t>3. Предмет јавне набавке</w:t>
      </w:r>
    </w:p>
    <w:p w:rsidR="004D10A6" w:rsidRPr="009C0A14" w:rsidRDefault="001619E7" w:rsidP="00671B32">
      <w:pPr>
        <w:spacing w:line="240" w:lineRule="auto"/>
        <w:jc w:val="both"/>
        <w:rPr>
          <w:rFonts w:eastAsia="Times New Roman"/>
          <w:lang w:val="sr-Cyrl-CS" w:eastAsia="sr-Latn-CS"/>
        </w:rPr>
      </w:pPr>
      <w:r w:rsidRPr="009C0A14">
        <w:t>Предмет јавне набавке бр</w:t>
      </w:r>
      <w:r w:rsidRPr="009C0A14">
        <w:rPr>
          <w:lang w:val="ru-RU"/>
        </w:rPr>
        <w:t>.</w:t>
      </w:r>
      <w:r w:rsidRPr="009C0A14">
        <w:t xml:space="preserve"> </w:t>
      </w:r>
      <w:r w:rsidR="00F41F8B">
        <w:rPr>
          <w:lang w:val="sr-Cyrl-CS"/>
        </w:rPr>
        <w:t>25</w:t>
      </w:r>
      <w:r w:rsidR="00BA4E26" w:rsidRPr="009C0A14">
        <w:rPr>
          <w:lang w:val="sr-Cyrl-CS"/>
        </w:rPr>
        <w:t>/20</w:t>
      </w:r>
      <w:r w:rsidR="00671B32">
        <w:rPr>
          <w:lang w:val="sr-Cyrl-CS"/>
        </w:rPr>
        <w:t>20</w:t>
      </w:r>
      <w:r w:rsidRPr="009C0A14">
        <w:rPr>
          <w:i/>
          <w:iCs/>
        </w:rPr>
        <w:t xml:space="preserve"> </w:t>
      </w:r>
      <w:r w:rsidRPr="009C0A14">
        <w:t>су</w:t>
      </w:r>
      <w:r w:rsidR="00BA4E26" w:rsidRPr="009C0A14">
        <w:rPr>
          <w:lang w:val="sr-Cyrl-CS"/>
        </w:rPr>
        <w:t xml:space="preserve"> </w:t>
      </w:r>
      <w:r w:rsidR="00F41F8B">
        <w:rPr>
          <w:lang w:val="sr-Cyrl-CS"/>
        </w:rPr>
        <w:t>добра</w:t>
      </w:r>
      <w:r w:rsidR="00BA4E26" w:rsidRPr="009C0A14">
        <w:rPr>
          <w:lang w:val="sr-Cyrl-CS"/>
        </w:rPr>
        <w:t xml:space="preserve"> </w:t>
      </w:r>
      <w:r w:rsidRPr="009C0A14">
        <w:rPr>
          <w:i/>
        </w:rPr>
        <w:t>–</w:t>
      </w:r>
      <w:r w:rsidR="00BA4E26" w:rsidRPr="009C0A14">
        <w:rPr>
          <w:i/>
          <w:lang w:val="sr-Cyrl-CS"/>
        </w:rPr>
        <w:t xml:space="preserve"> </w:t>
      </w:r>
      <w:r w:rsidR="00671B32">
        <w:rPr>
          <w:rFonts w:eastAsia="Times New Roman"/>
          <w:b/>
          <w:lang w:val="sr-Cyrl-CS" w:eastAsia="sr-Latn-CS"/>
        </w:rPr>
        <w:t>Опрема за опслуживање ваздухоплова</w:t>
      </w:r>
      <w:r w:rsidR="00671B32">
        <w:rPr>
          <w:rFonts w:eastAsia="Times New Roman"/>
          <w:b/>
          <w:lang w:eastAsia="sr-Latn-CS"/>
        </w:rPr>
        <w:t xml:space="preserve">, </w:t>
      </w:r>
      <w:r w:rsidR="00677422">
        <w:rPr>
          <w:b/>
          <w:lang w:val="sr-Cyrl-CS" w:eastAsia="sr-Latn-CS"/>
        </w:rPr>
        <w:t>партија 4 - Вучне степенице на електрични погон са платформом за инвалидска колица.</w:t>
      </w:r>
    </w:p>
    <w:p w:rsidR="001619E7" w:rsidRPr="009C0A14" w:rsidRDefault="001619E7">
      <w:pPr>
        <w:jc w:val="both"/>
        <w:rPr>
          <w:b/>
          <w:bCs/>
          <w:lang w:val="sr-Cyrl-CS"/>
        </w:rPr>
      </w:pPr>
      <w:r w:rsidRPr="009C0A14">
        <w:rPr>
          <w:b/>
          <w:bCs/>
          <w:lang w:val="sr-Cyrl-CS"/>
        </w:rPr>
        <w:t>4. Циљ поступка</w:t>
      </w:r>
    </w:p>
    <w:p w:rsidR="00E4610C" w:rsidRPr="009C0A14" w:rsidRDefault="00E4610C" w:rsidP="00E4610C">
      <w:pPr>
        <w:jc w:val="both"/>
        <w:rPr>
          <w:lang w:val="sr-Cyrl-CS"/>
        </w:rPr>
      </w:pPr>
      <w:r w:rsidRPr="009C0A14">
        <w:rPr>
          <w:lang w:val="sr-Cyrl-CS"/>
        </w:rPr>
        <w:t>Поступак јавне набавке се спроводи ради закључења уговора о јавној набавци.</w:t>
      </w:r>
    </w:p>
    <w:p w:rsidR="00E4610C" w:rsidRPr="009C0A14" w:rsidRDefault="00E4610C" w:rsidP="00E4610C">
      <w:pPr>
        <w:jc w:val="both"/>
        <w:rPr>
          <w:b/>
          <w:bCs/>
        </w:rPr>
      </w:pPr>
    </w:p>
    <w:p w:rsidR="00E4610C" w:rsidRPr="009C0A14" w:rsidRDefault="00E6051C" w:rsidP="00E4610C">
      <w:pPr>
        <w:jc w:val="both"/>
        <w:rPr>
          <w:b/>
          <w:bCs/>
        </w:rPr>
      </w:pPr>
      <w:r w:rsidRPr="009C0A14">
        <w:rPr>
          <w:b/>
          <w:bCs/>
          <w:lang w:val="sr-Cyrl-CS"/>
        </w:rPr>
        <w:t>5</w:t>
      </w:r>
      <w:r w:rsidR="00E4610C" w:rsidRPr="009C0A14">
        <w:rPr>
          <w:b/>
          <w:bCs/>
        </w:rPr>
        <w:t xml:space="preserve">. Контакт (лице или служба) </w:t>
      </w:r>
    </w:p>
    <w:p w:rsidR="004B5E6A" w:rsidRDefault="00E4610C" w:rsidP="00C87D01">
      <w:pPr>
        <w:jc w:val="both"/>
      </w:pPr>
      <w:r w:rsidRPr="009C0A14">
        <w:t>Лице (или служба) за контакт</w:t>
      </w:r>
      <w:r w:rsidR="000E5667" w:rsidRPr="009C0A14">
        <w:t xml:space="preserve"> у вези: </w:t>
      </w:r>
    </w:p>
    <w:p w:rsidR="00C87D01" w:rsidRDefault="000E5667" w:rsidP="004B5E6A">
      <w:pPr>
        <w:pStyle w:val="ListParagraph"/>
        <w:numPr>
          <w:ilvl w:val="0"/>
          <w:numId w:val="39"/>
        </w:numPr>
        <w:jc w:val="both"/>
      </w:pPr>
      <w:r w:rsidRPr="009C0A14">
        <w:t xml:space="preserve">техничке документације: </w:t>
      </w:r>
      <w:r w:rsidR="00F41F8B">
        <w:t>Младен Станковић</w:t>
      </w:r>
      <w:r w:rsidR="007F40F7">
        <w:t>,</w:t>
      </w:r>
      <w:r w:rsidR="00C87D01" w:rsidRPr="00BF5EEE">
        <w:t xml:space="preserve"> </w:t>
      </w:r>
      <w:hyperlink r:id="rId9" w:history="1">
        <w:r w:rsidR="00F41F8B" w:rsidRPr="00D932C7">
          <w:rPr>
            <w:rStyle w:val="Hyperlink"/>
          </w:rPr>
          <w:t>mstankovic@nis-airport.com</w:t>
        </w:r>
      </w:hyperlink>
      <w:r w:rsidR="00C87D01" w:rsidRPr="00BF5EEE">
        <w:t>;</w:t>
      </w:r>
      <w:r w:rsidR="00C87D01">
        <w:t xml:space="preserve"> </w:t>
      </w:r>
    </w:p>
    <w:p w:rsidR="00E4610C" w:rsidRPr="004B5E6A" w:rsidRDefault="004B5E6A" w:rsidP="004B5E6A">
      <w:pPr>
        <w:pStyle w:val="ListParagraph"/>
        <w:numPr>
          <w:ilvl w:val="0"/>
          <w:numId w:val="39"/>
        </w:numPr>
        <w:jc w:val="both"/>
        <w:rPr>
          <w:iCs/>
          <w:lang w:val="sr-Cyrl-CS"/>
        </w:rPr>
      </w:pPr>
      <w:r w:rsidRPr="004B5E6A">
        <w:rPr>
          <w:iCs/>
        </w:rPr>
        <w:t>з</w:t>
      </w:r>
      <w:r w:rsidR="000E5667" w:rsidRPr="004B5E6A">
        <w:rPr>
          <w:iCs/>
        </w:rPr>
        <w:t>акона о јавним набавкама:</w:t>
      </w:r>
      <w:r w:rsidR="00E4610C" w:rsidRPr="004B5E6A">
        <w:rPr>
          <w:iCs/>
        </w:rPr>
        <w:t xml:space="preserve"> </w:t>
      </w:r>
      <w:r w:rsidR="00E61802" w:rsidRPr="004B5E6A">
        <w:rPr>
          <w:iCs/>
          <w:lang w:val="sr-Cyrl-CS"/>
        </w:rPr>
        <w:t>Лидија Костић</w:t>
      </w:r>
      <w:r w:rsidR="007F40F7">
        <w:rPr>
          <w:iCs/>
          <w:lang w:val="sr-Cyrl-CS"/>
        </w:rPr>
        <w:t>,</w:t>
      </w:r>
      <w:r w:rsidR="000E5667" w:rsidRPr="004B5E6A">
        <w:rPr>
          <w:iCs/>
          <w:lang w:val="sr-Cyrl-CS"/>
        </w:rPr>
        <w:t xml:space="preserve"> </w:t>
      </w:r>
      <w:hyperlink r:id="rId10" w:history="1">
        <w:r w:rsidR="002E0772" w:rsidRPr="00215662">
          <w:rPr>
            <w:rStyle w:val="Hyperlink"/>
          </w:rPr>
          <w:t>lkostic@nis-airport.com</w:t>
        </w:r>
      </w:hyperlink>
    </w:p>
    <w:p w:rsidR="00BA4E26" w:rsidRPr="009C0A14" w:rsidRDefault="00BA4E26">
      <w:pPr>
        <w:jc w:val="both"/>
      </w:pPr>
    </w:p>
    <w:p w:rsidR="00BA4E26" w:rsidRPr="009C0A14" w:rsidRDefault="00BA4E26">
      <w:pPr>
        <w:jc w:val="both"/>
        <w:rPr>
          <w:lang w:val="sr-Cyrl-CS"/>
        </w:rPr>
      </w:pPr>
    </w:p>
    <w:p w:rsidR="001619E7" w:rsidRPr="009C0A14" w:rsidRDefault="001619E7" w:rsidP="00C971F7">
      <w:pPr>
        <w:shd w:val="clear" w:color="auto" w:fill="C6D9F1"/>
        <w:jc w:val="center"/>
        <w:rPr>
          <w:b/>
          <w:bCs/>
          <w:i/>
          <w:iCs/>
          <w:sz w:val="28"/>
          <w:szCs w:val="28"/>
        </w:rPr>
      </w:pPr>
      <w:r w:rsidRPr="009C0A14">
        <w:rPr>
          <w:b/>
          <w:bCs/>
          <w:i/>
          <w:iCs/>
          <w:sz w:val="28"/>
          <w:szCs w:val="28"/>
        </w:rPr>
        <w:t>II  ПОДАЦИ О ПРЕДМЕТУ ЈАВНЕ НАБАВКЕ</w:t>
      </w:r>
    </w:p>
    <w:p w:rsidR="001619E7" w:rsidRPr="009C0A14" w:rsidRDefault="001619E7">
      <w:pPr>
        <w:shd w:val="clear" w:color="auto" w:fill="C6D9F1"/>
        <w:jc w:val="center"/>
        <w:rPr>
          <w:b/>
          <w:bCs/>
          <w:i/>
          <w:iCs/>
          <w:sz w:val="28"/>
          <w:szCs w:val="28"/>
        </w:rPr>
      </w:pPr>
    </w:p>
    <w:p w:rsidR="001619E7" w:rsidRPr="009C0A14" w:rsidRDefault="001619E7">
      <w:pPr>
        <w:jc w:val="both"/>
        <w:rPr>
          <w:b/>
          <w:bCs/>
          <w:i/>
          <w:iCs/>
          <w:sz w:val="28"/>
          <w:szCs w:val="28"/>
        </w:rPr>
      </w:pPr>
    </w:p>
    <w:p w:rsidR="001619E7" w:rsidRPr="009C0A14" w:rsidRDefault="001619E7">
      <w:pPr>
        <w:jc w:val="both"/>
      </w:pPr>
      <w:r w:rsidRPr="009C0A14">
        <w:rPr>
          <w:b/>
          <w:bCs/>
        </w:rPr>
        <w:t>1. Предмет јавне набавке</w:t>
      </w:r>
    </w:p>
    <w:p w:rsidR="00C87D01" w:rsidRPr="00BD73D5" w:rsidRDefault="00BA4E26" w:rsidP="002E0772">
      <w:pPr>
        <w:spacing w:line="240" w:lineRule="auto"/>
        <w:jc w:val="both"/>
        <w:rPr>
          <w:rFonts w:eastAsia="Times New Roman"/>
          <w:b/>
          <w:lang w:val="sr-Cyrl-CS" w:eastAsia="sr-Latn-CS"/>
        </w:rPr>
      </w:pPr>
      <w:r w:rsidRPr="009C0A14">
        <w:t>Предмет јавне набавке бр</w:t>
      </w:r>
      <w:r w:rsidRPr="009C0A14">
        <w:rPr>
          <w:lang w:val="ru-RU"/>
        </w:rPr>
        <w:t>.</w:t>
      </w:r>
      <w:r w:rsidRPr="009C0A14">
        <w:t xml:space="preserve"> </w:t>
      </w:r>
      <w:r w:rsidR="00F41F8B">
        <w:t>25</w:t>
      </w:r>
      <w:r w:rsidR="00DC0A56" w:rsidRPr="009C0A14">
        <w:rPr>
          <w:lang w:val="sr-Cyrl-CS"/>
        </w:rPr>
        <w:t>/</w:t>
      </w:r>
      <w:r w:rsidRPr="009C0A14">
        <w:rPr>
          <w:lang w:val="sr-Cyrl-CS"/>
        </w:rPr>
        <w:t>20</w:t>
      </w:r>
      <w:r w:rsidR="00671B32">
        <w:t>20</w:t>
      </w:r>
      <w:r w:rsidRPr="009C0A14">
        <w:rPr>
          <w:i/>
          <w:iCs/>
        </w:rPr>
        <w:t xml:space="preserve"> </w:t>
      </w:r>
      <w:r w:rsidRPr="009C0A14">
        <w:t>су</w:t>
      </w:r>
      <w:r w:rsidRPr="009C0A14">
        <w:rPr>
          <w:lang w:val="sr-Cyrl-CS"/>
        </w:rPr>
        <w:t xml:space="preserve"> </w:t>
      </w:r>
      <w:r w:rsidR="00F41F8B">
        <w:t>добра</w:t>
      </w:r>
      <w:r w:rsidR="00EC51FF" w:rsidRPr="009C0A14">
        <w:rPr>
          <w:lang w:val="sr-Cyrl-CS"/>
        </w:rPr>
        <w:t xml:space="preserve"> </w:t>
      </w:r>
      <w:r w:rsidR="00301293" w:rsidRPr="009C0A14">
        <w:rPr>
          <w:lang w:val="sr-Cyrl-CS"/>
        </w:rPr>
        <w:t>–</w:t>
      </w:r>
      <w:r w:rsidR="00EC51FF" w:rsidRPr="009C0A14">
        <w:rPr>
          <w:lang w:val="sr-Cyrl-CS"/>
        </w:rPr>
        <w:t xml:space="preserve"> </w:t>
      </w:r>
      <w:r w:rsidR="00671B32">
        <w:rPr>
          <w:rFonts w:eastAsia="Times New Roman"/>
          <w:b/>
          <w:lang w:val="sr-Cyrl-CS" w:eastAsia="sr-Latn-CS"/>
        </w:rPr>
        <w:t>Опреме за опслуживање ваздухоплова</w:t>
      </w:r>
      <w:r w:rsidR="00671B32">
        <w:rPr>
          <w:rFonts w:eastAsia="Times New Roman"/>
          <w:b/>
          <w:lang w:eastAsia="sr-Latn-CS"/>
        </w:rPr>
        <w:t xml:space="preserve">, </w:t>
      </w:r>
      <w:r w:rsidR="00677422">
        <w:rPr>
          <w:b/>
          <w:lang w:val="sr-Cyrl-CS" w:eastAsia="sr-Latn-CS"/>
        </w:rPr>
        <w:t>партија 4 - Вучне степенице на електрични погон са платформом за инвалидска колица</w:t>
      </w:r>
      <w:r w:rsidR="00671B32">
        <w:rPr>
          <w:rFonts w:eastAsia="Times New Roman"/>
          <w:b/>
          <w:lang w:eastAsia="sr-Latn-CS"/>
        </w:rPr>
        <w:t xml:space="preserve">; </w:t>
      </w:r>
    </w:p>
    <w:p w:rsidR="00DC0A56" w:rsidRPr="00BD73D5" w:rsidRDefault="004D10A6" w:rsidP="00671B32">
      <w:r w:rsidRPr="00BD73D5">
        <w:rPr>
          <w:i/>
          <w:lang w:val="sr-Cyrl-CS"/>
        </w:rPr>
        <w:t xml:space="preserve"> </w:t>
      </w:r>
      <w:r w:rsidR="00281B35" w:rsidRPr="00BD73D5">
        <w:rPr>
          <w:i/>
          <w:lang w:val="sr-Cyrl-CS"/>
        </w:rPr>
        <w:t>Шифра из Општег ре</w:t>
      </w:r>
      <w:r w:rsidR="00C458FA" w:rsidRPr="00BD73D5">
        <w:rPr>
          <w:i/>
          <w:lang w:val="sr-Cyrl-CS"/>
        </w:rPr>
        <w:t>чника набавки:</w:t>
      </w:r>
      <w:r w:rsidR="00C458FA" w:rsidRPr="00BD73D5">
        <w:rPr>
          <w:i/>
        </w:rPr>
        <w:t xml:space="preserve"> </w:t>
      </w:r>
      <w:r w:rsidR="00671B32" w:rsidRPr="00BD73D5">
        <w:t>ОРН-</w:t>
      </w:r>
      <w:r w:rsidR="00677422">
        <w:t>34960000</w:t>
      </w:r>
      <w:r w:rsidR="00671B32" w:rsidRPr="00BD73D5">
        <w:t xml:space="preserve"> – </w:t>
      </w:r>
      <w:r w:rsidR="00677422">
        <w:t>Аеродромска опрема</w:t>
      </w:r>
      <w:r w:rsidR="00671B32" w:rsidRPr="00BD73D5">
        <w:t>;</w:t>
      </w:r>
      <w:r w:rsidR="00677422">
        <w:t xml:space="preserve"> 34969200 – Степенице за укрцавање путника у ваздухоплов.</w:t>
      </w:r>
    </w:p>
    <w:p w:rsidR="00671B32" w:rsidRPr="00BD73D5" w:rsidRDefault="00671B32" w:rsidP="00671B32">
      <w:pPr>
        <w:rPr>
          <w:rFonts w:eastAsia="Times New Roman"/>
          <w:lang w:val="sr-Cyrl-CS" w:eastAsia="sr-Latn-CS"/>
        </w:rPr>
      </w:pPr>
    </w:p>
    <w:p w:rsidR="00DC0A56" w:rsidRPr="00BD73D5" w:rsidRDefault="00DC0A56" w:rsidP="00DC0A56">
      <w:pPr>
        <w:spacing w:line="240" w:lineRule="auto"/>
        <w:jc w:val="both"/>
        <w:rPr>
          <w:rFonts w:eastAsia="Times New Roman"/>
          <w:b/>
          <w:lang w:val="sr-Cyrl-CS" w:eastAsia="sr-Latn-CS"/>
        </w:rPr>
      </w:pPr>
      <w:r w:rsidRPr="00BD73D5">
        <w:rPr>
          <w:rFonts w:eastAsia="Times New Roman"/>
          <w:b/>
          <w:lang w:val="sr-Cyrl-CS" w:eastAsia="sr-Latn-CS"/>
        </w:rPr>
        <w:t>2. Партије</w:t>
      </w:r>
    </w:p>
    <w:p w:rsidR="00DC0A56" w:rsidRPr="00BD73D5" w:rsidRDefault="00671B32" w:rsidP="00DC0A56">
      <w:pPr>
        <w:spacing w:line="240" w:lineRule="auto"/>
        <w:ind w:left="709"/>
        <w:jc w:val="both"/>
        <w:rPr>
          <w:rFonts w:eastAsia="Times New Roman"/>
          <w:lang w:val="sr-Cyrl-CS" w:eastAsia="sr-Latn-CS"/>
        </w:rPr>
      </w:pPr>
      <w:r w:rsidRPr="00BD73D5">
        <w:rPr>
          <w:rFonts w:eastAsia="Times New Roman"/>
          <w:lang w:val="sr-Cyrl-CS" w:eastAsia="sr-Latn-CS"/>
        </w:rPr>
        <w:t xml:space="preserve">Набавка </w:t>
      </w:r>
      <w:r w:rsidR="00744859">
        <w:rPr>
          <w:rFonts w:eastAsia="Times New Roman"/>
          <w:lang w:val="sr-Cyrl-CS" w:eastAsia="sr-Latn-CS"/>
        </w:rPr>
        <w:t>ни</w:t>
      </w:r>
      <w:r w:rsidR="00DC0A56" w:rsidRPr="00BD73D5">
        <w:rPr>
          <w:rFonts w:eastAsia="Times New Roman"/>
          <w:lang w:val="sr-Cyrl-CS" w:eastAsia="sr-Latn-CS"/>
        </w:rPr>
        <w:t>је обликова</w:t>
      </w:r>
      <w:r w:rsidR="00591237" w:rsidRPr="00BD73D5">
        <w:rPr>
          <w:rFonts w:eastAsia="Times New Roman"/>
          <w:lang w:val="sr-Cyrl-CS" w:eastAsia="sr-Latn-CS"/>
        </w:rPr>
        <w:t>на</w:t>
      </w:r>
      <w:r w:rsidR="00DC0A56" w:rsidRPr="00BD73D5">
        <w:rPr>
          <w:rFonts w:eastAsia="Times New Roman"/>
          <w:lang w:val="sr-Cyrl-CS" w:eastAsia="sr-Latn-CS"/>
        </w:rPr>
        <w:t xml:space="preserve"> </w:t>
      </w:r>
      <w:r w:rsidR="00591237" w:rsidRPr="00BD73D5">
        <w:rPr>
          <w:rFonts w:eastAsia="Times New Roman"/>
          <w:lang w:val="sr-Cyrl-CS" w:eastAsia="sr-Latn-CS"/>
        </w:rPr>
        <w:t>по</w:t>
      </w:r>
      <w:r w:rsidR="00DC0A56" w:rsidRPr="00BD73D5">
        <w:rPr>
          <w:rFonts w:eastAsia="Times New Roman"/>
          <w:lang w:val="sr-Cyrl-CS" w:eastAsia="sr-Latn-CS"/>
        </w:rPr>
        <w:t xml:space="preserve"> парт</w:t>
      </w:r>
      <w:r w:rsidR="00591237" w:rsidRPr="00BD73D5">
        <w:rPr>
          <w:rFonts w:eastAsia="Times New Roman"/>
          <w:lang w:val="sr-Cyrl-CS" w:eastAsia="sr-Latn-CS"/>
        </w:rPr>
        <w:t>ијама</w:t>
      </w:r>
      <w:r w:rsidR="00DC0A56" w:rsidRPr="00BD73D5">
        <w:rPr>
          <w:rFonts w:eastAsia="Times New Roman"/>
          <w:lang w:val="sr-Cyrl-CS" w:eastAsia="sr-Latn-CS"/>
        </w:rPr>
        <w:t>:</w:t>
      </w:r>
    </w:p>
    <w:p w:rsidR="00BA6959" w:rsidRPr="00BD73D5" w:rsidRDefault="00BA6959" w:rsidP="00BA6959">
      <w:pPr>
        <w:spacing w:line="240" w:lineRule="auto"/>
        <w:ind w:firstLine="709"/>
        <w:jc w:val="both"/>
        <w:rPr>
          <w:rFonts w:eastAsia="Times New Roman"/>
          <w:b/>
          <w:lang w:val="sr-Cyrl-CS" w:eastAsia="sr-Latn-CS"/>
        </w:rPr>
      </w:pPr>
    </w:p>
    <w:p w:rsidR="00BA6959" w:rsidRPr="009C0A14" w:rsidRDefault="00BA6959" w:rsidP="00BA6959">
      <w:pPr>
        <w:spacing w:line="240" w:lineRule="auto"/>
        <w:jc w:val="both"/>
        <w:rPr>
          <w:rFonts w:eastAsia="Times New Roman"/>
          <w:b/>
          <w:lang w:val="sr-Cyrl-CS" w:eastAsia="sr-Latn-CS"/>
        </w:rPr>
      </w:pPr>
    </w:p>
    <w:p w:rsidR="00591237" w:rsidRPr="009C0A14" w:rsidRDefault="00591237" w:rsidP="00BA6959">
      <w:pPr>
        <w:spacing w:line="240" w:lineRule="auto"/>
        <w:jc w:val="both"/>
        <w:rPr>
          <w:rFonts w:eastAsia="Times New Roman"/>
          <w:b/>
          <w:lang w:val="sr-Cyrl-CS" w:eastAsia="sr-Latn-CS"/>
        </w:rPr>
      </w:pPr>
    </w:p>
    <w:p w:rsidR="00591237" w:rsidRPr="009C0A14" w:rsidRDefault="00591237" w:rsidP="00BA6959">
      <w:pPr>
        <w:spacing w:line="240" w:lineRule="auto"/>
        <w:jc w:val="both"/>
        <w:rPr>
          <w:rFonts w:eastAsia="Times New Roman"/>
          <w:b/>
          <w:lang w:val="sr-Cyrl-CS" w:eastAsia="sr-Latn-CS"/>
        </w:rPr>
      </w:pPr>
    </w:p>
    <w:p w:rsidR="00591237" w:rsidRPr="009C0A14" w:rsidRDefault="00591237" w:rsidP="00BA6959">
      <w:pPr>
        <w:spacing w:line="240" w:lineRule="auto"/>
        <w:jc w:val="both"/>
        <w:rPr>
          <w:rFonts w:eastAsia="Times New Roman"/>
          <w:b/>
          <w:lang w:val="sr-Cyrl-CS" w:eastAsia="sr-Latn-CS"/>
        </w:rPr>
      </w:pPr>
    </w:p>
    <w:p w:rsidR="00591237" w:rsidRPr="009C0A14" w:rsidRDefault="00591237" w:rsidP="00BA6959">
      <w:pPr>
        <w:spacing w:line="240" w:lineRule="auto"/>
        <w:jc w:val="both"/>
        <w:rPr>
          <w:rFonts w:eastAsia="Times New Roman"/>
          <w:b/>
          <w:lang w:val="sr-Cyrl-CS" w:eastAsia="sr-Latn-CS"/>
        </w:rPr>
      </w:pPr>
    </w:p>
    <w:p w:rsidR="00591237" w:rsidRPr="009C0A14" w:rsidRDefault="00591237" w:rsidP="00BA6959">
      <w:pPr>
        <w:spacing w:line="240" w:lineRule="auto"/>
        <w:jc w:val="both"/>
        <w:rPr>
          <w:rFonts w:eastAsia="Times New Roman"/>
          <w:b/>
          <w:lang w:val="sr-Cyrl-CS" w:eastAsia="sr-Latn-CS"/>
        </w:rPr>
      </w:pPr>
    </w:p>
    <w:p w:rsidR="00591237" w:rsidRDefault="00591237" w:rsidP="00BA6959">
      <w:pPr>
        <w:spacing w:line="240" w:lineRule="auto"/>
        <w:jc w:val="both"/>
        <w:rPr>
          <w:rFonts w:eastAsia="Times New Roman"/>
          <w:b/>
          <w:lang w:val="sr-Cyrl-CS" w:eastAsia="sr-Latn-CS"/>
        </w:rPr>
      </w:pPr>
    </w:p>
    <w:p w:rsidR="0049640C" w:rsidRDefault="0049640C" w:rsidP="00BA6959">
      <w:pPr>
        <w:spacing w:line="240" w:lineRule="auto"/>
        <w:jc w:val="both"/>
        <w:rPr>
          <w:rFonts w:eastAsia="Times New Roman"/>
          <w:b/>
          <w:lang w:val="sr-Cyrl-CS" w:eastAsia="sr-Latn-CS"/>
        </w:rPr>
      </w:pPr>
    </w:p>
    <w:p w:rsidR="00D97482" w:rsidRDefault="00D97482" w:rsidP="00BA6959">
      <w:pPr>
        <w:spacing w:line="240" w:lineRule="auto"/>
        <w:jc w:val="both"/>
        <w:rPr>
          <w:rFonts w:eastAsia="Times New Roman"/>
          <w:b/>
          <w:lang w:val="sr-Cyrl-CS" w:eastAsia="sr-Latn-CS"/>
        </w:rPr>
      </w:pPr>
    </w:p>
    <w:p w:rsidR="002941DF" w:rsidRDefault="002941DF" w:rsidP="00BA6959">
      <w:pPr>
        <w:spacing w:line="240" w:lineRule="auto"/>
        <w:jc w:val="both"/>
        <w:rPr>
          <w:rFonts w:eastAsia="Times New Roman"/>
          <w:b/>
          <w:lang w:val="sr-Cyrl-CS" w:eastAsia="sr-Latn-CS"/>
        </w:rPr>
      </w:pPr>
    </w:p>
    <w:p w:rsidR="002941DF" w:rsidRDefault="002941DF" w:rsidP="00BA6959">
      <w:pPr>
        <w:spacing w:line="240" w:lineRule="auto"/>
        <w:jc w:val="both"/>
        <w:rPr>
          <w:rFonts w:eastAsia="Times New Roman"/>
          <w:b/>
          <w:lang w:val="sr-Cyrl-CS" w:eastAsia="sr-Latn-CS"/>
        </w:rPr>
      </w:pPr>
    </w:p>
    <w:p w:rsidR="002941DF" w:rsidRDefault="002941DF" w:rsidP="00BA6959">
      <w:pPr>
        <w:spacing w:line="240" w:lineRule="auto"/>
        <w:jc w:val="both"/>
        <w:rPr>
          <w:rFonts w:eastAsia="Times New Roman"/>
          <w:b/>
          <w:lang w:val="sr-Cyrl-CS" w:eastAsia="sr-Latn-CS"/>
        </w:rPr>
      </w:pPr>
    </w:p>
    <w:p w:rsidR="00677422" w:rsidRDefault="00677422" w:rsidP="00BA6959">
      <w:pPr>
        <w:spacing w:line="240" w:lineRule="auto"/>
        <w:jc w:val="both"/>
        <w:rPr>
          <w:rFonts w:eastAsia="Times New Roman"/>
          <w:b/>
          <w:lang w:val="sr-Cyrl-CS" w:eastAsia="sr-Latn-CS"/>
        </w:rPr>
      </w:pPr>
    </w:p>
    <w:p w:rsidR="005B51E9" w:rsidRDefault="005B51E9" w:rsidP="00BA6959">
      <w:pPr>
        <w:spacing w:line="240" w:lineRule="auto"/>
        <w:jc w:val="both"/>
        <w:rPr>
          <w:rFonts w:eastAsia="Times New Roman"/>
          <w:b/>
          <w:lang w:val="sr-Cyrl-CS" w:eastAsia="sr-Latn-CS"/>
        </w:rPr>
      </w:pPr>
    </w:p>
    <w:p w:rsidR="001619E7" w:rsidRPr="00232296" w:rsidRDefault="001619E7">
      <w:pPr>
        <w:shd w:val="clear" w:color="auto" w:fill="C6D9F1"/>
        <w:jc w:val="center"/>
        <w:rPr>
          <w:b/>
          <w:bCs/>
          <w:i/>
          <w:iCs/>
        </w:rPr>
      </w:pPr>
      <w:r w:rsidRPr="00232296">
        <w:rPr>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32296">
        <w:rPr>
          <w:b/>
          <w:bCs/>
          <w:i/>
          <w:iCs/>
          <w:lang w:val="sr-Cyrl-CS"/>
        </w:rPr>
        <w:t xml:space="preserve">МЕСТО ИЗВРШЕЊА </w:t>
      </w:r>
      <w:r w:rsidRPr="00232296">
        <w:rPr>
          <w:b/>
          <w:bCs/>
          <w:i/>
          <w:iCs/>
        </w:rPr>
        <w:t>ИЛИ ИСПОРУКЕ ДОБАРА, ЕВЕНТУАЛНЕ ДОДАТНЕ УСЛУГЕ И СЛ.</w:t>
      </w:r>
      <w:r w:rsidR="00C67A01" w:rsidRPr="00232296">
        <w:rPr>
          <w:b/>
          <w:bCs/>
          <w:i/>
          <w:iCs/>
        </w:rPr>
        <w:t xml:space="preserve">    </w:t>
      </w:r>
    </w:p>
    <w:p w:rsidR="00C67A01" w:rsidRPr="009C0A14" w:rsidRDefault="00C67A01" w:rsidP="00C67A01">
      <w:pPr>
        <w:keepNext/>
        <w:widowControl w:val="0"/>
        <w:suppressLineNumbers/>
        <w:rPr>
          <w:sz w:val="22"/>
          <w:szCs w:val="22"/>
        </w:rPr>
      </w:pPr>
    </w:p>
    <w:p w:rsidR="00677422" w:rsidRDefault="00677422" w:rsidP="00677422">
      <w:pPr>
        <w:shd w:val="clear" w:color="auto" w:fill="F2DBDB"/>
        <w:jc w:val="both"/>
        <w:rPr>
          <w:iCs/>
          <w:color w:val="auto"/>
          <w:lang w:val="ru-RU"/>
        </w:rPr>
      </w:pPr>
      <w:r>
        <w:rPr>
          <w:b/>
          <w:lang w:val="sr-Cyrl-CS" w:eastAsia="sr-Latn-CS"/>
        </w:rPr>
        <w:t>партија 4 - Вучне степенице на електрични погон са платформом за инвалидска колица</w:t>
      </w:r>
      <w:r w:rsidRPr="000F1CF4">
        <w:rPr>
          <w:iCs/>
          <w:color w:val="auto"/>
          <w:lang w:val="ru-RU"/>
        </w:rPr>
        <w:t xml:space="preserve"> </w:t>
      </w:r>
    </w:p>
    <w:p w:rsidR="00677422" w:rsidRDefault="00677422" w:rsidP="002941DF">
      <w:pPr>
        <w:jc w:val="both"/>
        <w:rPr>
          <w:iCs/>
          <w:color w:val="auto"/>
          <w:lang w:val="ru-RU"/>
        </w:rPr>
      </w:pPr>
    </w:p>
    <w:p w:rsidR="002941DF" w:rsidRDefault="002941DF" w:rsidP="002941DF">
      <w:pPr>
        <w:jc w:val="both"/>
        <w:rPr>
          <w:rFonts w:eastAsia="Times New Roman"/>
          <w:bCs/>
          <w:color w:val="auto"/>
          <w:lang w:val="ru-RU"/>
        </w:rPr>
      </w:pPr>
      <w:r w:rsidRPr="000F1CF4">
        <w:rPr>
          <w:iCs/>
          <w:color w:val="auto"/>
          <w:lang w:val="ru-RU"/>
        </w:rPr>
        <w:t xml:space="preserve">Предмет набавке подразумева набавку </w:t>
      </w:r>
      <w:r>
        <w:rPr>
          <w:rFonts w:eastAsia="Times New Roman"/>
          <w:bCs/>
          <w:color w:val="auto"/>
          <w:lang w:val="ru-RU"/>
        </w:rPr>
        <w:t>степеница</w:t>
      </w:r>
      <w:r w:rsidRPr="000F1CF4">
        <w:rPr>
          <w:rFonts w:eastAsia="Times New Roman"/>
          <w:bCs/>
          <w:color w:val="auto"/>
          <w:lang w:val="ru-RU"/>
        </w:rPr>
        <w:t xml:space="preserve"> са свим трошковима превоза, испоруке, сервиса у гарантном року,</w:t>
      </w:r>
      <w:r w:rsidRPr="000F1CF4">
        <w:rPr>
          <w:rFonts w:eastAsia="Times New Roman"/>
          <w:bCs/>
          <w:color w:val="auto"/>
        </w:rPr>
        <w:t xml:space="preserve"> </w:t>
      </w:r>
      <w:r w:rsidRPr="000F1CF4">
        <w:rPr>
          <w:rFonts w:eastAsia="Times New Roman"/>
          <w:bCs/>
          <w:color w:val="auto"/>
          <w:lang w:val="ru-RU"/>
        </w:rPr>
        <w:t>у свему према карактеристикама и на начин дат у табели у наставку:</w:t>
      </w:r>
    </w:p>
    <w:p w:rsidR="0049118C" w:rsidRPr="0049118C" w:rsidRDefault="0049118C" w:rsidP="0049118C">
      <w:pPr>
        <w:suppressAutoHyphens w:val="0"/>
        <w:spacing w:line="240" w:lineRule="auto"/>
        <w:rPr>
          <w:rFonts w:ascii="Calibri" w:eastAsia="Calibri" w:hAnsi="Calibri"/>
          <w:color w:val="auto"/>
          <w:kern w:val="0"/>
          <w:sz w:val="22"/>
          <w:szCs w:val="22"/>
          <w:lang w:eastAsia="en-US"/>
        </w:rPr>
      </w:pPr>
    </w:p>
    <w:p w:rsidR="00E20201" w:rsidRDefault="00E20201" w:rsidP="0049118C">
      <w:pPr>
        <w:suppressAutoHyphens w:val="0"/>
        <w:spacing w:line="240" w:lineRule="auto"/>
        <w:rPr>
          <w:rFonts w:eastAsia="Calibri"/>
          <w:color w:val="auto"/>
          <w:kern w:val="0"/>
          <w:lang w:eastAsia="en-US"/>
        </w:rPr>
      </w:pPr>
      <w:bookmarkStart w:id="1" w:name="_Hlk39058130"/>
    </w:p>
    <w:tbl>
      <w:tblPr>
        <w:tblW w:w="4919" w:type="pct"/>
        <w:tblInd w:w="10" w:type="dxa"/>
        <w:tblCellMar>
          <w:left w:w="0" w:type="dxa"/>
          <w:right w:w="0" w:type="dxa"/>
        </w:tblCellMar>
        <w:tblLook w:val="04A0"/>
      </w:tblPr>
      <w:tblGrid>
        <w:gridCol w:w="498"/>
        <w:gridCol w:w="10096"/>
      </w:tblGrid>
      <w:tr w:rsidR="0050495E" w:rsidRPr="002941DF" w:rsidTr="00304C92">
        <w:trPr>
          <w:trHeight w:val="340"/>
        </w:trPr>
        <w:tc>
          <w:tcPr>
            <w:tcW w:w="235" w:type="pct"/>
            <w:tcBorders>
              <w:top w:val="single" w:sz="4" w:space="0" w:color="auto"/>
              <w:left w:val="single" w:sz="8" w:space="0" w:color="auto"/>
              <w:bottom w:val="single" w:sz="8" w:space="0" w:color="auto"/>
              <w:right w:val="single" w:sz="8" w:space="0" w:color="auto"/>
            </w:tcBorders>
            <w:vAlign w:val="center"/>
          </w:tcPr>
          <w:p w:rsidR="0050495E" w:rsidRPr="001E5F3F" w:rsidRDefault="0050495E" w:rsidP="00D9239C">
            <w:pPr>
              <w:pStyle w:val="NoSpacing"/>
              <w:jc w:val="center"/>
              <w:rPr>
                <w:rFonts w:ascii="Times New Roman" w:hAnsi="Times New Roman" w:cs="Times New Roman"/>
                <w:b/>
                <w:sz w:val="24"/>
                <w:szCs w:val="24"/>
                <w:lang w:val="en-GB"/>
              </w:rPr>
            </w:pPr>
            <w:r w:rsidRPr="001E5F3F">
              <w:rPr>
                <w:rFonts w:ascii="Times New Roman" w:hAnsi="Times New Roman" w:cs="Times New Roman"/>
                <w:b/>
                <w:sz w:val="24"/>
                <w:szCs w:val="24"/>
                <w:lang w:val="en-GB"/>
              </w:rPr>
              <w:t>I</w:t>
            </w:r>
          </w:p>
        </w:tc>
        <w:tc>
          <w:tcPr>
            <w:tcW w:w="47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495E" w:rsidRPr="001E5F3F" w:rsidRDefault="0050495E" w:rsidP="00797274">
            <w:pPr>
              <w:pStyle w:val="NoSpacing"/>
              <w:spacing w:before="120" w:after="120"/>
              <w:rPr>
                <w:rFonts w:ascii="Times New Roman" w:hAnsi="Times New Roman" w:cs="Times New Roman"/>
                <w:b/>
                <w:sz w:val="24"/>
                <w:szCs w:val="24"/>
              </w:rPr>
            </w:pPr>
            <w:r w:rsidRPr="001E5F3F">
              <w:rPr>
                <w:rFonts w:ascii="Times New Roman" w:hAnsi="Times New Roman" w:cs="Times New Roman"/>
                <w:b/>
                <w:sz w:val="24"/>
                <w:szCs w:val="24"/>
              </w:rPr>
              <w:t>Вучне степенице на електрични погон са платформом за инвалидска колица</w:t>
            </w:r>
          </w:p>
        </w:tc>
      </w:tr>
      <w:tr w:rsidR="0050495E" w:rsidRPr="002941DF" w:rsidTr="00304C92">
        <w:trPr>
          <w:trHeight w:val="340"/>
        </w:trPr>
        <w:tc>
          <w:tcPr>
            <w:tcW w:w="235" w:type="pct"/>
            <w:tcBorders>
              <w:top w:val="single" w:sz="4" w:space="0" w:color="auto"/>
              <w:left w:val="single" w:sz="8" w:space="0" w:color="auto"/>
              <w:bottom w:val="single" w:sz="8" w:space="0" w:color="auto"/>
              <w:right w:val="single" w:sz="8" w:space="0" w:color="auto"/>
            </w:tcBorders>
            <w:vAlign w:val="center"/>
          </w:tcPr>
          <w:p w:rsidR="0050495E" w:rsidRPr="0050495E" w:rsidRDefault="0050495E" w:rsidP="0050495E">
            <w:pPr>
              <w:pStyle w:val="NoSpacing"/>
              <w:numPr>
                <w:ilvl w:val="0"/>
                <w:numId w:val="40"/>
              </w:numPr>
              <w:ind w:left="465" w:hanging="357"/>
              <w:jc w:val="center"/>
              <w:rPr>
                <w:rFonts w:ascii="Times New Roman" w:hAnsi="Times New Roman" w:cs="Times New Roman"/>
                <w:b/>
              </w:rPr>
            </w:pPr>
          </w:p>
        </w:tc>
        <w:tc>
          <w:tcPr>
            <w:tcW w:w="47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495E" w:rsidRDefault="00422DE1" w:rsidP="00422DE1">
            <w:pPr>
              <w:pStyle w:val="NoSpacing"/>
              <w:spacing w:before="120" w:after="120"/>
              <w:rPr>
                <w:rFonts w:ascii="Times New Roman" w:hAnsi="Times New Roman" w:cs="Times New Roman"/>
                <w:b/>
              </w:rPr>
            </w:pPr>
            <w:r>
              <w:rPr>
                <w:rFonts w:ascii="Times New Roman" w:hAnsi="Times New Roman" w:cs="Times New Roman"/>
              </w:rPr>
              <w:t>Број степеница опремљених платформом за инвалидска колица је 2</w:t>
            </w:r>
          </w:p>
        </w:tc>
      </w:tr>
      <w:tr w:rsidR="002941DF" w:rsidRPr="002941DF" w:rsidTr="00304C92">
        <w:trPr>
          <w:trHeight w:val="340"/>
        </w:trPr>
        <w:tc>
          <w:tcPr>
            <w:tcW w:w="235" w:type="pct"/>
            <w:tcBorders>
              <w:top w:val="single" w:sz="4" w:space="0" w:color="auto"/>
              <w:left w:val="single" w:sz="8" w:space="0" w:color="auto"/>
              <w:bottom w:val="single" w:sz="8" w:space="0" w:color="auto"/>
              <w:right w:val="single" w:sz="8" w:space="0" w:color="auto"/>
            </w:tcBorders>
            <w:vAlign w:val="center"/>
          </w:tcPr>
          <w:p w:rsidR="002941DF" w:rsidRPr="001E5F3F" w:rsidRDefault="002941DF" w:rsidP="00D9239C">
            <w:pPr>
              <w:pStyle w:val="NoSpacing"/>
              <w:jc w:val="center"/>
              <w:rPr>
                <w:rFonts w:ascii="Times New Roman" w:hAnsi="Times New Roman" w:cs="Times New Roman"/>
                <w:b/>
                <w:sz w:val="24"/>
                <w:szCs w:val="24"/>
              </w:rPr>
            </w:pPr>
            <w:r w:rsidRPr="001E5F3F">
              <w:rPr>
                <w:rFonts w:ascii="Times New Roman" w:hAnsi="Times New Roman" w:cs="Times New Roman"/>
                <w:b/>
                <w:sz w:val="24"/>
                <w:szCs w:val="24"/>
                <w:lang w:val="en-GB"/>
              </w:rPr>
              <w:t>I</w:t>
            </w:r>
            <w:r w:rsidR="0050495E" w:rsidRPr="001E5F3F">
              <w:rPr>
                <w:rFonts w:ascii="Times New Roman" w:hAnsi="Times New Roman" w:cs="Times New Roman"/>
                <w:b/>
                <w:sz w:val="24"/>
                <w:szCs w:val="24"/>
              </w:rPr>
              <w:t>I</w:t>
            </w:r>
          </w:p>
        </w:tc>
        <w:tc>
          <w:tcPr>
            <w:tcW w:w="47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1E5F3F" w:rsidRDefault="002941DF" w:rsidP="00797274">
            <w:pPr>
              <w:pStyle w:val="NoSpacing"/>
              <w:spacing w:before="120" w:after="120"/>
              <w:rPr>
                <w:rFonts w:ascii="Times New Roman" w:hAnsi="Times New Roman" w:cs="Times New Roman"/>
                <w:b/>
                <w:sz w:val="24"/>
                <w:szCs w:val="24"/>
              </w:rPr>
            </w:pPr>
            <w:r w:rsidRPr="001E5F3F">
              <w:rPr>
                <w:rFonts w:ascii="Times New Roman" w:hAnsi="Times New Roman" w:cs="Times New Roman"/>
                <w:b/>
                <w:sz w:val="24"/>
                <w:szCs w:val="24"/>
              </w:rPr>
              <w:t xml:space="preserve">Спецификација </w:t>
            </w:r>
            <w:r w:rsidR="00B26E50" w:rsidRPr="001E5F3F">
              <w:rPr>
                <w:rFonts w:ascii="Times New Roman" w:hAnsi="Times New Roman" w:cs="Times New Roman"/>
                <w:b/>
                <w:sz w:val="24"/>
                <w:szCs w:val="24"/>
              </w:rPr>
              <w:t>путничких степеница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1A6B81" w:rsidRDefault="002941DF" w:rsidP="002941DF">
            <w:pPr>
              <w:pStyle w:val="NoSpacing"/>
              <w:rPr>
                <w:rFonts w:ascii="Times New Roman" w:hAnsi="Times New Roman" w:cs="Times New Roman"/>
              </w:rPr>
            </w:pPr>
            <w:r>
              <w:rPr>
                <w:rFonts w:ascii="Times New Roman" w:hAnsi="Times New Roman" w:cs="Times New Roman"/>
              </w:rPr>
              <w:t xml:space="preserve">Максимална радна висина пода платформе степеница </w:t>
            </w:r>
            <w:r w:rsidR="00FE7347">
              <w:rPr>
                <w:rFonts w:ascii="Times New Roman" w:hAnsi="Times New Roman" w:cs="Times New Roman"/>
              </w:rPr>
              <w:t>није мања о</w:t>
            </w:r>
            <w:r w:rsidR="00FE7347" w:rsidRPr="007429F5">
              <w:rPr>
                <w:rFonts w:ascii="Times New Roman" w:hAnsi="Times New Roman" w:cs="Times New Roman"/>
              </w:rPr>
              <w:t>д</w:t>
            </w:r>
            <w:r w:rsidRPr="007429F5">
              <w:rPr>
                <w:rFonts w:ascii="Times New Roman" w:hAnsi="Times New Roman" w:cs="Times New Roman"/>
              </w:rPr>
              <w:t xml:space="preserve"> 3,</w:t>
            </w:r>
            <w:r w:rsidR="00FE7347" w:rsidRPr="007429F5">
              <w:rPr>
                <w:rFonts w:ascii="Times New Roman" w:hAnsi="Times New Roman" w:cs="Times New Roman"/>
              </w:rPr>
              <w:t>7</w:t>
            </w:r>
            <w:r w:rsidRPr="007429F5">
              <w:rPr>
                <w:rFonts w:ascii="Times New Roman" w:hAnsi="Times New Roman" w:cs="Times New Roman"/>
              </w:rPr>
              <w:t xml:space="preserve"> </w:t>
            </w:r>
            <w:r w:rsidR="001A6B81" w:rsidRPr="007429F5">
              <w:rPr>
                <w:rFonts w:ascii="Times New Roman" w:hAnsi="Times New Roman" w:cs="Times New Roman"/>
              </w:rPr>
              <w:t>m</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2941DF" w:rsidRDefault="002941DF" w:rsidP="00A4075E">
            <w:pPr>
              <w:pStyle w:val="NoSpacing"/>
              <w:rPr>
                <w:rFonts w:ascii="Times New Roman" w:hAnsi="Times New Roman" w:cs="Times New Roman"/>
                <w:lang w:val="en-GB"/>
              </w:rPr>
            </w:pPr>
            <w:r>
              <w:rPr>
                <w:rFonts w:ascii="Times New Roman" w:hAnsi="Times New Roman" w:cs="Times New Roman"/>
              </w:rPr>
              <w:t xml:space="preserve">Минимална радна висина пода платформе степеница није већа од </w:t>
            </w:r>
            <w:r w:rsidRPr="002941DF">
              <w:rPr>
                <w:rFonts w:ascii="Times New Roman" w:hAnsi="Times New Roman" w:cs="Times New Roman"/>
                <w:lang w:val="en-GB"/>
              </w:rPr>
              <w:t xml:space="preserve">1,8 m </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2941DF" w:rsidRDefault="00A4075E" w:rsidP="00A4075E">
            <w:pPr>
              <w:pStyle w:val="NoSpacing"/>
              <w:rPr>
                <w:rFonts w:ascii="Times New Roman" w:hAnsi="Times New Roman" w:cs="Times New Roman"/>
                <w:lang w:val="en-GB"/>
              </w:rPr>
            </w:pPr>
            <w:r>
              <w:rPr>
                <w:rFonts w:ascii="Times New Roman" w:hAnsi="Times New Roman" w:cs="Times New Roman"/>
              </w:rPr>
              <w:t xml:space="preserve">Степенице имају </w:t>
            </w:r>
            <w:r w:rsidR="00FE1B84">
              <w:rPr>
                <w:rFonts w:ascii="Times New Roman" w:hAnsi="Times New Roman" w:cs="Times New Roman"/>
              </w:rPr>
              <w:t xml:space="preserve">вучну </w:t>
            </w:r>
            <w:r>
              <w:rPr>
                <w:rFonts w:ascii="Times New Roman" w:hAnsi="Times New Roman" w:cs="Times New Roman"/>
              </w:rPr>
              <w:t xml:space="preserve">руду са паркирном кочницом </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2941DF" w:rsidRDefault="00A4075E" w:rsidP="00FE1B84">
            <w:pPr>
              <w:pStyle w:val="NoSpacing"/>
              <w:rPr>
                <w:rFonts w:ascii="Times New Roman" w:hAnsi="Times New Roman" w:cs="Times New Roman"/>
                <w:lang w:val="en-GB"/>
              </w:rPr>
            </w:pPr>
            <w:r>
              <w:rPr>
                <w:rFonts w:ascii="Times New Roman" w:hAnsi="Times New Roman" w:cs="Times New Roman"/>
              </w:rPr>
              <w:t xml:space="preserve">Управљање степеница се врши помоћу вучне руде </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075E" w:rsidRDefault="00A4075E" w:rsidP="00D9239C">
            <w:pPr>
              <w:pStyle w:val="NoSpacing"/>
              <w:rPr>
                <w:rFonts w:ascii="Times New Roman" w:hAnsi="Times New Roman" w:cs="Times New Roman"/>
              </w:rPr>
            </w:pPr>
            <w:r>
              <w:rPr>
                <w:rFonts w:ascii="Times New Roman" w:hAnsi="Times New Roman" w:cs="Times New Roman"/>
              </w:rPr>
              <w:t>Степенице поседују електромотор за покретање система хидраулике који служи за:</w:t>
            </w:r>
          </w:p>
          <w:p w:rsidR="00A4075E" w:rsidRDefault="00A4075E" w:rsidP="00D9239C">
            <w:pPr>
              <w:pStyle w:val="NoSpacing"/>
              <w:rPr>
                <w:rFonts w:ascii="Times New Roman" w:hAnsi="Times New Roman" w:cs="Times New Roman"/>
              </w:rPr>
            </w:pPr>
            <w:r>
              <w:rPr>
                <w:rFonts w:ascii="Times New Roman" w:hAnsi="Times New Roman" w:cs="Times New Roman"/>
              </w:rPr>
              <w:t>-</w:t>
            </w:r>
            <w:r w:rsidR="00A45241">
              <w:rPr>
                <w:rFonts w:ascii="Times New Roman" w:hAnsi="Times New Roman" w:cs="Times New Roman"/>
              </w:rPr>
              <w:t xml:space="preserve"> </w:t>
            </w:r>
            <w:r>
              <w:rPr>
                <w:rFonts w:ascii="Times New Roman" w:hAnsi="Times New Roman" w:cs="Times New Roman"/>
              </w:rPr>
              <w:t>постављање платформе степеница на жељену радну висину</w:t>
            </w:r>
          </w:p>
          <w:p w:rsidR="00A4075E" w:rsidRDefault="00A4075E" w:rsidP="00D9239C">
            <w:pPr>
              <w:pStyle w:val="NoSpacing"/>
              <w:rPr>
                <w:rFonts w:ascii="Times New Roman" w:hAnsi="Times New Roman" w:cs="Times New Roman"/>
              </w:rPr>
            </w:pPr>
            <w:r>
              <w:rPr>
                <w:rFonts w:ascii="Times New Roman" w:hAnsi="Times New Roman" w:cs="Times New Roman"/>
              </w:rPr>
              <w:t>-</w:t>
            </w:r>
            <w:r w:rsidR="00A45241">
              <w:rPr>
                <w:rFonts w:ascii="Times New Roman" w:hAnsi="Times New Roman" w:cs="Times New Roman"/>
              </w:rPr>
              <w:t xml:space="preserve"> </w:t>
            </w:r>
            <w:r>
              <w:rPr>
                <w:rFonts w:ascii="Times New Roman" w:hAnsi="Times New Roman" w:cs="Times New Roman"/>
              </w:rPr>
              <w:t>подизање/спуштање бочних стабилизатора</w:t>
            </w:r>
          </w:p>
          <w:p w:rsidR="002941DF" w:rsidRPr="00A4075E" w:rsidRDefault="002941DF" w:rsidP="00D9239C">
            <w:pPr>
              <w:pStyle w:val="NoSpacing"/>
              <w:rPr>
                <w:rFonts w:ascii="Times New Roman" w:hAnsi="Times New Roman" w:cs="Times New Roman"/>
              </w:rPr>
            </w:pPr>
            <w:r w:rsidRPr="002941DF">
              <w:rPr>
                <w:rFonts w:ascii="Times New Roman" w:hAnsi="Times New Roman" w:cs="Times New Roman"/>
                <w:lang w:val="en-GB"/>
              </w:rPr>
              <w:t xml:space="preserve">- </w:t>
            </w:r>
            <w:r w:rsidR="00A4075E">
              <w:rPr>
                <w:rFonts w:ascii="Times New Roman" w:hAnsi="Times New Roman" w:cs="Times New Roman"/>
              </w:rPr>
              <w:t>вожњу степеница ради позициониања на ваздухоплов</w:t>
            </w:r>
          </w:p>
        </w:tc>
      </w:tr>
      <w:tr w:rsidR="00291446"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1446" w:rsidRPr="002941DF" w:rsidRDefault="00291446"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1446" w:rsidRPr="001D402C" w:rsidRDefault="00291446" w:rsidP="001D402C">
            <w:pPr>
              <w:pStyle w:val="NoSpacing"/>
              <w:rPr>
                <w:rFonts w:ascii="Times New Roman" w:hAnsi="Times New Roman" w:cs="Times New Roman"/>
              </w:rPr>
            </w:pPr>
            <w:r>
              <w:rPr>
                <w:rFonts w:ascii="Times New Roman" w:hAnsi="Times New Roman" w:cs="Times New Roman"/>
              </w:rPr>
              <w:t>Електрични систем са напоном од</w:t>
            </w:r>
            <w:r w:rsidR="001D402C">
              <w:rPr>
                <w:rFonts w:ascii="Times New Roman" w:hAnsi="Times New Roman" w:cs="Times New Roman"/>
              </w:rPr>
              <w:t xml:space="preserve"> </w:t>
            </w:r>
            <w:r w:rsidR="008106DC">
              <w:rPr>
                <w:rFonts w:ascii="Times New Roman" w:hAnsi="Times New Roman" w:cs="Times New Roman"/>
              </w:rPr>
              <w:t xml:space="preserve">12 V, </w:t>
            </w:r>
            <w:r w:rsidR="001D402C">
              <w:rPr>
                <w:rFonts w:ascii="Times New Roman" w:hAnsi="Times New Roman" w:cs="Times New Roman"/>
              </w:rPr>
              <w:t>24</w:t>
            </w:r>
            <w:r w:rsidR="00B808EC">
              <w:rPr>
                <w:rFonts w:ascii="Times New Roman" w:hAnsi="Times New Roman" w:cs="Times New Roman"/>
              </w:rPr>
              <w:t xml:space="preserve"> </w:t>
            </w:r>
            <w:r w:rsidR="001D402C">
              <w:rPr>
                <w:rFonts w:ascii="Times New Roman" w:hAnsi="Times New Roman" w:cs="Times New Roman"/>
              </w:rPr>
              <w:t>V или 48</w:t>
            </w:r>
            <w:r w:rsidR="00B808EC">
              <w:rPr>
                <w:rFonts w:ascii="Times New Roman" w:hAnsi="Times New Roman" w:cs="Times New Roman"/>
              </w:rPr>
              <w:t xml:space="preserve"> </w:t>
            </w:r>
            <w:r w:rsidR="001D402C">
              <w:rPr>
                <w:rFonts w:ascii="Times New Roman" w:hAnsi="Times New Roman" w:cs="Times New Roman"/>
              </w:rPr>
              <w:t>V</w:t>
            </w:r>
          </w:p>
        </w:tc>
      </w:tr>
      <w:tr w:rsidR="00626B6B"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626B6B" w:rsidRPr="002941DF" w:rsidRDefault="00626B6B"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6B6B" w:rsidRPr="00901F55" w:rsidRDefault="00626B6B" w:rsidP="00540952">
            <w:pPr>
              <w:pStyle w:val="NoSpacing"/>
              <w:rPr>
                <w:rFonts w:ascii="Times New Roman" w:hAnsi="Times New Roman" w:cs="Times New Roman"/>
              </w:rPr>
            </w:pPr>
            <w:r>
              <w:rPr>
                <w:rFonts w:ascii="Times New Roman" w:hAnsi="Times New Roman" w:cs="Times New Roman"/>
              </w:rPr>
              <w:t xml:space="preserve">Капацитет акумулатора </w:t>
            </w:r>
            <w:r w:rsidR="00540952">
              <w:rPr>
                <w:rFonts w:ascii="Times New Roman" w:hAnsi="Times New Roman" w:cs="Times New Roman"/>
              </w:rPr>
              <w:t>је најмање</w:t>
            </w:r>
            <w:r w:rsidR="00901F55">
              <w:rPr>
                <w:rFonts w:ascii="Times New Roman" w:hAnsi="Times New Roman" w:cs="Times New Roman"/>
              </w:rPr>
              <w:t xml:space="preserve"> 240 Аh</w:t>
            </w:r>
          </w:p>
        </w:tc>
      </w:tr>
      <w:tr w:rsidR="00A65595"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A65595" w:rsidRPr="002941DF" w:rsidRDefault="00A65595"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5595" w:rsidRPr="00A65595" w:rsidRDefault="00A65595" w:rsidP="00D9239C">
            <w:pPr>
              <w:pStyle w:val="NoSpacing"/>
              <w:rPr>
                <w:rFonts w:ascii="Times New Roman" w:hAnsi="Times New Roman" w:cs="Times New Roman"/>
              </w:rPr>
            </w:pPr>
            <w:r>
              <w:rPr>
                <w:rFonts w:ascii="Times New Roman" w:hAnsi="Times New Roman" w:cs="Times New Roman"/>
              </w:rPr>
              <w:t xml:space="preserve">Гел тип акумулатора који не захтева одржавање </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4075E" w:rsidRDefault="00A4075E" w:rsidP="00D9239C">
            <w:pPr>
              <w:pStyle w:val="NoSpacing"/>
              <w:rPr>
                <w:rFonts w:ascii="Times New Roman" w:hAnsi="Times New Roman" w:cs="Times New Roman"/>
              </w:rPr>
            </w:pPr>
            <w:r>
              <w:rPr>
                <w:rFonts w:ascii="Times New Roman" w:hAnsi="Times New Roman" w:cs="Times New Roman"/>
              </w:rPr>
              <w:t>Пуњач акумулатора је уграђен на степенице</w:t>
            </w:r>
          </w:p>
        </w:tc>
      </w:tr>
      <w:tr w:rsidR="00E4344D"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E4344D" w:rsidRPr="002941DF" w:rsidRDefault="00E4344D"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344D" w:rsidRPr="00E4344D" w:rsidRDefault="00E4344D" w:rsidP="00F8268E">
            <w:pPr>
              <w:pStyle w:val="NoSpacing"/>
              <w:rPr>
                <w:rFonts w:ascii="Times New Roman" w:hAnsi="Times New Roman" w:cs="Times New Roman"/>
              </w:rPr>
            </w:pPr>
            <w:r>
              <w:rPr>
                <w:rFonts w:ascii="Times New Roman" w:hAnsi="Times New Roman" w:cs="Times New Roman"/>
              </w:rPr>
              <w:t xml:space="preserve">Струја пуњења акумулатора је најмање </w:t>
            </w:r>
            <w:r w:rsidR="00F8268E">
              <w:rPr>
                <w:rFonts w:ascii="Times New Roman" w:hAnsi="Times New Roman" w:cs="Times New Roman"/>
              </w:rPr>
              <w:t>40</w:t>
            </w:r>
            <w:r w:rsidR="00B808EC">
              <w:rPr>
                <w:rFonts w:ascii="Times New Roman" w:hAnsi="Times New Roman" w:cs="Times New Roman"/>
              </w:rPr>
              <w:t xml:space="preserve"> </w:t>
            </w:r>
            <w:r w:rsidR="00F8268E">
              <w:rPr>
                <w:rFonts w:ascii="Times New Roman" w:hAnsi="Times New Roman" w:cs="Times New Roman"/>
              </w:rPr>
              <w:t>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4075E" w:rsidRDefault="00A4075E" w:rsidP="00D9239C">
            <w:pPr>
              <w:pStyle w:val="NoSpacing"/>
              <w:rPr>
                <w:rFonts w:ascii="Times New Roman" w:hAnsi="Times New Roman" w:cs="Times New Roman"/>
              </w:rPr>
            </w:pPr>
            <w:r>
              <w:rPr>
                <w:rFonts w:ascii="Times New Roman" w:hAnsi="Times New Roman" w:cs="Times New Roman"/>
              </w:rPr>
              <w:t xml:space="preserve">Ширина степеништа </w:t>
            </w:r>
            <w:r w:rsidR="00540952">
              <w:rPr>
                <w:rFonts w:ascii="Times New Roman" w:hAnsi="Times New Roman" w:cs="Times New Roman"/>
              </w:rPr>
              <w:t xml:space="preserve">је </w:t>
            </w:r>
            <w:r w:rsidR="005A5DB4">
              <w:rPr>
                <w:rFonts w:ascii="Times New Roman" w:hAnsi="Times New Roman" w:cs="Times New Roman"/>
              </w:rPr>
              <w:t>најмање</w:t>
            </w:r>
            <w:r>
              <w:rPr>
                <w:rFonts w:ascii="Times New Roman" w:hAnsi="Times New Roman" w:cs="Times New Roman"/>
              </w:rPr>
              <w:t xml:space="preserve"> 1</w:t>
            </w:r>
            <w:r w:rsidR="00630FF9">
              <w:rPr>
                <w:rFonts w:ascii="Times New Roman" w:hAnsi="Times New Roman" w:cs="Times New Roman"/>
              </w:rPr>
              <w:t>1</w:t>
            </w:r>
            <w:r>
              <w:rPr>
                <w:rFonts w:ascii="Times New Roman" w:hAnsi="Times New Roman" w:cs="Times New Roman"/>
              </w:rPr>
              <w:t>00</w:t>
            </w:r>
            <w:r w:rsidR="00B808EC">
              <w:rPr>
                <w:rFonts w:ascii="Times New Roman" w:hAnsi="Times New Roman" w:cs="Times New Roman"/>
              </w:rPr>
              <w:t xml:space="preserve"> </w:t>
            </w:r>
            <w:r w:rsidR="008A20E8">
              <w:rPr>
                <w:rFonts w:ascii="Times New Roman" w:hAnsi="Times New Roman" w:cs="Times New Roman"/>
              </w:rPr>
              <w:t>mm</w:t>
            </w:r>
          </w:p>
        </w:tc>
      </w:tr>
      <w:tr w:rsidR="005A5DB4"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5A5DB4" w:rsidRPr="002941DF" w:rsidRDefault="005A5DB4"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DB4" w:rsidRPr="00540952" w:rsidRDefault="005A5DB4" w:rsidP="00D9239C">
            <w:pPr>
              <w:pStyle w:val="NoSpacing"/>
              <w:rPr>
                <w:rFonts w:ascii="Times New Roman" w:hAnsi="Times New Roman" w:cs="Times New Roman"/>
              </w:rPr>
            </w:pPr>
            <w:r>
              <w:rPr>
                <w:rFonts w:ascii="Times New Roman" w:hAnsi="Times New Roman" w:cs="Times New Roman"/>
              </w:rPr>
              <w:t>Димензије платформе</w:t>
            </w:r>
            <w:r w:rsidR="00540952">
              <w:rPr>
                <w:rFonts w:ascii="Times New Roman" w:hAnsi="Times New Roman" w:cs="Times New Roman"/>
              </w:rPr>
              <w:t xml:space="preserve"> су најмање 1400</w:t>
            </w:r>
            <w:r w:rsidR="00B808EC">
              <w:rPr>
                <w:rFonts w:ascii="Times New Roman" w:hAnsi="Times New Roman" w:cs="Times New Roman"/>
              </w:rPr>
              <w:t xml:space="preserve"> </w:t>
            </w:r>
            <w:r w:rsidR="00540952">
              <w:rPr>
                <w:rFonts w:ascii="Times New Roman" w:hAnsi="Times New Roman" w:cs="Times New Roman"/>
              </w:rPr>
              <w:t>mm x 1600</w:t>
            </w:r>
            <w:r w:rsidR="00B808EC">
              <w:rPr>
                <w:rFonts w:ascii="Times New Roman" w:hAnsi="Times New Roman" w:cs="Times New Roman"/>
              </w:rPr>
              <w:t xml:space="preserve"> </w:t>
            </w:r>
            <w:r w:rsidR="00540952">
              <w:rPr>
                <w:rFonts w:ascii="Times New Roman" w:hAnsi="Times New Roman" w:cs="Times New Roman"/>
              </w:rPr>
              <w:t>mm</w:t>
            </w:r>
          </w:p>
        </w:tc>
      </w:tr>
      <w:tr w:rsidR="00F55E49"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F55E49" w:rsidRPr="002941DF" w:rsidRDefault="00F55E49"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E49" w:rsidRPr="00EB5E63" w:rsidRDefault="00EB5E63" w:rsidP="00EB5E63">
            <w:pPr>
              <w:pStyle w:val="NoSpacing"/>
              <w:rPr>
                <w:rFonts w:ascii="Times New Roman" w:hAnsi="Times New Roman" w:cs="Times New Roman"/>
              </w:rPr>
            </w:pPr>
            <w:r>
              <w:rPr>
                <w:rFonts w:ascii="Times New Roman" w:hAnsi="Times New Roman" w:cs="Times New Roman"/>
              </w:rPr>
              <w:t xml:space="preserve">Укупна корисна носивост </w:t>
            </w:r>
            <w:r w:rsidR="00F55E49">
              <w:rPr>
                <w:rFonts w:ascii="Times New Roman" w:hAnsi="Times New Roman" w:cs="Times New Roman"/>
              </w:rPr>
              <w:t>ст</w:t>
            </w:r>
            <w:r>
              <w:rPr>
                <w:rFonts w:ascii="Times New Roman" w:hAnsi="Times New Roman" w:cs="Times New Roman"/>
              </w:rPr>
              <w:t xml:space="preserve">епеница није </w:t>
            </w:r>
            <w:r w:rsidR="000742DD">
              <w:rPr>
                <w:rFonts w:ascii="Times New Roman" w:hAnsi="Times New Roman" w:cs="Times New Roman"/>
              </w:rPr>
              <w:t xml:space="preserve">мања од </w:t>
            </w:r>
            <w:r w:rsidR="000742DD" w:rsidRPr="00EA17D4">
              <w:rPr>
                <w:rFonts w:ascii="Times New Roman" w:hAnsi="Times New Roman" w:cs="Times New Roman"/>
              </w:rPr>
              <w:t>22</w:t>
            </w:r>
            <w:r w:rsidRPr="00EA17D4">
              <w:rPr>
                <w:rFonts w:ascii="Times New Roman" w:hAnsi="Times New Roman" w:cs="Times New Roman"/>
              </w:rPr>
              <w:t>00 kg</w:t>
            </w:r>
          </w:p>
        </w:tc>
      </w:tr>
      <w:tr w:rsidR="005F275B"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5F275B" w:rsidRPr="002941DF" w:rsidRDefault="005F275B"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75B" w:rsidRPr="005F275B" w:rsidRDefault="005F275B" w:rsidP="00EF2194">
            <w:pPr>
              <w:pStyle w:val="NoSpacing"/>
              <w:rPr>
                <w:rFonts w:ascii="Times New Roman" w:hAnsi="Times New Roman" w:cs="Times New Roman"/>
              </w:rPr>
            </w:pPr>
            <w:r>
              <w:rPr>
                <w:rFonts w:ascii="Times New Roman" w:hAnsi="Times New Roman" w:cs="Times New Roman"/>
              </w:rPr>
              <w:t>Боја оплате степени</w:t>
            </w:r>
            <w:r w:rsidRPr="00EA17D4">
              <w:rPr>
                <w:rFonts w:ascii="Times New Roman" w:hAnsi="Times New Roman" w:cs="Times New Roman"/>
              </w:rPr>
              <w:t>ца је бела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A4075E" w:rsidP="00D9239C">
            <w:pPr>
              <w:pStyle w:val="NoSpacing"/>
              <w:rPr>
                <w:rFonts w:ascii="Times New Roman" w:hAnsi="Times New Roman" w:cs="Times New Roman"/>
              </w:rPr>
            </w:pPr>
            <w:r>
              <w:rPr>
                <w:rFonts w:ascii="Times New Roman" w:hAnsi="Times New Roman" w:cs="Times New Roman"/>
              </w:rPr>
              <w:t xml:space="preserve">Висина првог степеника </w:t>
            </w:r>
            <w:r w:rsidR="00C2625C">
              <w:rPr>
                <w:rFonts w:ascii="Times New Roman" w:hAnsi="Times New Roman" w:cs="Times New Roman"/>
              </w:rPr>
              <w:t>максимално 250</w:t>
            </w:r>
            <w:r w:rsidR="00B808EC">
              <w:rPr>
                <w:rFonts w:ascii="Times New Roman" w:hAnsi="Times New Roman" w:cs="Times New Roman"/>
              </w:rPr>
              <w:t xml:space="preserve"> </w:t>
            </w:r>
            <w:r w:rsidR="008A20E8">
              <w:rPr>
                <w:rFonts w:ascii="Times New Roman" w:hAnsi="Times New Roman" w:cs="Times New Roman"/>
              </w:rPr>
              <w:t>mm</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D9239C">
            <w:pPr>
              <w:pStyle w:val="NoSpacing"/>
              <w:rPr>
                <w:rFonts w:ascii="Times New Roman" w:hAnsi="Times New Roman" w:cs="Times New Roman"/>
              </w:rPr>
            </w:pPr>
            <w:r>
              <w:rPr>
                <w:rFonts w:ascii="Times New Roman" w:hAnsi="Times New Roman" w:cs="Times New Roman"/>
                <w:lang w:val="en-GB"/>
              </w:rPr>
              <w:t xml:space="preserve">Инсталирано је </w:t>
            </w:r>
            <w:r w:rsidR="00F011FC">
              <w:rPr>
                <w:rFonts w:ascii="Times New Roman" w:hAnsi="Times New Roman" w:cs="Times New Roman"/>
              </w:rPr>
              <w:t xml:space="preserve">LED </w:t>
            </w:r>
            <w:r>
              <w:rPr>
                <w:rFonts w:ascii="Times New Roman" w:hAnsi="Times New Roman" w:cs="Times New Roman"/>
                <w:lang w:val="en-GB"/>
              </w:rPr>
              <w:t>осветљење степеништа и платформе</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EA17D4"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EA17D4" w:rsidRDefault="00312FE1" w:rsidP="004B2705">
            <w:pPr>
              <w:pStyle w:val="NoSpacing"/>
              <w:rPr>
                <w:rFonts w:ascii="Times New Roman" w:hAnsi="Times New Roman" w:cs="Times New Roman"/>
              </w:rPr>
            </w:pPr>
            <w:r w:rsidRPr="00EA17D4">
              <w:rPr>
                <w:rFonts w:ascii="Times New Roman" w:hAnsi="Times New Roman" w:cs="Times New Roman"/>
              </w:rPr>
              <w:t>Радн</w:t>
            </w:r>
            <w:r w:rsidR="00EA17D4" w:rsidRPr="00EA17D4">
              <w:rPr>
                <w:rFonts w:ascii="Times New Roman" w:hAnsi="Times New Roman" w:cs="Times New Roman"/>
              </w:rPr>
              <w:t>a</w:t>
            </w:r>
            <w:r w:rsidRPr="00EA17D4">
              <w:rPr>
                <w:rFonts w:ascii="Times New Roman" w:hAnsi="Times New Roman" w:cs="Times New Roman"/>
              </w:rPr>
              <w:t xml:space="preserve"> </w:t>
            </w:r>
            <w:r w:rsidR="00F011FC" w:rsidRPr="00EA17D4">
              <w:rPr>
                <w:rFonts w:ascii="Times New Roman" w:hAnsi="Times New Roman" w:cs="Times New Roman"/>
              </w:rPr>
              <w:t xml:space="preserve">LED </w:t>
            </w:r>
            <w:r w:rsidRPr="00EA17D4">
              <w:rPr>
                <w:rFonts w:ascii="Times New Roman" w:hAnsi="Times New Roman" w:cs="Times New Roman"/>
              </w:rPr>
              <w:t>светл</w:t>
            </w:r>
            <w:r w:rsidR="00EA17D4" w:rsidRPr="00EA17D4">
              <w:rPr>
                <w:rFonts w:ascii="Times New Roman" w:hAnsi="Times New Roman" w:cs="Times New Roman"/>
              </w:rPr>
              <w:t>a</w:t>
            </w:r>
            <w:r w:rsidRPr="00EA17D4">
              <w:rPr>
                <w:rFonts w:ascii="Times New Roman" w:hAnsi="Times New Roman" w:cs="Times New Roman"/>
              </w:rPr>
              <w:t xml:space="preserve"> постављен</w:t>
            </w:r>
            <w:r w:rsidR="00EA17D4" w:rsidRPr="00EA17D4">
              <w:rPr>
                <w:rFonts w:ascii="Times New Roman" w:hAnsi="Times New Roman" w:cs="Times New Roman"/>
              </w:rPr>
              <w:t>a</w:t>
            </w:r>
            <w:r w:rsidRPr="00EA17D4">
              <w:rPr>
                <w:rFonts w:ascii="Times New Roman" w:hAnsi="Times New Roman" w:cs="Times New Roman"/>
              </w:rPr>
              <w:t xml:space="preserve"> </w:t>
            </w:r>
            <w:r w:rsidR="00EA17D4" w:rsidRPr="00EA17D4">
              <w:rPr>
                <w:rFonts w:ascii="Times New Roman" w:hAnsi="Times New Roman" w:cs="Times New Roman"/>
              </w:rPr>
              <w:t>су</w:t>
            </w:r>
            <w:r w:rsidR="00580559" w:rsidRPr="00EA17D4">
              <w:rPr>
                <w:rFonts w:ascii="Times New Roman" w:hAnsi="Times New Roman" w:cs="Times New Roman"/>
              </w:rPr>
              <w:t xml:space="preserve"> тако </w:t>
            </w:r>
            <w:r w:rsidR="00EA17D4" w:rsidRPr="00EA17D4">
              <w:rPr>
                <w:rFonts w:ascii="Times New Roman" w:hAnsi="Times New Roman" w:cs="Times New Roman"/>
              </w:rPr>
              <w:t xml:space="preserve">да </w:t>
            </w:r>
            <w:r w:rsidR="00580559" w:rsidRPr="00EA17D4">
              <w:rPr>
                <w:rFonts w:ascii="Times New Roman" w:hAnsi="Times New Roman" w:cs="Times New Roman"/>
              </w:rPr>
              <w:t>се омогућава несметано управљање степеница и позиционирање степеница на ваздухоплов у ноћним условима</w:t>
            </w:r>
          </w:p>
        </w:tc>
      </w:tr>
      <w:tr w:rsidR="002941DF" w:rsidRPr="002941DF" w:rsidTr="00152CD8">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41DF" w:rsidRPr="00152CD8" w:rsidRDefault="00312FE1" w:rsidP="00D9239C">
            <w:pPr>
              <w:pStyle w:val="NoSpacing"/>
              <w:rPr>
                <w:rFonts w:ascii="Times New Roman" w:hAnsi="Times New Roman" w:cs="Times New Roman"/>
              </w:rPr>
            </w:pPr>
            <w:r w:rsidRPr="00152CD8">
              <w:rPr>
                <w:rFonts w:ascii="Times New Roman" w:hAnsi="Times New Roman" w:cs="Times New Roman"/>
              </w:rPr>
              <w:t>Газишта у потпуности израђена од нерђајућег материјала са противклизном вододренажном површином</w:t>
            </w:r>
          </w:p>
        </w:tc>
      </w:tr>
      <w:tr w:rsidR="002941DF" w:rsidRPr="002941DF" w:rsidTr="00152CD8">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941DF" w:rsidRPr="00152CD8" w:rsidRDefault="00312FE1" w:rsidP="00D9239C">
            <w:pPr>
              <w:pStyle w:val="NoSpacing"/>
              <w:rPr>
                <w:rFonts w:ascii="Times New Roman" w:hAnsi="Times New Roman" w:cs="Times New Roman"/>
              </w:rPr>
            </w:pPr>
            <w:r w:rsidRPr="00152CD8">
              <w:rPr>
                <w:rFonts w:ascii="Times New Roman" w:hAnsi="Times New Roman" w:cs="Times New Roman"/>
              </w:rPr>
              <w:t>Под платформе израђен од нерђајућег материјала са противклизном вододренажном површином</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D9239C">
            <w:pPr>
              <w:pStyle w:val="NoSpacing"/>
              <w:rPr>
                <w:rFonts w:ascii="Times New Roman" w:hAnsi="Times New Roman" w:cs="Times New Roman"/>
              </w:rPr>
            </w:pPr>
            <w:r>
              <w:rPr>
                <w:rFonts w:ascii="Times New Roman" w:hAnsi="Times New Roman" w:cs="Times New Roman"/>
              </w:rPr>
              <w:t>Степенице имају клизни механизам за увлачење и извлачење бочних страница платформе</w:t>
            </w:r>
          </w:p>
        </w:tc>
      </w:tr>
      <w:tr w:rsidR="00152CD8"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152CD8" w:rsidRPr="002941DF" w:rsidRDefault="00152CD8"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CD8" w:rsidRPr="00FF66A7" w:rsidRDefault="00FF66A7" w:rsidP="00D9239C">
            <w:pPr>
              <w:pStyle w:val="NoSpacing"/>
              <w:rPr>
                <w:rFonts w:ascii="Times New Roman" w:hAnsi="Times New Roman" w:cs="Times New Roman"/>
              </w:rPr>
            </w:pPr>
            <w:r>
              <w:rPr>
                <w:rFonts w:ascii="Times New Roman" w:hAnsi="Times New Roman" w:cs="Times New Roman"/>
              </w:rPr>
              <w:t>Рукохвати степеништа и платформе пресвучени су пластичним профилом или су израђени од нерђајућег материјала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D9239C">
            <w:pPr>
              <w:pStyle w:val="NoSpacing"/>
              <w:rPr>
                <w:rFonts w:ascii="Times New Roman" w:hAnsi="Times New Roman" w:cs="Times New Roman"/>
              </w:rPr>
            </w:pPr>
            <w:r>
              <w:rPr>
                <w:rFonts w:ascii="Times New Roman" w:hAnsi="Times New Roman" w:cs="Times New Roman"/>
              </w:rPr>
              <w:t>Одбојник на предњој страни платформе степеница за заштиту ваздухоплова од оштећења</w:t>
            </w:r>
          </w:p>
        </w:tc>
      </w:tr>
      <w:tr w:rsidR="002941DF" w:rsidRPr="002941DF" w:rsidTr="00F627B7">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D9239C">
            <w:pPr>
              <w:pStyle w:val="NoSpacing"/>
              <w:rPr>
                <w:rFonts w:ascii="Times New Roman" w:hAnsi="Times New Roman" w:cs="Times New Roman"/>
              </w:rPr>
            </w:pPr>
            <w:r>
              <w:rPr>
                <w:rFonts w:ascii="Times New Roman" w:hAnsi="Times New Roman" w:cs="Times New Roman"/>
              </w:rPr>
              <w:t>Одбојници на предњој страни бочних клизних страница платформе за заштиту ваздухоплова од оштећења</w:t>
            </w:r>
          </w:p>
        </w:tc>
      </w:tr>
      <w:tr w:rsidR="002941DF" w:rsidRPr="002941DF" w:rsidTr="00F627B7">
        <w:trPr>
          <w:trHeight w:val="340"/>
        </w:trPr>
        <w:tc>
          <w:tcPr>
            <w:tcW w:w="235" w:type="pct"/>
            <w:tcBorders>
              <w:top w:val="single" w:sz="8" w:space="0" w:color="auto"/>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34172B">
            <w:pPr>
              <w:pStyle w:val="NoSpacing"/>
              <w:rPr>
                <w:rFonts w:ascii="Times New Roman" w:hAnsi="Times New Roman" w:cs="Times New Roman"/>
              </w:rPr>
            </w:pPr>
            <w:r>
              <w:rPr>
                <w:rFonts w:ascii="Times New Roman" w:hAnsi="Times New Roman" w:cs="Times New Roman"/>
              </w:rPr>
              <w:t xml:space="preserve">Степенице имају </w:t>
            </w:r>
            <w:r w:rsidR="0034172B">
              <w:rPr>
                <w:rFonts w:ascii="Times New Roman" w:hAnsi="Times New Roman" w:cs="Times New Roman"/>
              </w:rPr>
              <w:t xml:space="preserve">најмање </w:t>
            </w:r>
            <w:r w:rsidR="0034172B" w:rsidRPr="00EF2194">
              <w:rPr>
                <w:rFonts w:ascii="Times New Roman" w:hAnsi="Times New Roman" w:cs="Times New Roman"/>
              </w:rPr>
              <w:t>4</w:t>
            </w:r>
            <w:r w:rsidR="0034172B">
              <w:rPr>
                <w:rFonts w:ascii="Times New Roman" w:hAnsi="Times New Roman" w:cs="Times New Roman"/>
              </w:rPr>
              <w:t xml:space="preserve"> </w:t>
            </w:r>
            <w:r>
              <w:rPr>
                <w:rFonts w:ascii="Times New Roman" w:hAnsi="Times New Roman" w:cs="Times New Roman"/>
              </w:rPr>
              <w:t>бочн</w:t>
            </w:r>
            <w:r w:rsidR="0034172B">
              <w:rPr>
                <w:rFonts w:ascii="Times New Roman" w:hAnsi="Times New Roman" w:cs="Times New Roman"/>
              </w:rPr>
              <w:t>а</w:t>
            </w:r>
            <w:r>
              <w:rPr>
                <w:rFonts w:ascii="Times New Roman" w:hAnsi="Times New Roman" w:cs="Times New Roman"/>
              </w:rPr>
              <w:t xml:space="preserve"> фиксатор</w:t>
            </w:r>
            <w:r w:rsidR="0034172B">
              <w:rPr>
                <w:rFonts w:ascii="Times New Roman" w:hAnsi="Times New Roman" w:cs="Times New Roman"/>
              </w:rPr>
              <w:t>а</w:t>
            </w:r>
            <w:r>
              <w:rPr>
                <w:rFonts w:ascii="Times New Roman" w:hAnsi="Times New Roman" w:cs="Times New Roman"/>
              </w:rPr>
              <w:t xml:space="preserve"> за стабилизацију</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312FE1" w:rsidRDefault="00312FE1" w:rsidP="00D9239C">
            <w:pPr>
              <w:pStyle w:val="NoSpacing"/>
              <w:rPr>
                <w:rFonts w:ascii="Times New Roman" w:hAnsi="Times New Roman" w:cs="Times New Roman"/>
              </w:rPr>
            </w:pPr>
            <w:r>
              <w:rPr>
                <w:rFonts w:ascii="Times New Roman" w:hAnsi="Times New Roman" w:cs="Times New Roman"/>
              </w:rPr>
              <w:t>Команде степеница изведене су у водонепропустивој изведби</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8106DC" w:rsidRDefault="00312FE1" w:rsidP="008106DC">
            <w:pPr>
              <w:pStyle w:val="NoSpacing"/>
              <w:rPr>
                <w:rFonts w:ascii="Times New Roman" w:hAnsi="Times New Roman" w:cs="Times New Roman"/>
              </w:rPr>
            </w:pPr>
            <w:r>
              <w:rPr>
                <w:rFonts w:ascii="Times New Roman" w:hAnsi="Times New Roman" w:cs="Times New Roman"/>
              </w:rPr>
              <w:t xml:space="preserve">Степенице садрже </w:t>
            </w:r>
            <w:r w:rsidR="00A65595">
              <w:rPr>
                <w:rFonts w:ascii="Times New Roman" w:hAnsi="Times New Roman" w:cs="Times New Roman"/>
              </w:rPr>
              <w:t xml:space="preserve">најмање </w:t>
            </w:r>
            <w:r w:rsidR="008106DC">
              <w:rPr>
                <w:rFonts w:ascii="Times New Roman" w:hAnsi="Times New Roman" w:cs="Times New Roman"/>
              </w:rPr>
              <w:t xml:space="preserve">2 </w:t>
            </w:r>
            <w:r w:rsidRPr="002941DF">
              <w:rPr>
                <w:rFonts w:ascii="Times New Roman" w:hAnsi="Times New Roman" w:cs="Times New Roman"/>
                <w:lang w:val="en-GB"/>
              </w:rPr>
              <w:t>Emergency STOP</w:t>
            </w:r>
            <w:r>
              <w:rPr>
                <w:rFonts w:ascii="Times New Roman" w:hAnsi="Times New Roman" w:cs="Times New Roman"/>
              </w:rPr>
              <w:t xml:space="preserve"> прекидач</w:t>
            </w:r>
            <w:r w:rsidR="008106DC">
              <w:rPr>
                <w:rFonts w:ascii="Times New Roman" w:hAnsi="Times New Roman" w:cs="Times New Roman"/>
              </w:rPr>
              <w:t>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953E30" w:rsidRDefault="00312FE1" w:rsidP="00D9239C">
            <w:pPr>
              <w:pStyle w:val="NoSpacing"/>
              <w:rPr>
                <w:rFonts w:ascii="Times New Roman" w:hAnsi="Times New Roman" w:cs="Times New Roman"/>
              </w:rPr>
            </w:pPr>
            <w:r>
              <w:rPr>
                <w:rFonts w:ascii="Times New Roman" w:hAnsi="Times New Roman" w:cs="Times New Roman"/>
              </w:rPr>
              <w:t xml:space="preserve">Степенице имају помоћну хидрауличну </w:t>
            </w:r>
            <w:r w:rsidR="00953E30">
              <w:rPr>
                <w:rFonts w:ascii="Times New Roman" w:hAnsi="Times New Roman" w:cs="Times New Roman"/>
              </w:rPr>
              <w:t>ручну пумпу</w:t>
            </w:r>
          </w:p>
        </w:tc>
      </w:tr>
      <w:tr w:rsidR="008106DC"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8106DC" w:rsidRPr="002941DF" w:rsidRDefault="008106DC"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DC" w:rsidRPr="008106DC" w:rsidRDefault="008106DC" w:rsidP="00D9239C">
            <w:pPr>
              <w:pStyle w:val="NoSpacing"/>
              <w:rPr>
                <w:rFonts w:ascii="Times New Roman" w:hAnsi="Times New Roman" w:cs="Times New Roman"/>
              </w:rPr>
            </w:pPr>
            <w:r>
              <w:rPr>
                <w:rFonts w:ascii="Times New Roman" w:hAnsi="Times New Roman" w:cs="Times New Roman"/>
              </w:rPr>
              <w:t>Предњи и задњи точкови истих димензија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953E30" w:rsidRDefault="00953E30" w:rsidP="008106DC">
            <w:pPr>
              <w:pStyle w:val="NoSpacing"/>
              <w:rPr>
                <w:rFonts w:ascii="Times New Roman" w:hAnsi="Times New Roman" w:cs="Times New Roman"/>
              </w:rPr>
            </w:pPr>
            <w:r>
              <w:rPr>
                <w:rFonts w:ascii="Times New Roman" w:hAnsi="Times New Roman" w:cs="Times New Roman"/>
              </w:rPr>
              <w:t>Минимум 1 резервни точак</w:t>
            </w:r>
          </w:p>
        </w:tc>
      </w:tr>
      <w:tr w:rsidR="008106DC"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8106DC" w:rsidRPr="002941DF" w:rsidRDefault="008106DC" w:rsidP="002941DF">
            <w:pPr>
              <w:pStyle w:val="NoSpacing"/>
              <w:numPr>
                <w:ilvl w:val="0"/>
                <w:numId w:val="36"/>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6DC" w:rsidRPr="00994B5C" w:rsidRDefault="008106DC" w:rsidP="00994B5C">
            <w:pPr>
              <w:pStyle w:val="NoSpacing"/>
              <w:rPr>
                <w:rFonts w:ascii="Times New Roman" w:hAnsi="Times New Roman" w:cs="Times New Roman"/>
              </w:rPr>
            </w:pPr>
            <w:r>
              <w:rPr>
                <w:rFonts w:ascii="Times New Roman" w:hAnsi="Times New Roman" w:cs="Times New Roman"/>
              </w:rPr>
              <w:t xml:space="preserve">Носећи делови конструкције </w:t>
            </w:r>
            <w:r w:rsidR="00A65595">
              <w:rPr>
                <w:rFonts w:ascii="Times New Roman" w:hAnsi="Times New Roman" w:cs="Times New Roman"/>
              </w:rPr>
              <w:t xml:space="preserve">степеница </w:t>
            </w:r>
            <w:r>
              <w:rPr>
                <w:rFonts w:ascii="Times New Roman" w:hAnsi="Times New Roman" w:cs="Times New Roman"/>
              </w:rPr>
              <w:t xml:space="preserve">имају </w:t>
            </w:r>
            <w:r w:rsidR="00994B5C">
              <w:rPr>
                <w:rFonts w:ascii="Times New Roman" w:hAnsi="Times New Roman" w:cs="Times New Roman"/>
              </w:rPr>
              <w:t>галванску заштиту од корозије</w:t>
            </w:r>
          </w:p>
        </w:tc>
      </w:tr>
      <w:tr w:rsidR="00F17C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F17CDF" w:rsidRPr="002941DF" w:rsidRDefault="00F17C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7CDF" w:rsidRPr="00F17CDF" w:rsidRDefault="00F17CDF" w:rsidP="00F17CDF">
            <w:pPr>
              <w:pStyle w:val="NoSpacing"/>
              <w:rPr>
                <w:rFonts w:ascii="Times New Roman" w:hAnsi="Times New Roman" w:cs="Times New Roman"/>
              </w:rPr>
            </w:pPr>
            <w:r>
              <w:rPr>
                <w:rFonts w:ascii="Times New Roman" w:hAnsi="Times New Roman" w:cs="Times New Roman"/>
              </w:rPr>
              <w:t>Две висоководљиве сигурносне траке позициониране изнад најнижих степеника и на платформи степеница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7605DC" w:rsidRDefault="00953E30" w:rsidP="00F17CDF">
            <w:pPr>
              <w:pStyle w:val="NoSpacing"/>
              <w:rPr>
                <w:rFonts w:ascii="Times New Roman" w:hAnsi="Times New Roman" w:cs="Times New Roman"/>
              </w:rPr>
            </w:pPr>
            <w:r>
              <w:rPr>
                <w:rFonts w:ascii="Times New Roman" w:hAnsi="Times New Roman" w:cs="Times New Roman"/>
              </w:rPr>
              <w:t xml:space="preserve">Угао при максималној висини степеница није већи од </w:t>
            </w:r>
            <w:r w:rsidR="00F17CDF" w:rsidRPr="002941DF">
              <w:rPr>
                <w:rFonts w:ascii="Times New Roman" w:hAnsi="Times New Roman" w:cs="Times New Roman"/>
                <w:lang w:val="en-GB"/>
              </w:rPr>
              <w:t>4</w:t>
            </w:r>
            <w:r w:rsidR="00F17CDF">
              <w:rPr>
                <w:rFonts w:ascii="Times New Roman" w:hAnsi="Times New Roman" w:cs="Times New Roman"/>
              </w:rPr>
              <w:t>2</w:t>
            </w:r>
            <w:r w:rsidRPr="002941DF">
              <w:rPr>
                <w:rFonts w:ascii="Times New Roman" w:hAnsi="Times New Roman" w:cs="Times New Roman"/>
                <w:lang w:val="en-GB"/>
              </w:rPr>
              <w:sym w:font="Symbol" w:char="F0B0"/>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2941DF">
            <w:pPr>
              <w:pStyle w:val="NoSpacing"/>
              <w:numPr>
                <w:ilvl w:val="0"/>
                <w:numId w:val="3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7605DC" w:rsidRDefault="007605DC" w:rsidP="004D1BF8">
            <w:pPr>
              <w:pStyle w:val="NoSpacing"/>
              <w:rPr>
                <w:rFonts w:ascii="Times New Roman" w:hAnsi="Times New Roman" w:cs="Times New Roman"/>
              </w:rPr>
            </w:pPr>
            <w:r w:rsidRPr="00797274">
              <w:rPr>
                <w:rFonts w:ascii="Times New Roman" w:hAnsi="Times New Roman" w:cs="Times New Roman"/>
              </w:rPr>
              <w:t>Највећа</w:t>
            </w:r>
            <w:r>
              <w:rPr>
                <w:rFonts w:ascii="Times New Roman" w:hAnsi="Times New Roman" w:cs="Times New Roman"/>
              </w:rPr>
              <w:t xml:space="preserve"> дозвољена брзина бочног ветра када су степенице у максимално извученом положају н</w:t>
            </w:r>
            <w:r w:rsidR="00F17CDF">
              <w:rPr>
                <w:rFonts w:ascii="Times New Roman" w:hAnsi="Times New Roman" w:cs="Times New Roman"/>
              </w:rPr>
              <w:t>ије</w:t>
            </w:r>
            <w:r>
              <w:rPr>
                <w:rFonts w:ascii="Times New Roman" w:hAnsi="Times New Roman" w:cs="Times New Roman"/>
              </w:rPr>
              <w:t xml:space="preserve"> мања од </w:t>
            </w:r>
            <w:r w:rsidR="004D1BF8">
              <w:rPr>
                <w:rFonts w:ascii="Times New Roman" w:hAnsi="Times New Roman" w:cs="Times New Roman"/>
              </w:rPr>
              <w:t xml:space="preserve">40 </w:t>
            </w:r>
            <w:r>
              <w:rPr>
                <w:rFonts w:ascii="Times New Roman" w:hAnsi="Times New Roman" w:cs="Times New Roman"/>
              </w:rPr>
              <w:t>чворова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422DE1" w:rsidRDefault="002941DF" w:rsidP="00D9239C">
            <w:pPr>
              <w:pStyle w:val="NoSpacing"/>
              <w:jc w:val="center"/>
              <w:rPr>
                <w:rFonts w:ascii="Times New Roman" w:hAnsi="Times New Roman" w:cs="Times New Roman"/>
                <w:b/>
                <w:bCs/>
              </w:rPr>
            </w:pPr>
            <w:r w:rsidRPr="002941DF">
              <w:rPr>
                <w:rFonts w:ascii="Times New Roman" w:hAnsi="Times New Roman" w:cs="Times New Roman"/>
                <w:b/>
                <w:bCs/>
                <w:lang w:val="en-GB"/>
              </w:rPr>
              <w:t>II</w:t>
            </w:r>
            <w:r w:rsidR="00422DE1">
              <w:rPr>
                <w:rFonts w:ascii="Times New Roman" w:hAnsi="Times New Roman" w:cs="Times New Roman"/>
                <w:b/>
                <w:bCs/>
              </w:rPr>
              <w:t>I</w:t>
            </w:r>
          </w:p>
        </w:tc>
        <w:tc>
          <w:tcPr>
            <w:tcW w:w="4765" w:type="pct"/>
            <w:tcBorders>
              <w:top w:val="single" w:sz="4" w:space="0" w:color="auto"/>
              <w:bottom w:val="single" w:sz="4" w:space="0" w:color="auto"/>
              <w:right w:val="single" w:sz="4" w:space="0" w:color="auto"/>
            </w:tcBorders>
            <w:shd w:val="clear" w:color="auto" w:fill="auto"/>
          </w:tcPr>
          <w:p w:rsidR="002941DF" w:rsidRPr="00AC24FC" w:rsidRDefault="00AC24FC" w:rsidP="00383C82">
            <w:pPr>
              <w:spacing w:before="120" w:after="120" w:line="276" w:lineRule="auto"/>
              <w:ind w:left="69"/>
              <w:rPr>
                <w:b/>
                <w:bCs/>
              </w:rPr>
            </w:pPr>
            <w:r>
              <w:rPr>
                <w:b/>
                <w:bCs/>
              </w:rPr>
              <w:t>Спецификација платформе за инвалидска колица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465" w:hanging="35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FB2B35" w:rsidP="00D9239C">
            <w:pPr>
              <w:pStyle w:val="NoSpacing"/>
              <w:rPr>
                <w:rFonts w:ascii="Times New Roman" w:hAnsi="Times New Roman" w:cs="Times New Roman"/>
              </w:rPr>
            </w:pPr>
            <w:r>
              <w:rPr>
                <w:rFonts w:ascii="Times New Roman" w:hAnsi="Times New Roman" w:cs="Times New Roman"/>
              </w:rPr>
              <w:t>Н</w:t>
            </w:r>
            <w:r w:rsidR="00B808EC">
              <w:rPr>
                <w:rFonts w:ascii="Times New Roman" w:hAnsi="Times New Roman" w:cs="Times New Roman"/>
              </w:rPr>
              <w:t>осивости платформ</w:t>
            </w:r>
            <w:r w:rsidR="00B808EC" w:rsidRPr="00EA17D4">
              <w:rPr>
                <w:rFonts w:ascii="Times New Roman" w:hAnsi="Times New Roman" w:cs="Times New Roman"/>
              </w:rPr>
              <w:t xml:space="preserve">е </w:t>
            </w:r>
            <w:r w:rsidR="00117FDF" w:rsidRPr="00EA17D4">
              <w:rPr>
                <w:rFonts w:ascii="Times New Roman" w:hAnsi="Times New Roman" w:cs="Times New Roman"/>
              </w:rPr>
              <w:t xml:space="preserve">је </w:t>
            </w:r>
            <w:r w:rsidR="00B808EC" w:rsidRPr="00EA17D4">
              <w:rPr>
                <w:rFonts w:ascii="Times New Roman" w:hAnsi="Times New Roman" w:cs="Times New Roman"/>
              </w:rPr>
              <w:t>мин</w:t>
            </w:r>
            <w:r w:rsidR="00117FDF" w:rsidRPr="00EA17D4">
              <w:rPr>
                <w:rFonts w:ascii="Times New Roman" w:hAnsi="Times New Roman" w:cs="Times New Roman"/>
              </w:rPr>
              <w:t>имално</w:t>
            </w:r>
            <w:r w:rsidR="00B808EC" w:rsidRPr="00EA17D4">
              <w:rPr>
                <w:rFonts w:ascii="Times New Roman" w:hAnsi="Times New Roman" w:cs="Times New Roman"/>
              </w:rPr>
              <w:t xml:space="preserve"> 25</w:t>
            </w:r>
            <w:r w:rsidR="00AC24FC" w:rsidRPr="00EA17D4">
              <w:rPr>
                <w:rFonts w:ascii="Times New Roman" w:hAnsi="Times New Roman" w:cs="Times New Roman"/>
              </w:rPr>
              <w:t>0кг</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EB5E63" w:rsidRDefault="00AC24FC" w:rsidP="006E2307">
            <w:pPr>
              <w:pStyle w:val="NoSpacing"/>
              <w:rPr>
                <w:rFonts w:ascii="Times New Roman" w:hAnsi="Times New Roman" w:cs="Times New Roman"/>
              </w:rPr>
            </w:pPr>
            <w:r>
              <w:rPr>
                <w:rFonts w:ascii="Times New Roman" w:hAnsi="Times New Roman" w:cs="Times New Roman"/>
              </w:rPr>
              <w:t xml:space="preserve">Димензије платформе за </w:t>
            </w:r>
            <w:r w:rsidR="00FC08B8">
              <w:rPr>
                <w:rFonts w:ascii="Times New Roman" w:hAnsi="Times New Roman" w:cs="Times New Roman"/>
              </w:rPr>
              <w:t xml:space="preserve">инвалидска </w:t>
            </w:r>
            <w:r>
              <w:rPr>
                <w:rFonts w:ascii="Times New Roman" w:hAnsi="Times New Roman" w:cs="Times New Roman"/>
              </w:rPr>
              <w:t xml:space="preserve">колица </w:t>
            </w:r>
            <w:r w:rsidR="006E2307">
              <w:rPr>
                <w:rFonts w:ascii="Times New Roman" w:hAnsi="Times New Roman" w:cs="Times New Roman"/>
              </w:rPr>
              <w:t>су минима</w:t>
            </w:r>
            <w:r w:rsidR="00FC08B8">
              <w:rPr>
                <w:rFonts w:ascii="Times New Roman" w:hAnsi="Times New Roman" w:cs="Times New Roman"/>
              </w:rPr>
              <w:t>л</w:t>
            </w:r>
            <w:r w:rsidR="00EB5E63">
              <w:rPr>
                <w:rFonts w:ascii="Times New Roman" w:hAnsi="Times New Roman" w:cs="Times New Roman"/>
              </w:rPr>
              <w:t>но</w:t>
            </w:r>
            <w:r w:rsidR="002508BC">
              <w:rPr>
                <w:rFonts w:ascii="Times New Roman" w:hAnsi="Times New Roman" w:cs="Times New Roman"/>
              </w:rPr>
              <w:t xml:space="preserve"> </w:t>
            </w:r>
            <w:r w:rsidR="006E2307" w:rsidRPr="00EA17D4">
              <w:rPr>
                <w:rFonts w:ascii="Times New Roman" w:hAnsi="Times New Roman" w:cs="Times New Roman"/>
              </w:rPr>
              <w:t>800</w:t>
            </w:r>
            <w:r w:rsidR="00B808EC" w:rsidRPr="00EA17D4">
              <w:rPr>
                <w:rFonts w:ascii="Times New Roman" w:hAnsi="Times New Roman" w:cs="Times New Roman"/>
              </w:rPr>
              <w:t xml:space="preserve"> mm x 800 mm</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EA17D4" w:rsidRDefault="00AC24FC" w:rsidP="00B5608B">
            <w:pPr>
              <w:pStyle w:val="NoSpacing"/>
              <w:rPr>
                <w:rFonts w:ascii="Times New Roman" w:hAnsi="Times New Roman" w:cs="Times New Roman"/>
              </w:rPr>
            </w:pPr>
            <w:r w:rsidRPr="00EA17D4">
              <w:rPr>
                <w:rFonts w:ascii="Times New Roman" w:hAnsi="Times New Roman" w:cs="Times New Roman"/>
              </w:rPr>
              <w:t>Предња и задња сигурносна ручица</w:t>
            </w:r>
            <w:r w:rsidR="000F72B6" w:rsidRPr="00EA17D4">
              <w:rPr>
                <w:rFonts w:ascii="Times New Roman" w:hAnsi="Times New Roman" w:cs="Times New Roman"/>
              </w:rPr>
              <w:t>/рукохвати</w:t>
            </w:r>
            <w:r w:rsidRPr="00EA17D4">
              <w:rPr>
                <w:rFonts w:ascii="Times New Roman" w:hAnsi="Times New Roman" w:cs="Times New Roman"/>
              </w:rPr>
              <w:t xml:space="preserve"> на платформи</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EA17D4" w:rsidRDefault="00AC24FC" w:rsidP="00D9239C">
            <w:pPr>
              <w:pStyle w:val="NoSpacing"/>
              <w:rPr>
                <w:rFonts w:ascii="Times New Roman" w:hAnsi="Times New Roman" w:cs="Times New Roman"/>
              </w:rPr>
            </w:pPr>
            <w:r w:rsidRPr="00EA17D4">
              <w:rPr>
                <w:rFonts w:ascii="Times New Roman" w:hAnsi="Times New Roman" w:cs="Times New Roman"/>
              </w:rPr>
              <w:t xml:space="preserve">Платформа и </w:t>
            </w:r>
            <w:r w:rsidR="00FC08B8" w:rsidRPr="00EA17D4">
              <w:rPr>
                <w:rFonts w:ascii="Times New Roman" w:hAnsi="Times New Roman" w:cs="Times New Roman"/>
              </w:rPr>
              <w:t xml:space="preserve">сигурносне </w:t>
            </w:r>
            <w:r w:rsidRPr="00EA17D4">
              <w:rPr>
                <w:rFonts w:ascii="Times New Roman" w:hAnsi="Times New Roman" w:cs="Times New Roman"/>
              </w:rPr>
              <w:t>ручице</w:t>
            </w:r>
            <w:r w:rsidR="000F72B6" w:rsidRPr="00EA17D4">
              <w:rPr>
                <w:rFonts w:ascii="Times New Roman" w:hAnsi="Times New Roman" w:cs="Times New Roman"/>
              </w:rPr>
              <w:t xml:space="preserve">/рукохвати </w:t>
            </w:r>
            <w:r w:rsidRPr="00EA17D4">
              <w:rPr>
                <w:rFonts w:ascii="Times New Roman" w:hAnsi="Times New Roman" w:cs="Times New Roman"/>
              </w:rPr>
              <w:t>су склопиви</w:t>
            </w:r>
          </w:p>
        </w:tc>
      </w:tr>
      <w:tr w:rsidR="00FC08B8"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FC08B8" w:rsidRPr="002941DF" w:rsidRDefault="00FC08B8"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08B8" w:rsidRPr="00FC08B8" w:rsidRDefault="00FC08B8" w:rsidP="00FC08B8">
            <w:pPr>
              <w:pStyle w:val="NoSpacing"/>
              <w:rPr>
                <w:rFonts w:ascii="Times New Roman" w:hAnsi="Times New Roman" w:cs="Times New Roman"/>
              </w:rPr>
            </w:pPr>
            <w:r>
              <w:rPr>
                <w:rFonts w:ascii="Times New Roman" w:hAnsi="Times New Roman" w:cs="Times New Roman"/>
              </w:rPr>
              <w:t>Платформа има склопиве навозе</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AC24FC" w:rsidP="00D9239C">
            <w:pPr>
              <w:pStyle w:val="NoSpacing"/>
              <w:rPr>
                <w:rFonts w:ascii="Times New Roman" w:hAnsi="Times New Roman" w:cs="Times New Roman"/>
              </w:rPr>
            </w:pPr>
            <w:r>
              <w:rPr>
                <w:rFonts w:ascii="Times New Roman" w:hAnsi="Times New Roman" w:cs="Times New Roman"/>
              </w:rPr>
              <w:t>Погон платформе независтан од погона степеница</w:t>
            </w:r>
          </w:p>
        </w:tc>
      </w:tr>
      <w:tr w:rsidR="009346D6"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9346D6" w:rsidRPr="002941DF" w:rsidRDefault="009346D6"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6D6" w:rsidRDefault="009346D6" w:rsidP="00D9239C">
            <w:pPr>
              <w:pStyle w:val="NoSpacing"/>
              <w:rPr>
                <w:rFonts w:ascii="Times New Roman" w:hAnsi="Times New Roman" w:cs="Times New Roman"/>
              </w:rPr>
            </w:pPr>
            <w:r>
              <w:rPr>
                <w:rFonts w:ascii="Times New Roman" w:hAnsi="Times New Roman" w:cs="Times New Roman"/>
              </w:rPr>
              <w:t>Батерија/акумулатор за погон платформе не захтева одржавање</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AC24FC" w:rsidP="00D9239C">
            <w:pPr>
              <w:pStyle w:val="NoSpacing"/>
              <w:rPr>
                <w:rFonts w:ascii="Times New Roman" w:hAnsi="Times New Roman" w:cs="Times New Roman"/>
              </w:rPr>
            </w:pPr>
            <w:r>
              <w:rPr>
                <w:rFonts w:ascii="Times New Roman" w:hAnsi="Times New Roman" w:cs="Times New Roman"/>
              </w:rPr>
              <w:t>Аутоматска контрола кретања и сигурносних функција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AC24FC" w:rsidP="00D9239C">
            <w:pPr>
              <w:pStyle w:val="NoSpacing"/>
              <w:rPr>
                <w:rFonts w:ascii="Times New Roman" w:hAnsi="Times New Roman" w:cs="Times New Roman"/>
              </w:rPr>
            </w:pPr>
            <w:r>
              <w:rPr>
                <w:rFonts w:ascii="Times New Roman" w:hAnsi="Times New Roman" w:cs="Times New Roman"/>
              </w:rPr>
              <w:t>Сигурносни систем са самокочењем у случају квара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AC24FC" w:rsidP="00FC08B8">
            <w:pPr>
              <w:pStyle w:val="NoSpacing"/>
              <w:rPr>
                <w:rFonts w:ascii="Times New Roman" w:hAnsi="Times New Roman" w:cs="Times New Roman"/>
              </w:rPr>
            </w:pPr>
            <w:r>
              <w:rPr>
                <w:rFonts w:ascii="Times New Roman" w:hAnsi="Times New Roman" w:cs="Times New Roman"/>
              </w:rPr>
              <w:t>Погонски склоп платформ</w:t>
            </w:r>
            <w:r w:rsidR="00FC08B8">
              <w:rPr>
                <w:rFonts w:ascii="Times New Roman" w:hAnsi="Times New Roman" w:cs="Times New Roman"/>
              </w:rPr>
              <w:t xml:space="preserve">е за инвалидска колица је </w:t>
            </w:r>
            <w:r>
              <w:rPr>
                <w:rFonts w:ascii="Times New Roman" w:hAnsi="Times New Roman" w:cs="Times New Roman"/>
              </w:rPr>
              <w:t>независтан од погонског склопа степеница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FA68DC" w:rsidP="00FA68DC">
            <w:pPr>
              <w:pStyle w:val="NoSpacing"/>
              <w:rPr>
                <w:rFonts w:ascii="Times New Roman" w:hAnsi="Times New Roman" w:cs="Times New Roman"/>
              </w:rPr>
            </w:pPr>
            <w:r>
              <w:rPr>
                <w:rFonts w:ascii="Times New Roman" w:hAnsi="Times New Roman" w:cs="Times New Roman"/>
              </w:rPr>
              <w:t>Систем/ш</w:t>
            </w:r>
            <w:r w:rsidR="00AC24FC">
              <w:rPr>
                <w:rFonts w:ascii="Times New Roman" w:hAnsi="Times New Roman" w:cs="Times New Roman"/>
              </w:rPr>
              <w:t>ине за вођење платформе за колица постављен</w:t>
            </w:r>
            <w:r>
              <w:rPr>
                <w:rFonts w:ascii="Times New Roman" w:hAnsi="Times New Roman" w:cs="Times New Roman"/>
              </w:rPr>
              <w:t>/</w:t>
            </w:r>
            <w:r w:rsidR="00AC24FC">
              <w:rPr>
                <w:rFonts w:ascii="Times New Roman" w:hAnsi="Times New Roman" w:cs="Times New Roman"/>
              </w:rPr>
              <w:t>е дуж једне бочне стране степеништа</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FA68DC" w:rsidP="00FA68DC">
            <w:pPr>
              <w:pStyle w:val="NoSpacing"/>
              <w:rPr>
                <w:rFonts w:ascii="Times New Roman" w:hAnsi="Times New Roman" w:cs="Times New Roman"/>
              </w:rPr>
            </w:pPr>
            <w:r w:rsidRPr="00EA17D4">
              <w:rPr>
                <w:rFonts w:ascii="Times New Roman" w:hAnsi="Times New Roman" w:cs="Times New Roman"/>
              </w:rPr>
              <w:t>Систем/шине</w:t>
            </w:r>
            <w:r w:rsidR="00AC24FC" w:rsidRPr="00EA17D4">
              <w:rPr>
                <w:rFonts w:ascii="Times New Roman" w:hAnsi="Times New Roman" w:cs="Times New Roman"/>
              </w:rPr>
              <w:t xml:space="preserve"> за вођење израђен</w:t>
            </w:r>
            <w:r w:rsidRPr="00EA17D4">
              <w:rPr>
                <w:rFonts w:ascii="Times New Roman" w:hAnsi="Times New Roman" w:cs="Times New Roman"/>
              </w:rPr>
              <w:t>/</w:t>
            </w:r>
            <w:r w:rsidR="00AC24FC" w:rsidRPr="00EA17D4">
              <w:rPr>
                <w:rFonts w:ascii="Times New Roman" w:hAnsi="Times New Roman" w:cs="Times New Roman"/>
              </w:rPr>
              <w:t>е од нерђајућег материјала</w:t>
            </w:r>
          </w:p>
        </w:tc>
      </w:tr>
      <w:tr w:rsidR="00FC08B8"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FC08B8" w:rsidRPr="002941DF" w:rsidRDefault="00FC08B8"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08B8" w:rsidRPr="00FC08B8" w:rsidRDefault="00FC08B8" w:rsidP="00FC08B8">
            <w:pPr>
              <w:pStyle w:val="NoSpacing"/>
              <w:rPr>
                <w:rFonts w:ascii="Times New Roman" w:hAnsi="Times New Roman" w:cs="Times New Roman"/>
              </w:rPr>
            </w:pPr>
            <w:r>
              <w:rPr>
                <w:rFonts w:ascii="Times New Roman" w:hAnsi="Times New Roman" w:cs="Times New Roman"/>
              </w:rPr>
              <w:t>Ком</w:t>
            </w:r>
            <w:r w:rsidR="00FA68DC">
              <w:rPr>
                <w:rFonts w:ascii="Times New Roman" w:hAnsi="Times New Roman" w:cs="Times New Roman"/>
              </w:rPr>
              <w:t xml:space="preserve">анде за управљање </w:t>
            </w:r>
            <w:r>
              <w:rPr>
                <w:rFonts w:ascii="Times New Roman" w:hAnsi="Times New Roman" w:cs="Times New Roman"/>
              </w:rPr>
              <w:t xml:space="preserve">платформом </w:t>
            </w:r>
            <w:r w:rsidR="00FA68DC">
              <w:rPr>
                <w:rFonts w:ascii="Times New Roman" w:hAnsi="Times New Roman" w:cs="Times New Roman"/>
              </w:rPr>
              <w:t xml:space="preserve">за инвалидска колица </w:t>
            </w:r>
            <w:r>
              <w:rPr>
                <w:rFonts w:ascii="Times New Roman" w:hAnsi="Times New Roman" w:cs="Times New Roman"/>
              </w:rPr>
              <w:t>су доступне на платформи</w:t>
            </w:r>
          </w:p>
        </w:tc>
      </w:tr>
      <w:tr w:rsidR="00FC08B8"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FC08B8" w:rsidRPr="002941DF" w:rsidRDefault="00FC08B8"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08B8" w:rsidRDefault="00FA68DC" w:rsidP="00FA68DC">
            <w:pPr>
              <w:pStyle w:val="NoSpacing"/>
              <w:rPr>
                <w:rFonts w:ascii="Times New Roman" w:hAnsi="Times New Roman" w:cs="Times New Roman"/>
              </w:rPr>
            </w:pPr>
            <w:r>
              <w:rPr>
                <w:rFonts w:ascii="Times New Roman" w:hAnsi="Times New Roman" w:cs="Times New Roman"/>
              </w:rPr>
              <w:t>Платформом за инвалидска колица је могуће управљати изван платформе или даљински</w:t>
            </w:r>
          </w:p>
        </w:tc>
      </w:tr>
      <w:tr w:rsidR="000B2CCA"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0B2CCA" w:rsidRPr="002941DF" w:rsidRDefault="000B2CCA" w:rsidP="00C15692">
            <w:pPr>
              <w:pStyle w:val="NoSpacing"/>
              <w:numPr>
                <w:ilvl w:val="0"/>
                <w:numId w:val="46"/>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CCA" w:rsidRDefault="000B2CCA" w:rsidP="00FA68DC">
            <w:pPr>
              <w:pStyle w:val="NoSpacing"/>
              <w:rPr>
                <w:rFonts w:ascii="Times New Roman" w:hAnsi="Times New Roman" w:cs="Times New Roman"/>
              </w:rPr>
            </w:pPr>
            <w:r>
              <w:rPr>
                <w:rFonts w:ascii="Times New Roman" w:hAnsi="Times New Roman" w:cs="Times New Roman"/>
              </w:rPr>
              <w:t>Команде за управљање платформом изведене су у водонепропустивој изведби</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1E5F3F" w:rsidRDefault="00422DE1" w:rsidP="001E5F3F">
            <w:pPr>
              <w:pStyle w:val="NoSpacing"/>
              <w:spacing w:before="120" w:after="120"/>
              <w:jc w:val="center"/>
              <w:rPr>
                <w:rFonts w:ascii="Times New Roman" w:hAnsi="Times New Roman" w:cs="Times New Roman"/>
                <w:b/>
                <w:sz w:val="24"/>
                <w:szCs w:val="24"/>
              </w:rPr>
            </w:pPr>
            <w:r w:rsidRPr="001E5F3F">
              <w:rPr>
                <w:rFonts w:ascii="Times New Roman" w:hAnsi="Times New Roman" w:cs="Times New Roman"/>
                <w:b/>
                <w:sz w:val="24"/>
                <w:szCs w:val="24"/>
              </w:rPr>
              <w:t>IV</w:t>
            </w: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1E5F3F" w:rsidRDefault="007115DC" w:rsidP="001E5F3F">
            <w:pPr>
              <w:pStyle w:val="NoSpacing"/>
              <w:spacing w:before="120" w:after="120"/>
              <w:rPr>
                <w:rFonts w:ascii="Times New Roman" w:hAnsi="Times New Roman" w:cs="Times New Roman"/>
                <w:b/>
                <w:sz w:val="24"/>
                <w:szCs w:val="24"/>
              </w:rPr>
            </w:pPr>
            <w:r w:rsidRPr="001E5F3F">
              <w:rPr>
                <w:rFonts w:ascii="Times New Roman" w:hAnsi="Times New Roman" w:cs="Times New Roman"/>
                <w:b/>
                <w:sz w:val="24"/>
                <w:szCs w:val="24"/>
              </w:rPr>
              <w:t>Остало</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465" w:hanging="35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AC24FC" w:rsidRDefault="00AC24FC" w:rsidP="00D9239C">
            <w:pPr>
              <w:pStyle w:val="NoSpacing"/>
              <w:rPr>
                <w:rFonts w:ascii="Times New Roman" w:hAnsi="Times New Roman" w:cs="Times New Roman"/>
              </w:rPr>
            </w:pPr>
            <w:r>
              <w:rPr>
                <w:rFonts w:ascii="Times New Roman" w:hAnsi="Times New Roman" w:cs="Times New Roman"/>
              </w:rPr>
              <w:t>Редовни сервиси према препоруци произвођача за време трајања гарантног рока су укључени у цену</w:t>
            </w:r>
          </w:p>
        </w:tc>
      </w:tr>
      <w:tr w:rsidR="00382470"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382470" w:rsidRPr="002941DF" w:rsidRDefault="00382470"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2470" w:rsidRPr="00B231E0" w:rsidRDefault="00382470" w:rsidP="0050495E">
            <w:pPr>
              <w:pStyle w:val="NoSpacing"/>
              <w:rPr>
                <w:rFonts w:ascii="Times New Roman" w:hAnsi="Times New Roman" w:cs="Times New Roman"/>
              </w:rPr>
            </w:pPr>
            <w:r>
              <w:rPr>
                <w:rFonts w:ascii="Times New Roman" w:hAnsi="Times New Roman" w:cs="Times New Roman"/>
              </w:rPr>
              <w:t>Карактеристике степеница су такве да се њима може несметано</w:t>
            </w:r>
            <w:r w:rsidR="002777DC">
              <w:rPr>
                <w:rFonts w:ascii="Times New Roman" w:hAnsi="Times New Roman" w:cs="Times New Roman"/>
              </w:rPr>
              <w:t xml:space="preserve"> и безбедно</w:t>
            </w:r>
            <w:r>
              <w:rPr>
                <w:rFonts w:ascii="Times New Roman" w:hAnsi="Times New Roman" w:cs="Times New Roman"/>
              </w:rPr>
              <w:t xml:space="preserve"> вршити опслуга најм</w:t>
            </w:r>
            <w:r w:rsidR="007115DC">
              <w:rPr>
                <w:rFonts w:ascii="Times New Roman" w:hAnsi="Times New Roman" w:cs="Times New Roman"/>
              </w:rPr>
              <w:t>a</w:t>
            </w:r>
            <w:r>
              <w:rPr>
                <w:rFonts w:ascii="Times New Roman" w:hAnsi="Times New Roman" w:cs="Times New Roman"/>
              </w:rPr>
              <w:t>ње следећих типова в</w:t>
            </w:r>
            <w:r w:rsidR="00B231E0">
              <w:rPr>
                <w:rFonts w:ascii="Times New Roman" w:hAnsi="Times New Roman" w:cs="Times New Roman"/>
              </w:rPr>
              <w:t xml:space="preserve">аздухоплова: </w:t>
            </w:r>
            <w:r w:rsidR="0050495E">
              <w:rPr>
                <w:rFonts w:ascii="Times New Roman" w:hAnsi="Times New Roman" w:cs="Times New Roman"/>
              </w:rPr>
              <w:t xml:space="preserve">Airbus </w:t>
            </w:r>
            <w:r w:rsidR="0050495E" w:rsidRPr="0050495E">
              <w:rPr>
                <w:rFonts w:ascii="Times New Roman" w:hAnsi="Times New Roman" w:cs="Times New Roman"/>
              </w:rPr>
              <w:t>A320 Family</w:t>
            </w:r>
            <w:r w:rsidR="00B231E0">
              <w:rPr>
                <w:rFonts w:ascii="Times New Roman" w:hAnsi="Times New Roman" w:cs="Times New Roman"/>
              </w:rPr>
              <w:t xml:space="preserve"> и</w:t>
            </w:r>
            <w:r>
              <w:rPr>
                <w:rFonts w:ascii="Times New Roman" w:hAnsi="Times New Roman" w:cs="Times New Roman"/>
              </w:rPr>
              <w:t xml:space="preserve"> </w:t>
            </w:r>
            <w:r w:rsidR="00B231E0" w:rsidRPr="00B231E0">
              <w:rPr>
                <w:rFonts w:ascii="Times New Roman" w:hAnsi="Times New Roman" w:cs="Times New Roman"/>
              </w:rPr>
              <w:t xml:space="preserve">Boeing </w:t>
            </w:r>
            <w:r w:rsidR="0050495E" w:rsidRPr="00B231E0">
              <w:rPr>
                <w:rFonts w:ascii="Times New Roman" w:hAnsi="Times New Roman" w:cs="Times New Roman"/>
              </w:rPr>
              <w:t>Next-Generation</w:t>
            </w:r>
            <w:r w:rsidR="00B231E0" w:rsidRPr="00B231E0">
              <w:rPr>
                <w:rFonts w:ascii="Times New Roman" w:hAnsi="Times New Roman" w:cs="Times New Roman"/>
              </w:rPr>
              <w:t xml:space="preserve"> 737</w:t>
            </w:r>
          </w:p>
        </w:tc>
      </w:tr>
      <w:tr w:rsidR="007D2536"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7D2536" w:rsidRPr="002941DF" w:rsidRDefault="007D2536"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536" w:rsidRPr="007D2536" w:rsidRDefault="007D2536" w:rsidP="007D2536">
            <w:pPr>
              <w:pStyle w:val="NoSpacing"/>
              <w:rPr>
                <w:rFonts w:ascii="Times New Roman" w:hAnsi="Times New Roman" w:cs="Times New Roman"/>
              </w:rPr>
            </w:pPr>
            <w:r>
              <w:rPr>
                <w:rFonts w:ascii="Times New Roman" w:hAnsi="Times New Roman" w:cs="Times New Roman"/>
              </w:rPr>
              <w:t>Степенице на платформи имају уграђен систем за индикацију близине оплате авиона ради превенције његовог оштећења</w:t>
            </w:r>
          </w:p>
        </w:tc>
      </w:tr>
      <w:tr w:rsidR="00ED650C"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ED650C" w:rsidRPr="002941DF" w:rsidRDefault="00ED650C"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650C" w:rsidRPr="00ED650C" w:rsidRDefault="00ED650C" w:rsidP="0069576C">
            <w:pPr>
              <w:pStyle w:val="NoSpacing"/>
              <w:rPr>
                <w:rFonts w:ascii="Times New Roman" w:hAnsi="Times New Roman" w:cs="Times New Roman"/>
              </w:rPr>
            </w:pPr>
            <w:r w:rsidRPr="00213F03">
              <w:rPr>
                <w:rFonts w:ascii="Times New Roman" w:hAnsi="Times New Roman" w:cs="Times New Roman"/>
              </w:rPr>
              <w:t>Степенице садрже стандардне ознаке упозорења</w:t>
            </w:r>
            <w:r w:rsidR="00CB587A" w:rsidRPr="00213F03">
              <w:rPr>
                <w:rFonts w:ascii="Times New Roman" w:hAnsi="Times New Roman" w:cs="Times New Roman"/>
              </w:rPr>
              <w:t xml:space="preserve"> за путнике</w:t>
            </w:r>
            <w:r w:rsidR="0038036A" w:rsidRPr="00213F03">
              <w:rPr>
                <w:rFonts w:ascii="Times New Roman" w:hAnsi="Times New Roman" w:cs="Times New Roman"/>
              </w:rPr>
              <w:t xml:space="preserve"> </w:t>
            </w:r>
          </w:p>
        </w:tc>
      </w:tr>
      <w:tr w:rsidR="00CB587A"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CB587A" w:rsidRPr="002941DF" w:rsidRDefault="00CB587A"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587A" w:rsidRPr="00B40244" w:rsidRDefault="00CB587A" w:rsidP="0069576C">
            <w:pPr>
              <w:pStyle w:val="NoSpacing"/>
              <w:rPr>
                <w:rFonts w:ascii="Times New Roman" w:hAnsi="Times New Roman" w:cs="Times New Roman"/>
                <w:highlight w:val="yellow"/>
              </w:rPr>
            </w:pPr>
            <w:r w:rsidRPr="00213F03">
              <w:rPr>
                <w:rFonts w:ascii="Times New Roman" w:hAnsi="Times New Roman" w:cs="Times New Roman"/>
              </w:rPr>
              <w:t>Степенице са</w:t>
            </w:r>
            <w:r w:rsidR="000674EB" w:rsidRPr="00213F03">
              <w:rPr>
                <w:rFonts w:ascii="Times New Roman" w:hAnsi="Times New Roman" w:cs="Times New Roman"/>
              </w:rPr>
              <w:t xml:space="preserve">држе стандардне </w:t>
            </w:r>
            <w:r w:rsidR="00BB7D74" w:rsidRPr="00213F03">
              <w:rPr>
                <w:rFonts w:ascii="Times New Roman" w:hAnsi="Times New Roman" w:cs="Times New Roman"/>
              </w:rPr>
              <w:t>натписе/</w:t>
            </w:r>
            <w:r w:rsidR="000674EB" w:rsidRPr="00213F03">
              <w:rPr>
                <w:rFonts w:ascii="Times New Roman" w:hAnsi="Times New Roman" w:cs="Times New Roman"/>
              </w:rPr>
              <w:t xml:space="preserve">ознаке </w:t>
            </w:r>
            <w:r w:rsidR="0038036A" w:rsidRPr="00213F03">
              <w:rPr>
                <w:rFonts w:ascii="Times New Roman" w:hAnsi="Times New Roman" w:cs="Times New Roman"/>
              </w:rPr>
              <w:t>команди</w:t>
            </w:r>
            <w:r w:rsidR="0069576C" w:rsidRPr="00213F03">
              <w:rPr>
                <w:rFonts w:ascii="Times New Roman" w:hAnsi="Times New Roman" w:cs="Times New Roman"/>
              </w:rPr>
              <w:t>, обавештења и упозорења</w:t>
            </w:r>
            <w:r w:rsidR="0038036A" w:rsidRPr="00213F03">
              <w:rPr>
                <w:rFonts w:ascii="Times New Roman" w:hAnsi="Times New Roman" w:cs="Times New Roman"/>
              </w:rPr>
              <w:t xml:space="preserve"> </w:t>
            </w:r>
            <w:r w:rsidR="000674EB" w:rsidRPr="00213F03">
              <w:rPr>
                <w:rFonts w:ascii="Times New Roman" w:hAnsi="Times New Roman" w:cs="Times New Roman"/>
              </w:rPr>
              <w:t>за руковаоце на српском језику</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402DFA" w:rsidRDefault="00AC24FC" w:rsidP="00D9239C">
            <w:pPr>
              <w:pStyle w:val="NoSpacing"/>
              <w:rPr>
                <w:rFonts w:ascii="Times New Roman" w:hAnsi="Times New Roman" w:cs="Times New Roman"/>
              </w:rPr>
            </w:pPr>
            <w:r>
              <w:rPr>
                <w:rFonts w:ascii="Times New Roman" w:hAnsi="Times New Roman" w:cs="Times New Roman"/>
              </w:rPr>
              <w:t xml:space="preserve">Обука </w:t>
            </w:r>
            <w:r w:rsidRPr="00213F03">
              <w:rPr>
                <w:rFonts w:ascii="Times New Roman" w:hAnsi="Times New Roman" w:cs="Times New Roman"/>
              </w:rPr>
              <w:t xml:space="preserve">за руковање и одржавање </w:t>
            </w:r>
            <w:r w:rsidR="00BF1FFF" w:rsidRPr="00213F03">
              <w:rPr>
                <w:rFonts w:ascii="Times New Roman" w:hAnsi="Times New Roman" w:cs="Times New Roman"/>
              </w:rPr>
              <w:t xml:space="preserve">степеница и платформе за инвалидска колица </w:t>
            </w:r>
            <w:r w:rsidRPr="00213F03">
              <w:rPr>
                <w:rFonts w:ascii="Times New Roman" w:hAnsi="Times New Roman" w:cs="Times New Roman"/>
              </w:rPr>
              <w:t>се организује на локацији купца и укључена је у цену</w:t>
            </w:r>
          </w:p>
        </w:tc>
      </w:tr>
      <w:tr w:rsidR="009346D6"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9346D6" w:rsidRPr="002941DF" w:rsidRDefault="009346D6"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46D6" w:rsidRDefault="00C15692" w:rsidP="00D9239C">
            <w:pPr>
              <w:pStyle w:val="NoSpacing"/>
              <w:rPr>
                <w:rFonts w:ascii="Times New Roman" w:hAnsi="Times New Roman" w:cs="Times New Roman"/>
              </w:rPr>
            </w:pPr>
            <w:r>
              <w:rPr>
                <w:rFonts w:ascii="Times New Roman" w:hAnsi="Times New Roman" w:cs="Times New Roman"/>
              </w:rPr>
              <w:t>Издавање сертификата о одржаним обукама укључено је у цену</w:t>
            </w:r>
          </w:p>
        </w:tc>
      </w:tr>
      <w:tr w:rsidR="002941DF" w:rsidRPr="002941DF" w:rsidTr="004775A3">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5C3328" w:rsidRDefault="00422DE1" w:rsidP="00422DE1">
            <w:pPr>
              <w:pStyle w:val="NoSpacing"/>
              <w:rPr>
                <w:rFonts w:ascii="Times New Roman" w:hAnsi="Times New Roman" w:cs="Times New Roman"/>
              </w:rPr>
            </w:pPr>
            <w:r>
              <w:rPr>
                <w:rFonts w:ascii="Times New Roman" w:hAnsi="Times New Roman" w:cs="Times New Roman"/>
              </w:rPr>
              <w:t>Степенице и платформа за инвалидска колица се испоручују са техничким</w:t>
            </w:r>
            <w:r w:rsidR="005C3328">
              <w:rPr>
                <w:rFonts w:ascii="Times New Roman" w:hAnsi="Times New Roman" w:cs="Times New Roman"/>
              </w:rPr>
              <w:t xml:space="preserve"> упутство</w:t>
            </w:r>
            <w:r>
              <w:rPr>
                <w:rFonts w:ascii="Times New Roman" w:hAnsi="Times New Roman" w:cs="Times New Roman"/>
              </w:rPr>
              <w:t>м</w:t>
            </w:r>
            <w:r w:rsidR="005C3328">
              <w:rPr>
                <w:rFonts w:ascii="Times New Roman" w:hAnsi="Times New Roman" w:cs="Times New Roman"/>
              </w:rPr>
              <w:t xml:space="preserve"> и каталог</w:t>
            </w:r>
            <w:r>
              <w:rPr>
                <w:rFonts w:ascii="Times New Roman" w:hAnsi="Times New Roman" w:cs="Times New Roman"/>
              </w:rPr>
              <w:t>ом</w:t>
            </w:r>
            <w:r w:rsidR="005C3328">
              <w:rPr>
                <w:rFonts w:ascii="Times New Roman" w:hAnsi="Times New Roman" w:cs="Times New Roman"/>
              </w:rPr>
              <w:t xml:space="preserve"> </w:t>
            </w:r>
            <w:r w:rsidR="005C3328">
              <w:rPr>
                <w:rFonts w:ascii="Times New Roman" w:hAnsi="Times New Roman" w:cs="Times New Roman"/>
              </w:rPr>
              <w:lastRenderedPageBreak/>
              <w:t xml:space="preserve">резервних делова на српском </w:t>
            </w:r>
            <w:r w:rsidR="0050495E">
              <w:rPr>
                <w:rFonts w:ascii="Times New Roman" w:hAnsi="Times New Roman" w:cs="Times New Roman"/>
              </w:rPr>
              <w:t xml:space="preserve">и енглеском </w:t>
            </w:r>
            <w:r w:rsidR="005C3328">
              <w:rPr>
                <w:rFonts w:ascii="Times New Roman" w:hAnsi="Times New Roman" w:cs="Times New Roman"/>
              </w:rPr>
              <w:t>језику</w:t>
            </w:r>
            <w:r>
              <w:rPr>
                <w:rFonts w:ascii="Times New Roman" w:hAnsi="Times New Roman" w:cs="Times New Roman"/>
              </w:rPr>
              <w:t>,</w:t>
            </w:r>
            <w:r w:rsidR="005C3328">
              <w:rPr>
                <w:rFonts w:ascii="Times New Roman" w:hAnsi="Times New Roman" w:cs="Times New Roman"/>
              </w:rPr>
              <w:t xml:space="preserve"> </w:t>
            </w:r>
            <w:r>
              <w:rPr>
                <w:rFonts w:ascii="Times New Roman" w:hAnsi="Times New Roman" w:cs="Times New Roman"/>
              </w:rPr>
              <w:t xml:space="preserve">у електронској и штампаној форми </w:t>
            </w:r>
          </w:p>
        </w:tc>
      </w:tr>
      <w:tr w:rsidR="002941DF" w:rsidRPr="002941DF" w:rsidTr="004775A3">
        <w:trPr>
          <w:trHeight w:val="340"/>
        </w:trPr>
        <w:tc>
          <w:tcPr>
            <w:tcW w:w="235" w:type="pct"/>
            <w:tcBorders>
              <w:top w:val="single" w:sz="8" w:space="0" w:color="auto"/>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675" w:hanging="567"/>
              <w:jc w:val="center"/>
              <w:rPr>
                <w:rFonts w:ascii="Times New Roman" w:hAnsi="Times New Roman" w:cs="Times New Roman"/>
                <w:lang w:val="en-GB"/>
              </w:rPr>
            </w:pPr>
          </w:p>
        </w:tc>
        <w:tc>
          <w:tcPr>
            <w:tcW w:w="4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213F03" w:rsidRDefault="005C3328" w:rsidP="00213F03">
            <w:pPr>
              <w:pStyle w:val="NoSpacing"/>
              <w:rPr>
                <w:rFonts w:ascii="Times New Roman" w:hAnsi="Times New Roman" w:cs="Times New Roman"/>
              </w:rPr>
            </w:pPr>
            <w:r>
              <w:rPr>
                <w:rFonts w:ascii="Times New Roman" w:hAnsi="Times New Roman" w:cs="Times New Roman"/>
              </w:rPr>
              <w:t>Година производње</w:t>
            </w:r>
            <w:r w:rsidR="002941DF" w:rsidRPr="002941DF">
              <w:rPr>
                <w:rFonts w:ascii="Times New Roman" w:hAnsi="Times New Roman" w:cs="Times New Roman"/>
                <w:lang w:val="en-GB"/>
              </w:rPr>
              <w:t xml:space="preserve"> je 2019. </w:t>
            </w:r>
            <w:proofErr w:type="gramStart"/>
            <w:r>
              <w:rPr>
                <w:rFonts w:ascii="Times New Roman" w:hAnsi="Times New Roman" w:cs="Times New Roman"/>
              </w:rPr>
              <w:t>или</w:t>
            </w:r>
            <w:proofErr w:type="gramEnd"/>
            <w:r>
              <w:rPr>
                <w:rFonts w:ascii="Times New Roman" w:hAnsi="Times New Roman" w:cs="Times New Roman"/>
              </w:rPr>
              <w:t xml:space="preserve"> </w:t>
            </w:r>
            <w:r w:rsidR="00213F03">
              <w:rPr>
                <w:rFonts w:ascii="Times New Roman" w:hAnsi="Times New Roman" w:cs="Times New Roman"/>
              </w:rPr>
              <w:t>2020.</w:t>
            </w:r>
          </w:p>
        </w:tc>
      </w:tr>
      <w:tr w:rsidR="002941DF"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50495E" w:rsidRDefault="0050495E" w:rsidP="00D9239C">
            <w:pPr>
              <w:pStyle w:val="NoSpacing"/>
              <w:rPr>
                <w:rFonts w:ascii="Times New Roman" w:hAnsi="Times New Roman" w:cs="Times New Roman"/>
              </w:rPr>
            </w:pPr>
            <w:r w:rsidRPr="00213F03">
              <w:rPr>
                <w:rFonts w:ascii="Times New Roman" w:hAnsi="Times New Roman" w:cs="Times New Roman"/>
              </w:rPr>
              <w:t>Гарантни рок за путничке степенице и платформу за инвалидска колица је најмање</w:t>
            </w:r>
            <w:r w:rsidR="005C3328" w:rsidRPr="00213F03">
              <w:rPr>
                <w:rFonts w:ascii="Times New Roman" w:hAnsi="Times New Roman" w:cs="Times New Roman"/>
              </w:rPr>
              <w:t xml:space="preserve"> 24 месеца</w:t>
            </w:r>
            <w:r w:rsidRPr="00213F03">
              <w:rPr>
                <w:rFonts w:ascii="Times New Roman" w:hAnsi="Times New Roman" w:cs="Times New Roman"/>
              </w:rPr>
              <w:t xml:space="preserve"> од дана њиховог пријема</w:t>
            </w:r>
          </w:p>
        </w:tc>
      </w:tr>
      <w:tr w:rsidR="00422DE1" w:rsidRPr="002941DF" w:rsidTr="00304C92">
        <w:trPr>
          <w:trHeight w:val="340"/>
        </w:trPr>
        <w:tc>
          <w:tcPr>
            <w:tcW w:w="235" w:type="pct"/>
            <w:tcBorders>
              <w:top w:val="nil"/>
              <w:left w:val="single" w:sz="8" w:space="0" w:color="auto"/>
              <w:bottom w:val="single" w:sz="8" w:space="0" w:color="auto"/>
              <w:right w:val="single" w:sz="8" w:space="0" w:color="auto"/>
            </w:tcBorders>
            <w:vAlign w:val="center"/>
          </w:tcPr>
          <w:p w:rsidR="00422DE1" w:rsidRPr="00696816" w:rsidRDefault="00422DE1" w:rsidP="00C15692">
            <w:pPr>
              <w:pStyle w:val="NoSpacing"/>
              <w:numPr>
                <w:ilvl w:val="0"/>
                <w:numId w:val="45"/>
              </w:numPr>
              <w:suppressAutoHyphens w:val="0"/>
              <w:spacing w:line="240" w:lineRule="auto"/>
              <w:ind w:left="675" w:hanging="567"/>
              <w:jc w:val="center"/>
              <w:rPr>
                <w:rFonts w:ascii="Times New Roman" w:hAnsi="Times New Roman" w:cs="Times New Roman"/>
                <w:lang w:val="en-GB"/>
              </w:rPr>
            </w:pPr>
          </w:p>
        </w:tc>
        <w:tc>
          <w:tcPr>
            <w:tcW w:w="4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2DE1" w:rsidRPr="00696816" w:rsidRDefault="00696816" w:rsidP="00696816">
            <w:pPr>
              <w:pStyle w:val="NoSpacing"/>
              <w:rPr>
                <w:rFonts w:ascii="Times New Roman" w:hAnsi="Times New Roman" w:cs="Times New Roman"/>
              </w:rPr>
            </w:pPr>
            <w:r w:rsidRPr="00696816">
              <w:rPr>
                <w:rFonts w:ascii="Times New Roman" w:eastAsia="Times New Roman" w:hAnsi="Times New Roman" w:cs="Times New Roman"/>
                <w:kern w:val="0"/>
                <w:lang w:eastAsia="en-US"/>
              </w:rPr>
              <w:t>Време одазива од тренутка пријављивања квара, током гарантног рока, није дуже од 48 сати</w:t>
            </w:r>
          </w:p>
        </w:tc>
      </w:tr>
      <w:tr w:rsidR="002941DF" w:rsidRPr="002941DF" w:rsidTr="00304C92">
        <w:trPr>
          <w:trHeight w:val="341"/>
        </w:trPr>
        <w:tc>
          <w:tcPr>
            <w:tcW w:w="235" w:type="pct"/>
            <w:tcBorders>
              <w:top w:val="single" w:sz="8" w:space="0" w:color="auto"/>
              <w:left w:val="single" w:sz="8" w:space="0" w:color="auto"/>
              <w:bottom w:val="single" w:sz="8" w:space="0" w:color="auto"/>
              <w:right w:val="single" w:sz="8" w:space="0" w:color="auto"/>
            </w:tcBorders>
            <w:vAlign w:val="center"/>
          </w:tcPr>
          <w:p w:rsidR="002941DF" w:rsidRPr="002941DF" w:rsidRDefault="002941DF"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1DF" w:rsidRPr="0050495E" w:rsidRDefault="005C3328" w:rsidP="00213F03">
            <w:pPr>
              <w:pStyle w:val="NoSpacing"/>
              <w:ind w:left="720" w:hanging="720"/>
              <w:rPr>
                <w:rFonts w:ascii="Times New Roman" w:hAnsi="Times New Roman" w:cs="Times New Roman"/>
              </w:rPr>
            </w:pPr>
            <w:r>
              <w:rPr>
                <w:rFonts w:ascii="Times New Roman" w:hAnsi="Times New Roman" w:cs="Times New Roman"/>
              </w:rPr>
              <w:t>Техничк</w:t>
            </w:r>
            <w:r w:rsidR="008E3AB5">
              <w:rPr>
                <w:rFonts w:ascii="Times New Roman" w:hAnsi="Times New Roman" w:cs="Times New Roman"/>
              </w:rPr>
              <w:t>и пропис</w:t>
            </w:r>
            <w:r w:rsidR="008E3AB5" w:rsidRPr="00213F03">
              <w:rPr>
                <w:rFonts w:ascii="Times New Roman" w:hAnsi="Times New Roman" w:cs="Times New Roman"/>
              </w:rPr>
              <w:t>/стандард</w:t>
            </w:r>
            <w:r w:rsidR="008E3AB5">
              <w:rPr>
                <w:rFonts w:ascii="Times New Roman" w:hAnsi="Times New Roman" w:cs="Times New Roman"/>
              </w:rPr>
              <w:t xml:space="preserve"> </w:t>
            </w:r>
            <w:r w:rsidR="00422DE1">
              <w:rPr>
                <w:rFonts w:ascii="Times New Roman" w:hAnsi="Times New Roman" w:cs="Times New Roman"/>
              </w:rPr>
              <w:t>који је примењен</w:t>
            </w:r>
            <w:r w:rsidRPr="002941DF">
              <w:rPr>
                <w:rFonts w:ascii="Times New Roman" w:hAnsi="Times New Roman" w:cs="Times New Roman"/>
              </w:rPr>
              <w:t xml:space="preserve"> </w:t>
            </w:r>
            <w:r w:rsidR="008E3AB5" w:rsidRPr="00213F03">
              <w:rPr>
                <w:rFonts w:ascii="Times New Roman" w:hAnsi="Times New Roman" w:cs="Times New Roman"/>
              </w:rPr>
              <w:t>је</w:t>
            </w:r>
            <w:r w:rsidR="00422DE1" w:rsidRPr="00213F03">
              <w:rPr>
                <w:rFonts w:ascii="Times New Roman" w:hAnsi="Times New Roman" w:cs="Times New Roman"/>
              </w:rPr>
              <w:t xml:space="preserve"> </w:t>
            </w:r>
            <w:r w:rsidRPr="00213F03">
              <w:rPr>
                <w:rFonts w:ascii="Times New Roman" w:hAnsi="Times New Roman" w:cs="Times New Roman"/>
              </w:rPr>
              <w:t>IATA AHM920A</w:t>
            </w:r>
          </w:p>
        </w:tc>
      </w:tr>
      <w:tr w:rsidR="00FF1F1C" w:rsidRPr="002941DF" w:rsidTr="00304C92">
        <w:trPr>
          <w:trHeight w:val="341"/>
        </w:trPr>
        <w:tc>
          <w:tcPr>
            <w:tcW w:w="235" w:type="pct"/>
            <w:tcBorders>
              <w:top w:val="single" w:sz="8" w:space="0" w:color="auto"/>
              <w:left w:val="single" w:sz="8" w:space="0" w:color="auto"/>
              <w:bottom w:val="single" w:sz="8" w:space="0" w:color="auto"/>
              <w:right w:val="single" w:sz="8" w:space="0" w:color="auto"/>
            </w:tcBorders>
            <w:vAlign w:val="center"/>
          </w:tcPr>
          <w:p w:rsidR="00FF1F1C" w:rsidRPr="002941DF" w:rsidRDefault="00FF1F1C" w:rsidP="00C15692">
            <w:pPr>
              <w:pStyle w:val="NoSpacing"/>
              <w:numPr>
                <w:ilvl w:val="0"/>
                <w:numId w:val="45"/>
              </w:numPr>
              <w:suppressAutoHyphens w:val="0"/>
              <w:spacing w:line="240" w:lineRule="auto"/>
              <w:ind w:left="675" w:hanging="567"/>
              <w:jc w:val="center"/>
              <w:rPr>
                <w:rFonts w:ascii="Times New Roman" w:hAnsi="Times New Roman" w:cs="Times New Roman"/>
              </w:rPr>
            </w:pPr>
          </w:p>
        </w:tc>
        <w:tc>
          <w:tcPr>
            <w:tcW w:w="47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1F1C" w:rsidRPr="00FF1F1C" w:rsidRDefault="00FF1F1C" w:rsidP="005C398B">
            <w:pPr>
              <w:pStyle w:val="NoSpacing"/>
              <w:ind w:left="24" w:hanging="24"/>
              <w:rPr>
                <w:rFonts w:ascii="Times New Roman" w:hAnsi="Times New Roman" w:cs="Times New Roman"/>
              </w:rPr>
            </w:pPr>
            <w:r>
              <w:rPr>
                <w:rFonts w:ascii="Times New Roman" w:hAnsi="Times New Roman" w:cs="Times New Roman"/>
              </w:rPr>
              <w:t>Уз степенице са платформом за инвалидска к</w:t>
            </w:r>
            <w:r w:rsidR="005C398B">
              <w:rPr>
                <w:rFonts w:ascii="Times New Roman" w:hAnsi="Times New Roman" w:cs="Times New Roman"/>
              </w:rPr>
              <w:t>олица се доставља потврда да је целокупно добро исправно и спремно за коришћење</w:t>
            </w:r>
          </w:p>
        </w:tc>
      </w:tr>
    </w:tbl>
    <w:p w:rsidR="002941DF" w:rsidRDefault="002941DF" w:rsidP="0049118C">
      <w:pPr>
        <w:suppressAutoHyphens w:val="0"/>
        <w:spacing w:line="240" w:lineRule="auto"/>
        <w:rPr>
          <w:rFonts w:eastAsia="Calibri"/>
          <w:color w:val="auto"/>
          <w:kern w:val="0"/>
          <w:lang w:eastAsia="en-US"/>
        </w:rPr>
      </w:pPr>
    </w:p>
    <w:p w:rsidR="002941DF" w:rsidRDefault="002941DF" w:rsidP="0049118C">
      <w:pPr>
        <w:suppressAutoHyphens w:val="0"/>
        <w:spacing w:line="240" w:lineRule="auto"/>
        <w:rPr>
          <w:rFonts w:eastAsia="Calibri"/>
          <w:color w:val="auto"/>
          <w:kern w:val="0"/>
          <w:lang w:eastAsia="en-US"/>
        </w:rPr>
      </w:pPr>
    </w:p>
    <w:p w:rsidR="002941DF" w:rsidRPr="002941DF" w:rsidRDefault="002941DF" w:rsidP="0049118C">
      <w:pPr>
        <w:suppressAutoHyphens w:val="0"/>
        <w:spacing w:line="240" w:lineRule="auto"/>
        <w:rPr>
          <w:rFonts w:eastAsia="Calibri"/>
          <w:color w:val="auto"/>
          <w:kern w:val="0"/>
          <w:sz w:val="22"/>
          <w:szCs w:val="22"/>
          <w:lang w:eastAsia="en-US"/>
        </w:rPr>
      </w:pPr>
    </w:p>
    <w:bookmarkEnd w:id="1"/>
    <w:p w:rsidR="00903337" w:rsidRPr="00091B30" w:rsidRDefault="00903337" w:rsidP="00903337">
      <w:pPr>
        <w:ind w:left="720" w:firstLine="720"/>
        <w:jc w:val="both"/>
        <w:rPr>
          <w:rFonts w:eastAsia="TimesNewRomanPSMT"/>
          <w:bCs/>
        </w:rPr>
      </w:pPr>
      <w:r w:rsidRPr="00091B30">
        <w:rPr>
          <w:rFonts w:eastAsia="TimesNewRomanPSMT"/>
          <w:bCs/>
        </w:rPr>
        <w:t xml:space="preserve">Датум </w:t>
      </w:r>
      <w:r w:rsidRPr="00091B30">
        <w:rPr>
          <w:rFonts w:eastAsia="TimesNewRomanPSMT"/>
          <w:bCs/>
        </w:rPr>
        <w:tab/>
      </w:r>
      <w:r w:rsidRPr="00091B30">
        <w:rPr>
          <w:rFonts w:eastAsia="TimesNewRomanPSMT"/>
          <w:bCs/>
        </w:rPr>
        <w:tab/>
      </w:r>
      <w:r w:rsidRPr="00091B30">
        <w:rPr>
          <w:rFonts w:eastAsia="TimesNewRomanPSMT"/>
          <w:bCs/>
        </w:rPr>
        <w:tab/>
      </w:r>
      <w:r w:rsidRPr="00091B30">
        <w:rPr>
          <w:rFonts w:eastAsia="TimesNewRomanPSMT"/>
          <w:bCs/>
        </w:rPr>
        <w:tab/>
      </w:r>
      <w:r w:rsidRPr="00091B30">
        <w:rPr>
          <w:rFonts w:eastAsia="TimesNewRomanPSMT"/>
          <w:bCs/>
        </w:rPr>
        <w:tab/>
        <w:t xml:space="preserve">              Понуђач</w:t>
      </w:r>
    </w:p>
    <w:p w:rsidR="00903337" w:rsidRPr="00091B30" w:rsidRDefault="00903337" w:rsidP="00903337">
      <w:pPr>
        <w:ind w:left="2880" w:firstLine="720"/>
        <w:jc w:val="both"/>
        <w:rPr>
          <w:rFonts w:eastAsia="TimesNewRomanPS-BoldMT"/>
          <w:b/>
          <w:bCs/>
          <w:i/>
          <w:iCs/>
          <w:color w:val="002060"/>
        </w:rPr>
      </w:pPr>
      <w:r w:rsidRPr="00091B30">
        <w:rPr>
          <w:rFonts w:eastAsia="TimesNewRomanPSMT"/>
          <w:bCs/>
        </w:rPr>
        <w:t xml:space="preserve">    М.П. </w:t>
      </w:r>
    </w:p>
    <w:p w:rsidR="001A1236" w:rsidRPr="00E20201" w:rsidRDefault="00903337" w:rsidP="00E20201">
      <w:pPr>
        <w:jc w:val="both"/>
        <w:rPr>
          <w:rFonts w:eastAsia="TimesNewRomanPS-BoldMT"/>
          <w:b/>
          <w:bCs/>
          <w:i/>
          <w:iCs/>
          <w:color w:val="002060"/>
        </w:rPr>
      </w:pPr>
      <w:r w:rsidRPr="00091B30">
        <w:rPr>
          <w:rFonts w:eastAsia="TimesNewRomanPS-BoldMT"/>
          <w:b/>
          <w:bCs/>
          <w:i/>
          <w:iCs/>
          <w:color w:val="002060"/>
        </w:rPr>
        <w:t>_____________________________</w:t>
      </w:r>
      <w:r w:rsidRPr="00091B30">
        <w:rPr>
          <w:rFonts w:eastAsia="TimesNewRomanPS-BoldMT"/>
          <w:b/>
          <w:bCs/>
          <w:i/>
          <w:iCs/>
          <w:color w:val="002060"/>
        </w:rPr>
        <w:tab/>
      </w:r>
      <w:r w:rsidRPr="00091B30">
        <w:rPr>
          <w:rFonts w:eastAsia="TimesNewRomanPS-BoldMT"/>
          <w:b/>
          <w:bCs/>
          <w:i/>
          <w:iCs/>
          <w:color w:val="002060"/>
        </w:rPr>
        <w:tab/>
      </w:r>
      <w:r w:rsidRPr="00091B30">
        <w:rPr>
          <w:rFonts w:eastAsia="TimesNewRomanPS-BoldMT"/>
          <w:b/>
          <w:bCs/>
          <w:i/>
          <w:iCs/>
          <w:color w:val="002060"/>
        </w:rPr>
        <w:tab/>
        <w:t>________________________________</w:t>
      </w:r>
    </w:p>
    <w:p w:rsidR="005C3328" w:rsidRDefault="005C3328" w:rsidP="0049118C">
      <w:pPr>
        <w:suppressAutoHyphens w:val="0"/>
        <w:spacing w:line="240" w:lineRule="auto"/>
        <w:rPr>
          <w:b/>
          <w:iCs/>
        </w:rPr>
      </w:pPr>
    </w:p>
    <w:p w:rsidR="00797274" w:rsidRPr="00DC1750" w:rsidRDefault="00797274" w:rsidP="0049118C">
      <w:pPr>
        <w:suppressAutoHyphens w:val="0"/>
        <w:spacing w:line="240" w:lineRule="auto"/>
        <w:rPr>
          <w:b/>
          <w:iCs/>
        </w:rPr>
      </w:pPr>
      <w:r w:rsidRPr="00DC1750">
        <w:rPr>
          <w:rFonts w:eastAsia="Times New Roman"/>
          <w:b/>
          <w:bCs/>
          <w:color w:val="auto"/>
          <w:kern w:val="0"/>
          <w:lang w:eastAsia="en-US"/>
        </w:rPr>
        <w:t>Напомена</w:t>
      </w:r>
      <w:r w:rsidRPr="00DC1750">
        <w:rPr>
          <w:rFonts w:eastAsia="Times New Roman"/>
          <w:b/>
          <w:bCs/>
          <w:color w:val="auto"/>
          <w:kern w:val="0"/>
          <w:lang w:val="da-DK" w:eastAsia="en-US"/>
        </w:rPr>
        <w:t>:</w:t>
      </w:r>
    </w:p>
    <w:p w:rsidR="0049118C" w:rsidRPr="00DC1750" w:rsidRDefault="006A5260" w:rsidP="003B3ED5">
      <w:pPr>
        <w:suppressAutoHyphens w:val="0"/>
        <w:spacing w:line="240" w:lineRule="auto"/>
        <w:jc w:val="both"/>
        <w:rPr>
          <w:b/>
          <w:iCs/>
        </w:rPr>
      </w:pPr>
      <w:r w:rsidRPr="00DC1750">
        <w:rPr>
          <w:b/>
          <w:iCs/>
        </w:rPr>
        <w:t xml:space="preserve">Опис </w:t>
      </w:r>
      <w:r w:rsidR="005C3328" w:rsidRPr="00DC1750">
        <w:rPr>
          <w:b/>
          <w:iCs/>
        </w:rPr>
        <w:t>добра</w:t>
      </w:r>
      <w:r w:rsidRPr="00DC1750">
        <w:rPr>
          <w:b/>
          <w:iCs/>
        </w:rPr>
        <w:t xml:space="preserve"> понуђач мора да попуни, овери печатом и потпише, чиме </w:t>
      </w:r>
      <w:r w:rsidRPr="00DC1750">
        <w:rPr>
          <w:b/>
          <w:iCs/>
          <w:lang w:val="sr-Cyrl-CS"/>
        </w:rPr>
        <w:t>п</w:t>
      </w:r>
      <w:r w:rsidRPr="00DC1750">
        <w:rPr>
          <w:b/>
          <w:iCs/>
        </w:rPr>
        <w:t xml:space="preserve">отврђује да је разумео </w:t>
      </w:r>
      <w:r w:rsidR="00797274" w:rsidRPr="00DC1750">
        <w:rPr>
          <w:b/>
          <w:iCs/>
        </w:rPr>
        <w:t>техничку спецификацију</w:t>
      </w:r>
      <w:r w:rsidR="006606D3" w:rsidRPr="00DC1750">
        <w:rPr>
          <w:b/>
          <w:iCs/>
        </w:rPr>
        <w:t>.</w:t>
      </w:r>
      <w:r w:rsidR="00DC1750">
        <w:rPr>
          <w:b/>
          <w:iCs/>
        </w:rPr>
        <w:t xml:space="preserve"> </w:t>
      </w:r>
      <w:r w:rsidR="006606D3" w:rsidRPr="00DC1750">
        <w:rPr>
          <w:b/>
          <w:iCs/>
        </w:rPr>
        <w:t xml:space="preserve">Понуђач мора да понуди све ставке из </w:t>
      </w:r>
      <w:r w:rsidR="00797274" w:rsidRPr="00DC1750">
        <w:rPr>
          <w:b/>
          <w:iCs/>
        </w:rPr>
        <w:t>техничке спецификације</w:t>
      </w:r>
      <w:r w:rsidR="006606D3" w:rsidRPr="00DC1750">
        <w:rPr>
          <w:b/>
          <w:iCs/>
        </w:rPr>
        <w:t>, у противном његова понуда ће бити одбијена.</w:t>
      </w:r>
    </w:p>
    <w:p w:rsidR="001C6B0A" w:rsidRPr="00DC1750" w:rsidRDefault="001C6B0A" w:rsidP="001C6B0A">
      <w:pPr>
        <w:jc w:val="both"/>
        <w:rPr>
          <w:rFonts w:eastAsia="Times New Roman"/>
          <w:b/>
          <w:bCs/>
          <w:color w:val="auto"/>
          <w:kern w:val="0"/>
          <w:lang w:eastAsia="en-US"/>
        </w:rPr>
      </w:pPr>
      <w:r w:rsidRPr="00DC1750">
        <w:rPr>
          <w:rFonts w:eastAsia="Times New Roman"/>
          <w:b/>
          <w:bCs/>
          <w:color w:val="auto"/>
          <w:kern w:val="0"/>
          <w:lang w:eastAsia="en-US"/>
        </w:rPr>
        <w:t>Техничке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карактеристике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понуђен</w:t>
      </w:r>
      <w:r w:rsidR="00797274" w:rsidRPr="00DC1750">
        <w:rPr>
          <w:rFonts w:eastAsia="Times New Roman"/>
          <w:b/>
          <w:bCs/>
          <w:color w:val="auto"/>
          <w:kern w:val="0"/>
          <w:lang w:eastAsia="en-US"/>
        </w:rPr>
        <w:t xml:space="preserve">ог добра </w:t>
      </w:r>
      <w:r w:rsidRPr="00DC1750">
        <w:rPr>
          <w:rFonts w:eastAsia="Times New Roman"/>
          <w:b/>
          <w:color w:val="auto"/>
          <w:lang w:eastAsia="sr-Latn-CS"/>
        </w:rPr>
        <w:t>м</w:t>
      </w:r>
      <w:r w:rsidRPr="00DC1750">
        <w:rPr>
          <w:rFonts w:eastAsia="Times New Roman"/>
          <w:b/>
          <w:bCs/>
          <w:color w:val="auto"/>
          <w:kern w:val="0"/>
          <w:lang w:eastAsia="en-US"/>
        </w:rPr>
        <w:t>ора да</w:t>
      </w:r>
      <w:r w:rsidRPr="00DC1750">
        <w:rPr>
          <w:rFonts w:eastAsia="Times New Roman"/>
          <w:b/>
          <w:bCs/>
          <w:color w:val="auto"/>
          <w:kern w:val="0"/>
          <w:lang w:val="da-DK" w:eastAsia="en-US"/>
        </w:rPr>
        <w:t xml:space="preserve"> </w:t>
      </w:r>
      <w:r w:rsidR="00DC1750" w:rsidRPr="00DC1750">
        <w:rPr>
          <w:rFonts w:eastAsia="Times New Roman"/>
          <w:b/>
          <w:bCs/>
          <w:color w:val="auto"/>
          <w:kern w:val="0"/>
          <w:lang w:eastAsia="en-US"/>
        </w:rPr>
        <w:t xml:space="preserve">садрже </w:t>
      </w:r>
      <w:r w:rsidRPr="00DC1750">
        <w:rPr>
          <w:rFonts w:eastAsia="Times New Roman"/>
          <w:b/>
          <w:bCs/>
          <w:color w:val="auto"/>
          <w:kern w:val="0"/>
          <w:lang w:eastAsia="en-US"/>
        </w:rPr>
        <w:t>минимално</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техничке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карактеристике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које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захтева</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наручилац</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у</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супротном</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понуда</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ће</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бити</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одбијена</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као</w:t>
      </w:r>
      <w:r w:rsidRPr="00DC1750">
        <w:rPr>
          <w:rFonts w:eastAsia="Times New Roman"/>
          <w:b/>
          <w:bCs/>
          <w:color w:val="auto"/>
          <w:kern w:val="0"/>
          <w:lang w:val="da-DK" w:eastAsia="en-US"/>
        </w:rPr>
        <w:t xml:space="preserve"> </w:t>
      </w:r>
      <w:r w:rsidRPr="00DC1750">
        <w:rPr>
          <w:rFonts w:eastAsia="Times New Roman"/>
          <w:b/>
          <w:bCs/>
          <w:color w:val="auto"/>
          <w:kern w:val="0"/>
          <w:lang w:eastAsia="en-US"/>
        </w:rPr>
        <w:t>неодговарајућа</w:t>
      </w:r>
      <w:r w:rsidRPr="00DC1750">
        <w:rPr>
          <w:rFonts w:eastAsia="Times New Roman"/>
          <w:b/>
          <w:bCs/>
          <w:color w:val="auto"/>
          <w:kern w:val="0"/>
          <w:lang w:val="da-DK" w:eastAsia="en-US"/>
        </w:rPr>
        <w:t>.</w:t>
      </w:r>
    </w:p>
    <w:p w:rsidR="001C6B0A" w:rsidRPr="00DC1750" w:rsidRDefault="001C6B0A" w:rsidP="001C6B0A">
      <w:pPr>
        <w:suppressAutoHyphens w:val="0"/>
        <w:autoSpaceDE w:val="0"/>
        <w:autoSpaceDN w:val="0"/>
        <w:adjustRightInd w:val="0"/>
        <w:spacing w:line="240" w:lineRule="auto"/>
        <w:rPr>
          <w:rFonts w:eastAsia="Times New Roman"/>
          <w:color w:val="auto"/>
          <w:kern w:val="0"/>
          <w:u w:val="single"/>
          <w:lang w:val="da-DK" w:eastAsia="en-US"/>
        </w:rPr>
      </w:pPr>
      <w:r w:rsidRPr="00DC1750">
        <w:rPr>
          <w:rFonts w:eastAsia="Times New Roman"/>
          <w:b/>
          <w:bCs/>
          <w:color w:val="auto"/>
          <w:kern w:val="0"/>
          <w:u w:val="single"/>
          <w:lang w:eastAsia="en-US"/>
        </w:rPr>
        <w:t>Доказивање</w:t>
      </w:r>
      <w:r w:rsidRPr="00DC1750">
        <w:rPr>
          <w:rFonts w:eastAsia="Times New Roman"/>
          <w:b/>
          <w:bCs/>
          <w:color w:val="auto"/>
          <w:kern w:val="0"/>
          <w:u w:val="single"/>
          <w:lang w:val="da-DK" w:eastAsia="en-US"/>
        </w:rPr>
        <w:t xml:space="preserve"> </w:t>
      </w:r>
      <w:r w:rsidRPr="00DC1750">
        <w:rPr>
          <w:rFonts w:eastAsia="Times New Roman"/>
          <w:b/>
          <w:bCs/>
          <w:color w:val="auto"/>
          <w:kern w:val="0"/>
          <w:u w:val="single"/>
          <w:lang w:eastAsia="en-US"/>
        </w:rPr>
        <w:t>испуњености</w:t>
      </w:r>
      <w:r w:rsidRPr="00DC1750">
        <w:rPr>
          <w:rFonts w:eastAsia="Times New Roman"/>
          <w:b/>
          <w:bCs/>
          <w:color w:val="auto"/>
          <w:kern w:val="0"/>
          <w:u w:val="single"/>
          <w:lang w:val="da-DK" w:eastAsia="en-US"/>
        </w:rPr>
        <w:t xml:space="preserve"> </w:t>
      </w:r>
      <w:r w:rsidRPr="00DC1750">
        <w:rPr>
          <w:rFonts w:eastAsia="Times New Roman"/>
          <w:b/>
          <w:bCs/>
          <w:color w:val="auto"/>
          <w:kern w:val="0"/>
          <w:u w:val="single"/>
          <w:lang w:eastAsia="en-US"/>
        </w:rPr>
        <w:t>тражених</w:t>
      </w:r>
      <w:r w:rsidRPr="00DC1750">
        <w:rPr>
          <w:rFonts w:eastAsia="Times New Roman"/>
          <w:b/>
          <w:bCs/>
          <w:color w:val="auto"/>
          <w:kern w:val="0"/>
          <w:u w:val="single"/>
          <w:lang w:val="da-DK" w:eastAsia="en-US"/>
        </w:rPr>
        <w:t xml:space="preserve"> </w:t>
      </w:r>
      <w:r w:rsidRPr="00DC1750">
        <w:rPr>
          <w:rFonts w:eastAsia="Times New Roman"/>
          <w:b/>
          <w:bCs/>
          <w:color w:val="auto"/>
          <w:kern w:val="0"/>
          <w:u w:val="single"/>
          <w:lang w:eastAsia="en-US"/>
        </w:rPr>
        <w:t>техничких</w:t>
      </w:r>
      <w:r w:rsidRPr="00DC1750">
        <w:rPr>
          <w:rFonts w:eastAsia="Times New Roman"/>
          <w:b/>
          <w:bCs/>
          <w:color w:val="auto"/>
          <w:kern w:val="0"/>
          <w:u w:val="single"/>
          <w:lang w:val="da-DK" w:eastAsia="en-US"/>
        </w:rPr>
        <w:t xml:space="preserve"> </w:t>
      </w:r>
      <w:r w:rsidRPr="00DC1750">
        <w:rPr>
          <w:rFonts w:eastAsia="Times New Roman"/>
          <w:b/>
          <w:bCs/>
          <w:color w:val="auto"/>
          <w:kern w:val="0"/>
          <w:u w:val="single"/>
          <w:lang w:eastAsia="en-US"/>
        </w:rPr>
        <w:t>карактеристика</w:t>
      </w:r>
      <w:r w:rsidRPr="00DC1750">
        <w:rPr>
          <w:rFonts w:eastAsia="Times New Roman"/>
          <w:b/>
          <w:bCs/>
          <w:color w:val="auto"/>
          <w:kern w:val="0"/>
          <w:u w:val="single"/>
          <w:lang w:val="da-DK" w:eastAsia="en-US"/>
        </w:rPr>
        <w:t>:</w:t>
      </w:r>
    </w:p>
    <w:p w:rsidR="001C6B0A" w:rsidRPr="00DC1750" w:rsidRDefault="001C6B0A" w:rsidP="001C6B0A">
      <w:pPr>
        <w:pStyle w:val="ListParagraph"/>
        <w:numPr>
          <w:ilvl w:val="0"/>
          <w:numId w:val="37"/>
        </w:numPr>
        <w:jc w:val="both"/>
        <w:rPr>
          <w:color w:val="auto"/>
          <w:lang w:val="da-DK"/>
        </w:rPr>
      </w:pPr>
      <w:r w:rsidRPr="00DC1750">
        <w:rPr>
          <w:rFonts w:eastAsia="Times New Roman"/>
          <w:color w:val="auto"/>
          <w:kern w:val="0"/>
          <w:lang w:eastAsia="en-US"/>
        </w:rPr>
        <w:t>Понуђач</w:t>
      </w:r>
      <w:r w:rsidRPr="00DC1750">
        <w:rPr>
          <w:rFonts w:eastAsia="Times New Roman"/>
          <w:color w:val="auto"/>
          <w:kern w:val="0"/>
          <w:lang w:val="da-DK" w:eastAsia="en-US"/>
        </w:rPr>
        <w:t xml:space="preserve"> </w:t>
      </w:r>
      <w:r w:rsidRPr="00DC1750">
        <w:rPr>
          <w:rFonts w:eastAsia="Times New Roman"/>
          <w:color w:val="auto"/>
          <w:kern w:val="0"/>
          <w:lang w:eastAsia="en-US"/>
        </w:rPr>
        <w:t>доказује</w:t>
      </w:r>
      <w:r w:rsidRPr="00DC1750">
        <w:rPr>
          <w:rFonts w:eastAsia="Times New Roman"/>
          <w:color w:val="auto"/>
          <w:kern w:val="0"/>
          <w:lang w:val="da-DK" w:eastAsia="en-US"/>
        </w:rPr>
        <w:t xml:space="preserve"> </w:t>
      </w:r>
      <w:r w:rsidRPr="00DC1750">
        <w:rPr>
          <w:rFonts w:eastAsia="Times New Roman"/>
          <w:color w:val="auto"/>
          <w:kern w:val="0"/>
          <w:lang w:eastAsia="en-US"/>
        </w:rPr>
        <w:t>да</w:t>
      </w:r>
      <w:r w:rsidRPr="00DC1750">
        <w:rPr>
          <w:rFonts w:eastAsia="Times New Roman"/>
          <w:color w:val="auto"/>
          <w:kern w:val="0"/>
          <w:lang w:val="da-DK" w:eastAsia="en-US"/>
        </w:rPr>
        <w:t xml:space="preserve"> </w:t>
      </w:r>
      <w:r w:rsidRPr="00DC1750">
        <w:rPr>
          <w:rFonts w:eastAsia="Times New Roman"/>
          <w:color w:val="auto"/>
          <w:kern w:val="0"/>
          <w:lang w:eastAsia="en-US"/>
        </w:rPr>
        <w:t>понуђено</w:t>
      </w:r>
      <w:r w:rsidRPr="00DC1750">
        <w:rPr>
          <w:rFonts w:eastAsia="Times New Roman"/>
          <w:color w:val="auto"/>
          <w:kern w:val="0"/>
          <w:lang w:val="da-DK" w:eastAsia="en-US"/>
        </w:rPr>
        <w:t xml:space="preserve"> </w:t>
      </w:r>
      <w:r w:rsidRPr="00DC1750">
        <w:rPr>
          <w:rFonts w:eastAsia="Times New Roman"/>
          <w:color w:val="auto"/>
          <w:kern w:val="0"/>
          <w:lang w:eastAsia="en-US"/>
        </w:rPr>
        <w:t>добро</w:t>
      </w:r>
      <w:r w:rsidRPr="00DC1750">
        <w:rPr>
          <w:rFonts w:eastAsia="Times New Roman"/>
          <w:color w:val="auto"/>
          <w:kern w:val="0"/>
          <w:lang w:val="da-DK" w:eastAsia="en-US"/>
        </w:rPr>
        <w:t xml:space="preserve"> </w:t>
      </w:r>
      <w:r w:rsidRPr="00DC1750">
        <w:rPr>
          <w:rFonts w:eastAsia="Times New Roman"/>
          <w:color w:val="auto"/>
          <w:kern w:val="0"/>
          <w:lang w:eastAsia="en-US"/>
        </w:rPr>
        <w:t>испуњава</w:t>
      </w:r>
      <w:r w:rsidRPr="00DC1750">
        <w:rPr>
          <w:rFonts w:eastAsia="Times New Roman"/>
          <w:color w:val="auto"/>
          <w:kern w:val="0"/>
          <w:lang w:val="da-DK" w:eastAsia="en-US"/>
        </w:rPr>
        <w:t xml:space="preserve"> </w:t>
      </w:r>
      <w:r w:rsidRPr="00DC1750">
        <w:rPr>
          <w:rFonts w:eastAsia="Times New Roman"/>
          <w:color w:val="auto"/>
          <w:kern w:val="0"/>
          <w:lang w:eastAsia="en-US"/>
        </w:rPr>
        <w:t>тражене</w:t>
      </w:r>
      <w:r w:rsidRPr="00DC1750">
        <w:rPr>
          <w:rFonts w:eastAsia="Times New Roman"/>
          <w:color w:val="auto"/>
          <w:kern w:val="0"/>
          <w:lang w:val="da-DK" w:eastAsia="en-US"/>
        </w:rPr>
        <w:t xml:space="preserve"> </w:t>
      </w:r>
      <w:r w:rsidRPr="00DC1750">
        <w:rPr>
          <w:rFonts w:eastAsia="Times New Roman"/>
          <w:color w:val="auto"/>
          <w:kern w:val="0"/>
          <w:lang w:eastAsia="en-US"/>
        </w:rPr>
        <w:t>техничке</w:t>
      </w:r>
      <w:r w:rsidRPr="00DC1750">
        <w:rPr>
          <w:rFonts w:eastAsia="Times New Roman"/>
          <w:color w:val="auto"/>
          <w:kern w:val="0"/>
          <w:lang w:val="da-DK" w:eastAsia="en-US"/>
        </w:rPr>
        <w:t xml:space="preserve"> </w:t>
      </w:r>
      <w:r w:rsidRPr="00DC1750">
        <w:rPr>
          <w:rFonts w:eastAsia="Times New Roman"/>
          <w:color w:val="auto"/>
          <w:kern w:val="0"/>
          <w:lang w:eastAsia="en-US"/>
        </w:rPr>
        <w:t>карактеристике</w:t>
      </w:r>
      <w:r w:rsidRPr="00DC1750">
        <w:rPr>
          <w:rFonts w:eastAsia="Times New Roman"/>
          <w:color w:val="auto"/>
          <w:kern w:val="0"/>
          <w:lang w:val="da-DK" w:eastAsia="en-US"/>
        </w:rPr>
        <w:t xml:space="preserve"> </w:t>
      </w:r>
      <w:r w:rsidRPr="00DC1750">
        <w:rPr>
          <w:rFonts w:eastAsia="Times New Roman"/>
          <w:color w:val="auto"/>
          <w:kern w:val="0"/>
          <w:lang w:eastAsia="en-US"/>
        </w:rPr>
        <w:t>достављањем</w:t>
      </w:r>
      <w:r w:rsidRPr="00DC1750">
        <w:rPr>
          <w:rFonts w:eastAsia="Times New Roman"/>
          <w:color w:val="auto"/>
          <w:kern w:val="0"/>
          <w:lang w:val="da-DK" w:eastAsia="en-US"/>
        </w:rPr>
        <w:t xml:space="preserve"> </w:t>
      </w:r>
      <w:r w:rsidRPr="00DC1750">
        <w:rPr>
          <w:rFonts w:eastAsia="Times New Roman"/>
          <w:color w:val="auto"/>
          <w:kern w:val="0"/>
          <w:lang w:eastAsia="en-US"/>
        </w:rPr>
        <w:t>изјаве</w:t>
      </w:r>
      <w:r w:rsidRPr="00DC1750">
        <w:rPr>
          <w:rFonts w:eastAsia="Times New Roman"/>
          <w:color w:val="auto"/>
          <w:kern w:val="0"/>
          <w:lang w:val="da-DK" w:eastAsia="en-US"/>
        </w:rPr>
        <w:t xml:space="preserve"> </w:t>
      </w:r>
      <w:r w:rsidRPr="00DC1750">
        <w:rPr>
          <w:rFonts w:eastAsia="Times New Roman"/>
          <w:color w:val="auto"/>
          <w:kern w:val="0"/>
          <w:lang w:eastAsia="en-US"/>
        </w:rPr>
        <w:t>дате</w:t>
      </w:r>
      <w:r w:rsidRPr="00DC1750">
        <w:rPr>
          <w:rFonts w:eastAsia="Times New Roman"/>
          <w:color w:val="auto"/>
          <w:kern w:val="0"/>
          <w:lang w:val="da-DK" w:eastAsia="en-US"/>
        </w:rPr>
        <w:t xml:space="preserve"> </w:t>
      </w:r>
      <w:r w:rsidRPr="00DC1750">
        <w:rPr>
          <w:rFonts w:eastAsia="Times New Roman"/>
          <w:color w:val="auto"/>
          <w:kern w:val="0"/>
          <w:lang w:eastAsia="en-US"/>
        </w:rPr>
        <w:t>под</w:t>
      </w:r>
      <w:r w:rsidRPr="00DC1750">
        <w:rPr>
          <w:rFonts w:eastAsia="Times New Roman"/>
          <w:color w:val="auto"/>
          <w:kern w:val="0"/>
          <w:lang w:val="da-DK" w:eastAsia="en-US"/>
        </w:rPr>
        <w:t xml:space="preserve"> </w:t>
      </w:r>
      <w:r w:rsidRPr="00DC1750">
        <w:rPr>
          <w:rFonts w:eastAsia="Times New Roman"/>
          <w:color w:val="auto"/>
          <w:kern w:val="0"/>
          <w:lang w:eastAsia="en-US"/>
        </w:rPr>
        <w:t>пуном</w:t>
      </w:r>
      <w:r w:rsidRPr="00DC1750">
        <w:rPr>
          <w:rFonts w:eastAsia="Times New Roman"/>
          <w:color w:val="auto"/>
          <w:kern w:val="0"/>
          <w:lang w:val="da-DK" w:eastAsia="en-US"/>
        </w:rPr>
        <w:t xml:space="preserve"> </w:t>
      </w:r>
      <w:r w:rsidRPr="00DC1750">
        <w:rPr>
          <w:rFonts w:eastAsia="Times New Roman"/>
          <w:color w:val="auto"/>
          <w:kern w:val="0"/>
          <w:lang w:eastAsia="en-US"/>
        </w:rPr>
        <w:t>кривичном</w:t>
      </w:r>
      <w:r w:rsidRPr="00DC1750">
        <w:rPr>
          <w:rFonts w:eastAsia="Times New Roman"/>
          <w:color w:val="auto"/>
          <w:kern w:val="0"/>
          <w:lang w:val="da-DK" w:eastAsia="en-US"/>
        </w:rPr>
        <w:t xml:space="preserve"> </w:t>
      </w:r>
      <w:r w:rsidRPr="00DC1750">
        <w:rPr>
          <w:rFonts w:eastAsia="Times New Roman"/>
          <w:color w:val="auto"/>
          <w:kern w:val="0"/>
          <w:lang w:eastAsia="en-US"/>
        </w:rPr>
        <w:t>и</w:t>
      </w:r>
      <w:r w:rsidRPr="00DC1750">
        <w:rPr>
          <w:rFonts w:eastAsia="Times New Roman"/>
          <w:color w:val="auto"/>
          <w:kern w:val="0"/>
          <w:lang w:val="da-DK" w:eastAsia="en-US"/>
        </w:rPr>
        <w:t xml:space="preserve"> </w:t>
      </w:r>
      <w:r w:rsidRPr="00DC1750">
        <w:rPr>
          <w:rFonts w:eastAsia="Times New Roman"/>
          <w:color w:val="auto"/>
          <w:kern w:val="0"/>
          <w:lang w:eastAsia="en-US"/>
        </w:rPr>
        <w:t>материјалном</w:t>
      </w:r>
      <w:r w:rsidRPr="00DC1750">
        <w:rPr>
          <w:rFonts w:eastAsia="Times New Roman"/>
          <w:color w:val="auto"/>
          <w:kern w:val="0"/>
          <w:lang w:val="da-DK" w:eastAsia="en-US"/>
        </w:rPr>
        <w:t xml:space="preserve"> </w:t>
      </w:r>
      <w:r w:rsidRPr="00DC1750">
        <w:rPr>
          <w:rFonts w:eastAsia="Times New Roman"/>
          <w:color w:val="auto"/>
          <w:kern w:val="0"/>
          <w:lang w:eastAsia="en-US"/>
        </w:rPr>
        <w:t>одговорношћу</w:t>
      </w:r>
      <w:r w:rsidRPr="00DC1750">
        <w:rPr>
          <w:rFonts w:eastAsia="Times New Roman"/>
          <w:color w:val="auto"/>
          <w:kern w:val="0"/>
          <w:lang w:val="da-DK" w:eastAsia="en-US"/>
        </w:rPr>
        <w:t xml:space="preserve"> </w:t>
      </w:r>
      <w:r w:rsidRPr="00DC1750">
        <w:rPr>
          <w:rFonts w:eastAsia="Times New Roman"/>
          <w:color w:val="auto"/>
          <w:kern w:val="0"/>
          <w:lang w:eastAsia="en-US"/>
        </w:rPr>
        <w:t>о</w:t>
      </w:r>
      <w:r w:rsidRPr="00DC1750">
        <w:rPr>
          <w:rFonts w:eastAsia="Times New Roman"/>
          <w:color w:val="auto"/>
          <w:kern w:val="0"/>
          <w:lang w:val="da-DK" w:eastAsia="en-US"/>
        </w:rPr>
        <w:t xml:space="preserve"> </w:t>
      </w:r>
      <w:r w:rsidRPr="00DC1750">
        <w:rPr>
          <w:rFonts w:eastAsia="Times New Roman"/>
          <w:color w:val="auto"/>
          <w:kern w:val="0"/>
          <w:lang w:eastAsia="en-US"/>
        </w:rPr>
        <w:t>техничким</w:t>
      </w:r>
      <w:r w:rsidRPr="00DC1750">
        <w:rPr>
          <w:rFonts w:eastAsia="Times New Roman"/>
          <w:color w:val="auto"/>
          <w:kern w:val="0"/>
          <w:lang w:val="da-DK" w:eastAsia="en-US"/>
        </w:rPr>
        <w:t xml:space="preserve"> </w:t>
      </w:r>
      <w:r w:rsidRPr="00DC1750">
        <w:rPr>
          <w:rFonts w:eastAsia="Times New Roman"/>
          <w:color w:val="auto"/>
          <w:kern w:val="0"/>
          <w:lang w:eastAsia="en-US"/>
        </w:rPr>
        <w:t>карактеристикама</w:t>
      </w:r>
      <w:r w:rsidRPr="00DC1750">
        <w:rPr>
          <w:rFonts w:eastAsia="Times New Roman"/>
          <w:color w:val="auto"/>
          <w:kern w:val="0"/>
          <w:lang w:val="da-DK" w:eastAsia="en-US"/>
        </w:rPr>
        <w:t xml:space="preserve"> </w:t>
      </w:r>
      <w:r w:rsidRPr="00DC1750">
        <w:rPr>
          <w:rFonts w:eastAsia="Times New Roman"/>
          <w:color w:val="auto"/>
          <w:kern w:val="0"/>
          <w:lang w:eastAsia="en-US"/>
        </w:rPr>
        <w:t>понуђеног</w:t>
      </w:r>
      <w:r w:rsidRPr="00DC1750">
        <w:rPr>
          <w:rFonts w:eastAsia="Times New Roman"/>
          <w:color w:val="auto"/>
          <w:kern w:val="0"/>
          <w:lang w:val="da-DK" w:eastAsia="en-US"/>
        </w:rPr>
        <w:t xml:space="preserve"> </w:t>
      </w:r>
      <w:r w:rsidRPr="00DC1750">
        <w:rPr>
          <w:rFonts w:eastAsia="Times New Roman"/>
          <w:color w:val="auto"/>
          <w:kern w:val="0"/>
          <w:lang w:eastAsia="en-US"/>
        </w:rPr>
        <w:t>добра</w:t>
      </w:r>
      <w:r w:rsidRPr="00DC1750">
        <w:rPr>
          <w:rFonts w:eastAsia="Times New Roman"/>
          <w:color w:val="auto"/>
          <w:kern w:val="0"/>
          <w:lang w:val="da-DK" w:eastAsia="en-US"/>
        </w:rPr>
        <w:t xml:space="preserve"> (</w:t>
      </w:r>
      <w:r w:rsidRPr="00DC1750">
        <w:rPr>
          <w:rFonts w:eastAsia="Times New Roman"/>
          <w:color w:val="auto"/>
          <w:kern w:val="0"/>
          <w:lang w:eastAsia="en-US"/>
        </w:rPr>
        <w:t>образац</w:t>
      </w:r>
      <w:r w:rsidRPr="00DC1750">
        <w:rPr>
          <w:rFonts w:eastAsia="Times New Roman"/>
          <w:color w:val="auto"/>
          <w:kern w:val="0"/>
          <w:lang w:val="da-DK" w:eastAsia="en-US"/>
        </w:rPr>
        <w:t xml:space="preserve"> </w:t>
      </w:r>
      <w:r w:rsidR="00797274" w:rsidRPr="00DC1750">
        <w:rPr>
          <w:rFonts w:eastAsia="Times New Roman"/>
          <w:color w:val="auto"/>
          <w:kern w:val="0"/>
          <w:lang w:val="da-DK" w:eastAsia="en-US"/>
        </w:rPr>
        <w:t>VI</w:t>
      </w:r>
      <w:r w:rsidRPr="00DC1750">
        <w:rPr>
          <w:rFonts w:eastAsia="Times New Roman"/>
          <w:color w:val="auto"/>
          <w:kern w:val="0"/>
          <w:lang w:val="da-DK" w:eastAsia="en-US"/>
        </w:rPr>
        <w:t xml:space="preserve">I </w:t>
      </w:r>
      <w:r w:rsidRPr="00DC1750">
        <w:rPr>
          <w:rFonts w:eastAsia="Times New Roman"/>
          <w:color w:val="auto"/>
          <w:kern w:val="0"/>
          <w:lang w:eastAsia="en-US"/>
        </w:rPr>
        <w:t>конкурсне</w:t>
      </w:r>
      <w:r w:rsidRPr="00DC1750">
        <w:rPr>
          <w:rFonts w:eastAsia="Times New Roman"/>
          <w:color w:val="auto"/>
          <w:kern w:val="0"/>
          <w:lang w:val="da-DK" w:eastAsia="en-US"/>
        </w:rPr>
        <w:t xml:space="preserve"> </w:t>
      </w:r>
      <w:r w:rsidRPr="00DC1750">
        <w:rPr>
          <w:rFonts w:eastAsia="Times New Roman"/>
          <w:color w:val="auto"/>
          <w:kern w:val="0"/>
          <w:lang w:eastAsia="en-US"/>
        </w:rPr>
        <w:t>документације</w:t>
      </w:r>
      <w:r w:rsidRPr="00DC1750">
        <w:rPr>
          <w:rFonts w:eastAsia="Times New Roman"/>
          <w:color w:val="auto"/>
          <w:kern w:val="0"/>
          <w:lang w:val="da-DK" w:eastAsia="en-US"/>
        </w:rPr>
        <w:t>).</w:t>
      </w:r>
    </w:p>
    <w:p w:rsidR="001C6B0A" w:rsidRPr="00DC1750" w:rsidRDefault="001C6B0A" w:rsidP="001C6B0A">
      <w:pPr>
        <w:pStyle w:val="ListParagraph"/>
        <w:numPr>
          <w:ilvl w:val="0"/>
          <w:numId w:val="37"/>
        </w:numPr>
        <w:jc w:val="both"/>
        <w:rPr>
          <w:color w:val="auto"/>
          <w:lang w:val="da-DK"/>
        </w:rPr>
      </w:pPr>
      <w:r w:rsidRPr="00DC1750">
        <w:rPr>
          <w:color w:val="auto"/>
        </w:rPr>
        <w:t>Уз</w:t>
      </w:r>
      <w:r w:rsidRPr="00DC1750">
        <w:rPr>
          <w:color w:val="auto"/>
          <w:lang w:val="da-DK"/>
        </w:rPr>
        <w:t xml:space="preserve"> </w:t>
      </w:r>
      <w:r w:rsidRPr="00DC1750">
        <w:rPr>
          <w:color w:val="auto"/>
        </w:rPr>
        <w:t>понуду понуђач може</w:t>
      </w:r>
      <w:r w:rsidRPr="00DC1750">
        <w:rPr>
          <w:color w:val="auto"/>
          <w:lang w:val="da-DK"/>
        </w:rPr>
        <w:t xml:space="preserve"> </w:t>
      </w:r>
      <w:r w:rsidRPr="00DC1750">
        <w:rPr>
          <w:color w:val="auto"/>
        </w:rPr>
        <w:t>поред обавезне</w:t>
      </w:r>
      <w:r w:rsidRPr="00DC1750">
        <w:rPr>
          <w:rFonts w:eastAsia="Times New Roman"/>
          <w:color w:val="auto"/>
          <w:kern w:val="0"/>
          <w:lang w:eastAsia="en-US"/>
        </w:rPr>
        <w:t xml:space="preserve"> изјаве</w:t>
      </w:r>
      <w:r w:rsidRPr="00DC1750">
        <w:rPr>
          <w:rFonts w:eastAsia="Times New Roman"/>
          <w:color w:val="auto"/>
          <w:kern w:val="0"/>
          <w:lang w:val="da-DK" w:eastAsia="en-US"/>
        </w:rPr>
        <w:t xml:space="preserve"> </w:t>
      </w:r>
      <w:r w:rsidRPr="00DC1750">
        <w:rPr>
          <w:rFonts w:eastAsia="Times New Roman"/>
          <w:color w:val="auto"/>
          <w:kern w:val="0"/>
          <w:lang w:eastAsia="en-US"/>
        </w:rPr>
        <w:t>дате</w:t>
      </w:r>
      <w:r w:rsidRPr="00DC1750">
        <w:rPr>
          <w:rFonts w:eastAsia="Times New Roman"/>
          <w:color w:val="auto"/>
          <w:kern w:val="0"/>
          <w:lang w:val="da-DK" w:eastAsia="en-US"/>
        </w:rPr>
        <w:t xml:space="preserve"> </w:t>
      </w:r>
      <w:r w:rsidRPr="00DC1750">
        <w:rPr>
          <w:rFonts w:eastAsia="Times New Roman"/>
          <w:color w:val="auto"/>
          <w:kern w:val="0"/>
          <w:lang w:eastAsia="en-US"/>
        </w:rPr>
        <w:t>под</w:t>
      </w:r>
      <w:r w:rsidRPr="00DC1750">
        <w:rPr>
          <w:rFonts w:eastAsia="Times New Roman"/>
          <w:color w:val="auto"/>
          <w:kern w:val="0"/>
          <w:lang w:val="da-DK" w:eastAsia="en-US"/>
        </w:rPr>
        <w:t xml:space="preserve"> </w:t>
      </w:r>
      <w:r w:rsidRPr="00DC1750">
        <w:rPr>
          <w:rFonts w:eastAsia="Times New Roman"/>
          <w:color w:val="auto"/>
          <w:kern w:val="0"/>
          <w:lang w:eastAsia="en-US"/>
        </w:rPr>
        <w:t>пуном</w:t>
      </w:r>
      <w:r w:rsidRPr="00DC1750">
        <w:rPr>
          <w:rFonts w:eastAsia="Times New Roman"/>
          <w:color w:val="auto"/>
          <w:kern w:val="0"/>
          <w:lang w:val="da-DK" w:eastAsia="en-US"/>
        </w:rPr>
        <w:t xml:space="preserve"> </w:t>
      </w:r>
      <w:r w:rsidRPr="00DC1750">
        <w:rPr>
          <w:rFonts w:eastAsia="Times New Roman"/>
          <w:color w:val="auto"/>
          <w:kern w:val="0"/>
          <w:lang w:eastAsia="en-US"/>
        </w:rPr>
        <w:t>кривичном</w:t>
      </w:r>
      <w:r w:rsidRPr="00DC1750">
        <w:rPr>
          <w:rFonts w:eastAsia="Times New Roman"/>
          <w:color w:val="auto"/>
          <w:kern w:val="0"/>
          <w:lang w:val="da-DK" w:eastAsia="en-US"/>
        </w:rPr>
        <w:t xml:space="preserve"> </w:t>
      </w:r>
      <w:r w:rsidRPr="00DC1750">
        <w:rPr>
          <w:rFonts w:eastAsia="Times New Roman"/>
          <w:color w:val="auto"/>
          <w:kern w:val="0"/>
          <w:lang w:eastAsia="en-US"/>
        </w:rPr>
        <w:t>и</w:t>
      </w:r>
      <w:r w:rsidRPr="00DC1750">
        <w:rPr>
          <w:rFonts w:eastAsia="Times New Roman"/>
          <w:color w:val="auto"/>
          <w:kern w:val="0"/>
          <w:lang w:val="da-DK" w:eastAsia="en-US"/>
        </w:rPr>
        <w:t xml:space="preserve"> </w:t>
      </w:r>
      <w:r w:rsidRPr="00DC1750">
        <w:rPr>
          <w:rFonts w:eastAsia="Times New Roman"/>
          <w:color w:val="auto"/>
          <w:kern w:val="0"/>
          <w:lang w:eastAsia="en-US"/>
        </w:rPr>
        <w:t>материјалном</w:t>
      </w:r>
      <w:r w:rsidRPr="00DC1750">
        <w:rPr>
          <w:rFonts w:eastAsia="Times New Roman"/>
          <w:color w:val="auto"/>
          <w:kern w:val="0"/>
          <w:lang w:val="da-DK" w:eastAsia="en-US"/>
        </w:rPr>
        <w:t xml:space="preserve"> </w:t>
      </w:r>
      <w:r w:rsidRPr="00DC1750">
        <w:rPr>
          <w:rFonts w:eastAsia="Times New Roman"/>
          <w:color w:val="auto"/>
          <w:kern w:val="0"/>
          <w:lang w:eastAsia="en-US"/>
        </w:rPr>
        <w:t>одговорношћу</w:t>
      </w:r>
      <w:r w:rsidRPr="00DC1750">
        <w:rPr>
          <w:rFonts w:eastAsia="Times New Roman"/>
          <w:color w:val="auto"/>
          <w:kern w:val="0"/>
          <w:lang w:val="da-DK" w:eastAsia="en-US"/>
        </w:rPr>
        <w:t xml:space="preserve"> </w:t>
      </w:r>
      <w:r w:rsidRPr="00DC1750">
        <w:rPr>
          <w:rFonts w:eastAsia="Times New Roman"/>
          <w:color w:val="auto"/>
          <w:kern w:val="0"/>
          <w:lang w:eastAsia="en-US"/>
        </w:rPr>
        <w:t>о</w:t>
      </w:r>
      <w:r w:rsidRPr="00DC1750">
        <w:rPr>
          <w:rFonts w:eastAsia="Times New Roman"/>
          <w:color w:val="auto"/>
          <w:kern w:val="0"/>
          <w:lang w:val="da-DK" w:eastAsia="en-US"/>
        </w:rPr>
        <w:t xml:space="preserve"> </w:t>
      </w:r>
      <w:r w:rsidRPr="00DC1750">
        <w:rPr>
          <w:rFonts w:eastAsia="Times New Roman"/>
          <w:color w:val="auto"/>
          <w:kern w:val="0"/>
          <w:lang w:eastAsia="en-US"/>
        </w:rPr>
        <w:t>техничким</w:t>
      </w:r>
      <w:r w:rsidRPr="00DC1750">
        <w:rPr>
          <w:rFonts w:eastAsia="Times New Roman"/>
          <w:color w:val="auto"/>
          <w:kern w:val="0"/>
          <w:lang w:val="da-DK" w:eastAsia="en-US"/>
        </w:rPr>
        <w:t xml:space="preserve"> </w:t>
      </w:r>
      <w:r w:rsidRPr="00DC1750">
        <w:rPr>
          <w:rFonts w:eastAsia="Times New Roman"/>
          <w:color w:val="auto"/>
          <w:kern w:val="0"/>
          <w:lang w:eastAsia="en-US"/>
        </w:rPr>
        <w:t>карактеристикама</w:t>
      </w:r>
      <w:r w:rsidRPr="00DC1750">
        <w:rPr>
          <w:rFonts w:eastAsia="Times New Roman"/>
          <w:color w:val="auto"/>
          <w:kern w:val="0"/>
          <w:lang w:val="da-DK" w:eastAsia="en-US"/>
        </w:rPr>
        <w:t xml:space="preserve"> </w:t>
      </w:r>
      <w:r w:rsidRPr="00DC1750">
        <w:rPr>
          <w:rFonts w:eastAsia="Times New Roman"/>
          <w:color w:val="auto"/>
          <w:kern w:val="0"/>
          <w:lang w:eastAsia="en-US"/>
        </w:rPr>
        <w:t>понуђеног</w:t>
      </w:r>
      <w:r w:rsidRPr="00DC1750">
        <w:rPr>
          <w:rFonts w:eastAsia="Times New Roman"/>
          <w:color w:val="auto"/>
          <w:kern w:val="0"/>
          <w:lang w:val="da-DK" w:eastAsia="en-US"/>
        </w:rPr>
        <w:t xml:space="preserve"> </w:t>
      </w:r>
      <w:r w:rsidRPr="00DC1750">
        <w:rPr>
          <w:rFonts w:eastAsia="Times New Roman"/>
          <w:color w:val="auto"/>
          <w:kern w:val="0"/>
          <w:lang w:eastAsia="en-US"/>
        </w:rPr>
        <w:t>добра</w:t>
      </w:r>
      <w:r w:rsidRPr="00DC1750">
        <w:rPr>
          <w:color w:val="auto"/>
        </w:rPr>
        <w:t xml:space="preserve"> доставити</w:t>
      </w:r>
      <w:r w:rsidRPr="00DC1750">
        <w:rPr>
          <w:color w:val="auto"/>
          <w:lang w:val="da-DK"/>
        </w:rPr>
        <w:t xml:space="preserve"> </w:t>
      </w:r>
      <w:r w:rsidRPr="00DC1750">
        <w:rPr>
          <w:color w:val="auto"/>
        </w:rPr>
        <w:t>каталог</w:t>
      </w:r>
      <w:r w:rsidRPr="00DC1750">
        <w:rPr>
          <w:color w:val="auto"/>
          <w:lang w:val="da-DK"/>
        </w:rPr>
        <w:t xml:space="preserve"> </w:t>
      </w:r>
      <w:r w:rsidRPr="00DC1750">
        <w:rPr>
          <w:color w:val="auto"/>
        </w:rPr>
        <w:t>произвођача</w:t>
      </w:r>
      <w:r w:rsidRPr="00DC1750">
        <w:rPr>
          <w:color w:val="auto"/>
          <w:lang w:val="da-DK"/>
        </w:rPr>
        <w:t xml:space="preserve"> </w:t>
      </w:r>
      <w:r w:rsidRPr="00DC1750">
        <w:rPr>
          <w:color w:val="auto"/>
        </w:rPr>
        <w:t>или</w:t>
      </w:r>
      <w:r w:rsidRPr="00DC1750">
        <w:rPr>
          <w:color w:val="auto"/>
          <w:lang w:val="da-DK"/>
        </w:rPr>
        <w:t xml:space="preserve"> </w:t>
      </w:r>
      <w:r w:rsidRPr="00DC1750">
        <w:rPr>
          <w:color w:val="auto"/>
        </w:rPr>
        <w:t>другу</w:t>
      </w:r>
      <w:r w:rsidRPr="00DC1750">
        <w:rPr>
          <w:color w:val="auto"/>
          <w:lang w:val="da-DK"/>
        </w:rPr>
        <w:t xml:space="preserve"> </w:t>
      </w:r>
      <w:r w:rsidRPr="00DC1750">
        <w:rPr>
          <w:color w:val="auto"/>
        </w:rPr>
        <w:t>техничку</w:t>
      </w:r>
      <w:r w:rsidRPr="00DC1750">
        <w:rPr>
          <w:color w:val="auto"/>
          <w:lang w:val="da-DK"/>
        </w:rPr>
        <w:t xml:space="preserve"> </w:t>
      </w:r>
      <w:r w:rsidRPr="00DC1750">
        <w:rPr>
          <w:color w:val="auto"/>
        </w:rPr>
        <w:t>документацију</w:t>
      </w:r>
      <w:r w:rsidRPr="00DC1750">
        <w:rPr>
          <w:color w:val="auto"/>
          <w:lang w:val="da-DK"/>
        </w:rPr>
        <w:t xml:space="preserve"> </w:t>
      </w:r>
      <w:r w:rsidRPr="00DC1750">
        <w:rPr>
          <w:color w:val="auto"/>
        </w:rPr>
        <w:t>произвођача</w:t>
      </w:r>
      <w:r w:rsidRPr="00DC1750">
        <w:rPr>
          <w:color w:val="auto"/>
          <w:lang w:val="da-DK"/>
        </w:rPr>
        <w:t xml:space="preserve"> </w:t>
      </w:r>
      <w:r w:rsidRPr="00DC1750">
        <w:rPr>
          <w:color w:val="auto"/>
        </w:rPr>
        <w:t>која</w:t>
      </w:r>
      <w:r w:rsidRPr="00DC1750">
        <w:rPr>
          <w:color w:val="auto"/>
          <w:lang w:val="da-DK"/>
        </w:rPr>
        <w:t xml:space="preserve"> </w:t>
      </w:r>
      <w:r w:rsidRPr="00DC1750">
        <w:rPr>
          <w:color w:val="auto"/>
        </w:rPr>
        <w:t>на</w:t>
      </w:r>
      <w:r w:rsidRPr="00DC1750">
        <w:rPr>
          <w:color w:val="auto"/>
          <w:lang w:val="da-DK"/>
        </w:rPr>
        <w:t xml:space="preserve"> </w:t>
      </w:r>
      <w:r w:rsidRPr="00DC1750">
        <w:rPr>
          <w:color w:val="auto"/>
        </w:rPr>
        <w:t>недвосмислен</w:t>
      </w:r>
      <w:r w:rsidRPr="00DC1750">
        <w:rPr>
          <w:color w:val="auto"/>
          <w:lang w:val="da-DK"/>
        </w:rPr>
        <w:t xml:space="preserve"> </w:t>
      </w:r>
      <w:r w:rsidRPr="00DC1750">
        <w:rPr>
          <w:color w:val="auto"/>
        </w:rPr>
        <w:t>начин</w:t>
      </w:r>
      <w:r w:rsidRPr="00DC1750">
        <w:rPr>
          <w:color w:val="auto"/>
          <w:lang w:val="da-DK"/>
        </w:rPr>
        <w:t xml:space="preserve"> </w:t>
      </w:r>
      <w:r w:rsidRPr="00DC1750">
        <w:rPr>
          <w:color w:val="auto"/>
        </w:rPr>
        <w:t>потврђује</w:t>
      </w:r>
      <w:r w:rsidRPr="00DC1750">
        <w:rPr>
          <w:color w:val="auto"/>
          <w:lang w:val="da-DK"/>
        </w:rPr>
        <w:t xml:space="preserve"> </w:t>
      </w:r>
      <w:r w:rsidRPr="00DC1750">
        <w:rPr>
          <w:color w:val="auto"/>
        </w:rPr>
        <w:t>испуњеност</w:t>
      </w:r>
      <w:r w:rsidRPr="00DC1750">
        <w:rPr>
          <w:color w:val="auto"/>
          <w:lang w:val="da-DK"/>
        </w:rPr>
        <w:t xml:space="preserve"> </w:t>
      </w:r>
      <w:r w:rsidRPr="00DC1750">
        <w:rPr>
          <w:color w:val="auto"/>
        </w:rPr>
        <w:t>свих</w:t>
      </w:r>
      <w:r w:rsidRPr="00DC1750">
        <w:rPr>
          <w:color w:val="auto"/>
          <w:lang w:val="da-DK"/>
        </w:rPr>
        <w:t xml:space="preserve"> </w:t>
      </w:r>
      <w:r w:rsidRPr="00DC1750">
        <w:rPr>
          <w:color w:val="auto"/>
        </w:rPr>
        <w:t>горе</w:t>
      </w:r>
      <w:r w:rsidRPr="00DC1750">
        <w:rPr>
          <w:color w:val="auto"/>
          <w:lang w:val="da-DK"/>
        </w:rPr>
        <w:t xml:space="preserve"> </w:t>
      </w:r>
      <w:r w:rsidRPr="00DC1750">
        <w:rPr>
          <w:color w:val="auto"/>
        </w:rPr>
        <w:t>наведених</w:t>
      </w:r>
      <w:r w:rsidRPr="00DC1750">
        <w:rPr>
          <w:color w:val="auto"/>
          <w:lang w:val="da-DK"/>
        </w:rPr>
        <w:t xml:space="preserve"> </w:t>
      </w:r>
      <w:r w:rsidRPr="00DC1750">
        <w:rPr>
          <w:color w:val="auto"/>
        </w:rPr>
        <w:t>техничких</w:t>
      </w:r>
      <w:r w:rsidRPr="00DC1750">
        <w:rPr>
          <w:color w:val="auto"/>
          <w:lang w:val="da-DK"/>
        </w:rPr>
        <w:t xml:space="preserve"> </w:t>
      </w:r>
      <w:r w:rsidRPr="00DC1750">
        <w:rPr>
          <w:color w:val="auto"/>
        </w:rPr>
        <w:t>услова</w:t>
      </w:r>
      <w:r w:rsidRPr="00DC1750">
        <w:rPr>
          <w:color w:val="auto"/>
          <w:lang w:val="da-DK"/>
        </w:rPr>
        <w:t>;</w:t>
      </w:r>
    </w:p>
    <w:p w:rsidR="001C6B0A" w:rsidRPr="00DC1750" w:rsidRDefault="001C6B0A" w:rsidP="001C6B0A">
      <w:pPr>
        <w:pStyle w:val="ListParagraph"/>
        <w:numPr>
          <w:ilvl w:val="0"/>
          <w:numId w:val="37"/>
        </w:numPr>
        <w:jc w:val="both"/>
        <w:rPr>
          <w:color w:val="auto"/>
          <w:lang w:val="da-DK"/>
        </w:rPr>
      </w:pPr>
      <w:r w:rsidRPr="00DC1750">
        <w:rPr>
          <w:color w:val="auto"/>
        </w:rPr>
        <w:t>Понуда</w:t>
      </w:r>
      <w:r w:rsidRPr="00DC1750">
        <w:rPr>
          <w:color w:val="auto"/>
          <w:lang w:val="da-DK"/>
        </w:rPr>
        <w:t xml:space="preserve"> </w:t>
      </w:r>
      <w:r w:rsidRPr="00DC1750">
        <w:rPr>
          <w:color w:val="auto"/>
        </w:rPr>
        <w:t>мора</w:t>
      </w:r>
      <w:r w:rsidRPr="00DC1750">
        <w:rPr>
          <w:color w:val="auto"/>
          <w:lang w:val="da-DK"/>
        </w:rPr>
        <w:t xml:space="preserve"> </w:t>
      </w:r>
      <w:r w:rsidRPr="00DC1750">
        <w:rPr>
          <w:color w:val="auto"/>
        </w:rPr>
        <w:t>у</w:t>
      </w:r>
      <w:r w:rsidRPr="00DC1750">
        <w:rPr>
          <w:color w:val="auto"/>
          <w:lang w:val="da-DK"/>
        </w:rPr>
        <w:t xml:space="preserve"> </w:t>
      </w:r>
      <w:r w:rsidRPr="00DC1750">
        <w:rPr>
          <w:color w:val="auto"/>
        </w:rPr>
        <w:t>свему</w:t>
      </w:r>
      <w:r w:rsidRPr="00DC1750">
        <w:rPr>
          <w:color w:val="auto"/>
          <w:lang w:val="da-DK"/>
        </w:rPr>
        <w:t xml:space="preserve"> </w:t>
      </w:r>
      <w:r w:rsidRPr="00DC1750">
        <w:rPr>
          <w:color w:val="auto"/>
        </w:rPr>
        <w:t>да</w:t>
      </w:r>
      <w:r w:rsidRPr="00DC1750">
        <w:rPr>
          <w:color w:val="auto"/>
          <w:lang w:val="da-DK"/>
        </w:rPr>
        <w:t xml:space="preserve"> </w:t>
      </w:r>
      <w:r w:rsidRPr="00DC1750">
        <w:rPr>
          <w:color w:val="auto"/>
        </w:rPr>
        <w:t>одговора</w:t>
      </w:r>
      <w:r w:rsidRPr="00DC1750">
        <w:rPr>
          <w:color w:val="auto"/>
          <w:lang w:val="da-DK"/>
        </w:rPr>
        <w:t xml:space="preserve"> </w:t>
      </w:r>
      <w:r w:rsidRPr="00DC1750">
        <w:rPr>
          <w:color w:val="auto"/>
        </w:rPr>
        <w:t>захтевима</w:t>
      </w:r>
      <w:r w:rsidRPr="00DC1750">
        <w:rPr>
          <w:color w:val="auto"/>
          <w:lang w:val="da-DK"/>
        </w:rPr>
        <w:t xml:space="preserve"> </w:t>
      </w:r>
      <w:r w:rsidRPr="00DC1750">
        <w:rPr>
          <w:color w:val="auto"/>
        </w:rPr>
        <w:t>дефинисаним</w:t>
      </w:r>
      <w:r w:rsidRPr="00DC1750">
        <w:rPr>
          <w:color w:val="auto"/>
          <w:lang w:val="da-DK"/>
        </w:rPr>
        <w:t xml:space="preserve"> </w:t>
      </w:r>
      <w:r w:rsidRPr="00DC1750">
        <w:rPr>
          <w:color w:val="auto"/>
        </w:rPr>
        <w:t>од</w:t>
      </w:r>
      <w:r w:rsidRPr="00DC1750">
        <w:rPr>
          <w:color w:val="auto"/>
          <w:lang w:val="da-DK"/>
        </w:rPr>
        <w:t xml:space="preserve"> </w:t>
      </w:r>
      <w:r w:rsidRPr="00DC1750">
        <w:rPr>
          <w:color w:val="auto"/>
        </w:rPr>
        <w:t>стране</w:t>
      </w:r>
      <w:r w:rsidRPr="00DC1750">
        <w:rPr>
          <w:color w:val="auto"/>
          <w:lang w:val="da-DK"/>
        </w:rPr>
        <w:t xml:space="preserve"> </w:t>
      </w:r>
      <w:r w:rsidRPr="00DC1750">
        <w:rPr>
          <w:color w:val="auto"/>
        </w:rPr>
        <w:t>наручиоца</w:t>
      </w:r>
      <w:r w:rsidRPr="00DC1750">
        <w:rPr>
          <w:color w:val="auto"/>
          <w:lang w:val="da-DK"/>
        </w:rPr>
        <w:t xml:space="preserve">. </w:t>
      </w:r>
      <w:r w:rsidRPr="00DC1750">
        <w:rPr>
          <w:color w:val="auto"/>
        </w:rPr>
        <w:t>У</w:t>
      </w:r>
      <w:r w:rsidRPr="00DC1750">
        <w:rPr>
          <w:color w:val="auto"/>
          <w:lang w:val="da-DK"/>
        </w:rPr>
        <w:t xml:space="preserve"> </w:t>
      </w:r>
      <w:r w:rsidRPr="00DC1750">
        <w:rPr>
          <w:color w:val="auto"/>
        </w:rPr>
        <w:t>случају</w:t>
      </w:r>
      <w:r w:rsidRPr="00DC1750">
        <w:rPr>
          <w:color w:val="auto"/>
          <w:lang w:val="da-DK"/>
        </w:rPr>
        <w:t xml:space="preserve"> </w:t>
      </w:r>
      <w:r w:rsidRPr="00DC1750">
        <w:rPr>
          <w:color w:val="auto"/>
        </w:rPr>
        <w:t>да</w:t>
      </w:r>
      <w:r w:rsidRPr="00DC1750">
        <w:rPr>
          <w:color w:val="auto"/>
          <w:lang w:val="da-DK"/>
        </w:rPr>
        <w:t xml:space="preserve"> </w:t>
      </w:r>
      <w:r w:rsidRPr="00DC1750">
        <w:rPr>
          <w:color w:val="auto"/>
        </w:rPr>
        <w:t>и</w:t>
      </w:r>
      <w:r w:rsidRPr="00DC1750">
        <w:rPr>
          <w:color w:val="auto"/>
          <w:lang w:val="da-DK"/>
        </w:rPr>
        <w:t xml:space="preserve"> </w:t>
      </w:r>
      <w:r w:rsidRPr="00DC1750">
        <w:rPr>
          <w:color w:val="auto"/>
        </w:rPr>
        <w:t>један</w:t>
      </w:r>
      <w:r w:rsidRPr="00DC1750">
        <w:rPr>
          <w:color w:val="auto"/>
          <w:lang w:val="da-DK"/>
        </w:rPr>
        <w:t xml:space="preserve"> </w:t>
      </w:r>
      <w:r w:rsidRPr="00DC1750">
        <w:rPr>
          <w:color w:val="auto"/>
        </w:rPr>
        <w:t>део</w:t>
      </w:r>
      <w:r w:rsidRPr="00DC1750">
        <w:rPr>
          <w:color w:val="auto"/>
          <w:lang w:val="da-DK"/>
        </w:rPr>
        <w:t xml:space="preserve"> </w:t>
      </w:r>
      <w:r w:rsidRPr="00DC1750">
        <w:rPr>
          <w:color w:val="auto"/>
        </w:rPr>
        <w:t>понуде</w:t>
      </w:r>
      <w:r w:rsidRPr="00DC1750">
        <w:rPr>
          <w:color w:val="auto"/>
          <w:lang w:val="da-DK"/>
        </w:rPr>
        <w:t xml:space="preserve"> </w:t>
      </w:r>
      <w:r w:rsidRPr="00DC1750">
        <w:rPr>
          <w:color w:val="auto"/>
        </w:rPr>
        <w:t>не</w:t>
      </w:r>
      <w:r w:rsidRPr="00DC1750">
        <w:rPr>
          <w:color w:val="auto"/>
          <w:lang w:val="da-DK"/>
        </w:rPr>
        <w:t xml:space="preserve"> </w:t>
      </w:r>
      <w:r w:rsidRPr="00DC1750">
        <w:rPr>
          <w:color w:val="auto"/>
        </w:rPr>
        <w:t>буде</w:t>
      </w:r>
      <w:r w:rsidRPr="00DC1750">
        <w:rPr>
          <w:color w:val="auto"/>
          <w:lang w:val="da-DK"/>
        </w:rPr>
        <w:t xml:space="preserve"> </w:t>
      </w:r>
      <w:r w:rsidRPr="00DC1750">
        <w:rPr>
          <w:color w:val="auto"/>
        </w:rPr>
        <w:t>у</w:t>
      </w:r>
      <w:r w:rsidRPr="00DC1750">
        <w:rPr>
          <w:color w:val="auto"/>
          <w:lang w:val="da-DK"/>
        </w:rPr>
        <w:t xml:space="preserve"> </w:t>
      </w:r>
      <w:r w:rsidRPr="00DC1750">
        <w:rPr>
          <w:color w:val="auto"/>
        </w:rPr>
        <w:t>складу</w:t>
      </w:r>
      <w:r w:rsidRPr="00DC1750">
        <w:rPr>
          <w:color w:val="auto"/>
          <w:lang w:val="da-DK"/>
        </w:rPr>
        <w:t xml:space="preserve"> </w:t>
      </w:r>
      <w:r w:rsidRPr="00DC1750">
        <w:rPr>
          <w:color w:val="auto"/>
        </w:rPr>
        <w:t>са</w:t>
      </w:r>
      <w:r w:rsidRPr="00DC1750">
        <w:rPr>
          <w:color w:val="auto"/>
          <w:lang w:val="da-DK"/>
        </w:rPr>
        <w:t xml:space="preserve"> </w:t>
      </w:r>
      <w:r w:rsidRPr="00DC1750">
        <w:rPr>
          <w:color w:val="auto"/>
        </w:rPr>
        <w:t>захтевима</w:t>
      </w:r>
      <w:r w:rsidRPr="00DC1750">
        <w:rPr>
          <w:color w:val="auto"/>
          <w:lang w:val="da-DK"/>
        </w:rPr>
        <w:t xml:space="preserve"> </w:t>
      </w:r>
      <w:r w:rsidRPr="00DC1750">
        <w:rPr>
          <w:color w:val="auto"/>
        </w:rPr>
        <w:t>и</w:t>
      </w:r>
      <w:r w:rsidRPr="00DC1750">
        <w:rPr>
          <w:color w:val="auto"/>
          <w:lang w:val="da-DK"/>
        </w:rPr>
        <w:t xml:space="preserve"> </w:t>
      </w:r>
      <w:r w:rsidRPr="00DC1750">
        <w:rPr>
          <w:color w:val="auto"/>
        </w:rPr>
        <w:t>условима</w:t>
      </w:r>
      <w:r w:rsidRPr="00DC1750">
        <w:rPr>
          <w:color w:val="auto"/>
          <w:lang w:val="da-DK"/>
        </w:rPr>
        <w:t xml:space="preserve"> </w:t>
      </w:r>
      <w:r w:rsidRPr="00DC1750">
        <w:rPr>
          <w:color w:val="auto"/>
        </w:rPr>
        <w:t>наведеним</w:t>
      </w:r>
      <w:r w:rsidRPr="00DC1750">
        <w:rPr>
          <w:color w:val="auto"/>
          <w:lang w:val="da-DK"/>
        </w:rPr>
        <w:t xml:space="preserve"> </w:t>
      </w:r>
      <w:r w:rsidRPr="00DC1750">
        <w:rPr>
          <w:color w:val="auto"/>
        </w:rPr>
        <w:t>у</w:t>
      </w:r>
      <w:r w:rsidRPr="00DC1750">
        <w:rPr>
          <w:color w:val="auto"/>
          <w:lang w:val="da-DK"/>
        </w:rPr>
        <w:t xml:space="preserve"> </w:t>
      </w:r>
      <w:r w:rsidRPr="00DC1750">
        <w:rPr>
          <w:color w:val="auto"/>
        </w:rPr>
        <w:t>Поглављу</w:t>
      </w:r>
      <w:r w:rsidRPr="00DC1750">
        <w:rPr>
          <w:color w:val="auto"/>
          <w:lang w:val="da-DK"/>
        </w:rPr>
        <w:t xml:space="preserve"> </w:t>
      </w:r>
      <w:r w:rsidRPr="00DC1750">
        <w:rPr>
          <w:bCs/>
          <w:iCs/>
          <w:color w:val="auto"/>
          <w:lang w:val="da-DK"/>
        </w:rPr>
        <w:t>II</w:t>
      </w:r>
      <w:r w:rsidR="00DC1750">
        <w:rPr>
          <w:bCs/>
          <w:iCs/>
          <w:color w:val="auto"/>
          <w:lang w:val="da-DK"/>
        </w:rPr>
        <w:t>I</w:t>
      </w:r>
      <w:r w:rsidRPr="00DC1750">
        <w:rPr>
          <w:bCs/>
          <w:iCs/>
          <w:color w:val="auto"/>
          <w:lang w:val="da-DK"/>
        </w:rPr>
        <w:t xml:space="preserve">  </w:t>
      </w:r>
      <w:r w:rsidRPr="00DC1750">
        <w:rPr>
          <w:bCs/>
          <w:iCs/>
          <w:color w:val="auto"/>
        </w:rPr>
        <w:t>ВРСТА</w:t>
      </w:r>
      <w:r w:rsidRPr="00DC1750">
        <w:rPr>
          <w:bCs/>
          <w:iCs/>
          <w:color w:val="auto"/>
          <w:lang w:val="da-DK"/>
        </w:rPr>
        <w:t xml:space="preserve">, </w:t>
      </w:r>
      <w:r w:rsidRPr="00DC1750">
        <w:rPr>
          <w:bCs/>
          <w:iCs/>
          <w:color w:val="auto"/>
        </w:rPr>
        <w:t>ТЕХНИЧКЕ</w:t>
      </w:r>
      <w:r w:rsidRPr="00DC1750">
        <w:rPr>
          <w:bCs/>
          <w:iCs/>
          <w:color w:val="auto"/>
          <w:lang w:val="da-DK"/>
        </w:rPr>
        <w:t xml:space="preserve"> </w:t>
      </w:r>
      <w:r w:rsidRPr="00DC1750">
        <w:rPr>
          <w:bCs/>
          <w:iCs/>
          <w:color w:val="auto"/>
        </w:rPr>
        <w:t>КАРАКТЕРИСТИКЕ</w:t>
      </w:r>
      <w:r w:rsidRPr="00DC1750">
        <w:rPr>
          <w:bCs/>
          <w:iCs/>
          <w:color w:val="auto"/>
          <w:lang w:val="da-DK"/>
        </w:rPr>
        <w:t xml:space="preserve">, </w:t>
      </w:r>
      <w:r w:rsidRPr="00DC1750">
        <w:rPr>
          <w:bCs/>
          <w:iCs/>
          <w:color w:val="auto"/>
        </w:rPr>
        <w:t>КВАЛИТЕТ</w:t>
      </w:r>
      <w:r w:rsidRPr="00DC1750">
        <w:rPr>
          <w:bCs/>
          <w:iCs/>
          <w:color w:val="auto"/>
          <w:lang w:val="da-DK"/>
        </w:rPr>
        <w:t xml:space="preserve">, </w:t>
      </w:r>
      <w:r w:rsidRPr="00DC1750">
        <w:rPr>
          <w:bCs/>
          <w:iCs/>
          <w:color w:val="auto"/>
        </w:rPr>
        <w:t>КОЛИЧИНА</w:t>
      </w:r>
      <w:r w:rsidRPr="00DC1750">
        <w:rPr>
          <w:bCs/>
          <w:iCs/>
          <w:color w:val="auto"/>
          <w:lang w:val="da-DK"/>
        </w:rPr>
        <w:t xml:space="preserve"> </w:t>
      </w:r>
      <w:r w:rsidRPr="00DC1750">
        <w:rPr>
          <w:bCs/>
          <w:iCs/>
          <w:color w:val="auto"/>
        </w:rPr>
        <w:t>И</w:t>
      </w:r>
      <w:r w:rsidRPr="00DC1750">
        <w:rPr>
          <w:bCs/>
          <w:iCs/>
          <w:color w:val="auto"/>
          <w:lang w:val="da-DK"/>
        </w:rPr>
        <w:t xml:space="preserve"> </w:t>
      </w:r>
      <w:r w:rsidRPr="00DC1750">
        <w:rPr>
          <w:bCs/>
          <w:iCs/>
          <w:color w:val="auto"/>
        </w:rPr>
        <w:t>ОПИС</w:t>
      </w:r>
      <w:r w:rsidRPr="00DC1750">
        <w:rPr>
          <w:bCs/>
          <w:iCs/>
          <w:color w:val="auto"/>
          <w:lang w:val="da-DK"/>
        </w:rPr>
        <w:t xml:space="preserve"> </w:t>
      </w:r>
      <w:r w:rsidRPr="00DC1750">
        <w:rPr>
          <w:bCs/>
          <w:iCs/>
          <w:color w:val="auto"/>
        </w:rPr>
        <w:t>ДОБАРА</w:t>
      </w:r>
      <w:r w:rsidRPr="00DC1750">
        <w:rPr>
          <w:bCs/>
          <w:iCs/>
          <w:color w:val="auto"/>
          <w:lang w:val="da-DK"/>
        </w:rPr>
        <w:t xml:space="preserve">, </w:t>
      </w:r>
      <w:r w:rsidRPr="00DC1750">
        <w:rPr>
          <w:bCs/>
          <w:iCs/>
          <w:color w:val="auto"/>
        </w:rPr>
        <w:t>РАДОВА</w:t>
      </w:r>
      <w:r w:rsidRPr="00DC1750">
        <w:rPr>
          <w:bCs/>
          <w:iCs/>
          <w:color w:val="auto"/>
          <w:lang w:val="da-DK"/>
        </w:rPr>
        <w:t xml:space="preserve"> </w:t>
      </w:r>
      <w:r w:rsidRPr="00DC1750">
        <w:rPr>
          <w:bCs/>
          <w:iCs/>
          <w:color w:val="auto"/>
        </w:rPr>
        <w:t>ИЛИ</w:t>
      </w:r>
      <w:r w:rsidRPr="00DC1750">
        <w:rPr>
          <w:bCs/>
          <w:iCs/>
          <w:color w:val="auto"/>
          <w:lang w:val="da-DK"/>
        </w:rPr>
        <w:t xml:space="preserve"> </w:t>
      </w:r>
      <w:r w:rsidRPr="00DC1750">
        <w:rPr>
          <w:bCs/>
          <w:iCs/>
          <w:color w:val="auto"/>
        </w:rPr>
        <w:t>УСЛУГА</w:t>
      </w:r>
      <w:r w:rsidRPr="00DC1750">
        <w:rPr>
          <w:bCs/>
          <w:iCs/>
          <w:color w:val="auto"/>
          <w:lang w:val="da-DK"/>
        </w:rPr>
        <w:t xml:space="preserve">, </w:t>
      </w:r>
      <w:r w:rsidRPr="00DC1750">
        <w:rPr>
          <w:bCs/>
          <w:iCs/>
          <w:color w:val="auto"/>
        </w:rPr>
        <w:t>НАЧИН</w:t>
      </w:r>
      <w:r w:rsidRPr="00DC1750">
        <w:rPr>
          <w:bCs/>
          <w:iCs/>
          <w:color w:val="auto"/>
          <w:lang w:val="da-DK"/>
        </w:rPr>
        <w:t xml:space="preserve"> </w:t>
      </w:r>
      <w:r w:rsidRPr="00DC1750">
        <w:rPr>
          <w:bCs/>
          <w:iCs/>
          <w:color w:val="auto"/>
        </w:rPr>
        <w:t>СПРОВОЂЕЊА</w:t>
      </w:r>
      <w:r w:rsidRPr="00DC1750">
        <w:rPr>
          <w:bCs/>
          <w:iCs/>
          <w:color w:val="auto"/>
          <w:lang w:val="da-DK"/>
        </w:rPr>
        <w:t xml:space="preserve"> </w:t>
      </w:r>
      <w:r w:rsidRPr="00DC1750">
        <w:rPr>
          <w:bCs/>
          <w:iCs/>
          <w:color w:val="auto"/>
        </w:rPr>
        <w:t>КОНТРОЛЕ</w:t>
      </w:r>
      <w:r w:rsidRPr="00DC1750">
        <w:rPr>
          <w:bCs/>
          <w:iCs/>
          <w:color w:val="auto"/>
          <w:lang w:val="da-DK"/>
        </w:rPr>
        <w:t xml:space="preserve"> </w:t>
      </w:r>
      <w:r w:rsidRPr="00DC1750">
        <w:rPr>
          <w:bCs/>
          <w:iCs/>
          <w:color w:val="auto"/>
        </w:rPr>
        <w:t>И</w:t>
      </w:r>
      <w:r w:rsidRPr="00DC1750">
        <w:rPr>
          <w:bCs/>
          <w:iCs/>
          <w:color w:val="auto"/>
          <w:lang w:val="da-DK"/>
        </w:rPr>
        <w:t xml:space="preserve"> </w:t>
      </w:r>
      <w:r w:rsidRPr="00DC1750">
        <w:rPr>
          <w:bCs/>
          <w:iCs/>
          <w:color w:val="auto"/>
        </w:rPr>
        <w:t>ОБЕЗБЕЂИВАЊА</w:t>
      </w:r>
      <w:r w:rsidRPr="00DC1750">
        <w:rPr>
          <w:bCs/>
          <w:iCs/>
          <w:color w:val="auto"/>
          <w:lang w:val="da-DK"/>
        </w:rPr>
        <w:t xml:space="preserve"> </w:t>
      </w:r>
      <w:r w:rsidRPr="00DC1750">
        <w:rPr>
          <w:bCs/>
          <w:iCs/>
          <w:color w:val="auto"/>
        </w:rPr>
        <w:t>ГАРАНЦИЈЕ</w:t>
      </w:r>
      <w:r w:rsidRPr="00DC1750">
        <w:rPr>
          <w:bCs/>
          <w:iCs/>
          <w:color w:val="auto"/>
          <w:lang w:val="da-DK"/>
        </w:rPr>
        <w:t xml:space="preserve"> </w:t>
      </w:r>
      <w:r w:rsidRPr="00DC1750">
        <w:rPr>
          <w:bCs/>
          <w:iCs/>
          <w:color w:val="auto"/>
        </w:rPr>
        <w:t>КВАЛИТЕТА</w:t>
      </w:r>
      <w:r w:rsidRPr="00DC1750">
        <w:rPr>
          <w:bCs/>
          <w:iCs/>
          <w:color w:val="auto"/>
          <w:lang w:val="da-DK"/>
        </w:rPr>
        <w:t xml:space="preserve">, </w:t>
      </w:r>
      <w:r w:rsidRPr="00DC1750">
        <w:rPr>
          <w:bCs/>
          <w:iCs/>
          <w:color w:val="auto"/>
        </w:rPr>
        <w:t>РОК</w:t>
      </w:r>
      <w:r w:rsidRPr="00DC1750">
        <w:rPr>
          <w:bCs/>
          <w:iCs/>
          <w:color w:val="auto"/>
          <w:lang w:val="da-DK"/>
        </w:rPr>
        <w:t xml:space="preserve"> </w:t>
      </w:r>
      <w:r w:rsidRPr="00DC1750">
        <w:rPr>
          <w:bCs/>
          <w:iCs/>
          <w:color w:val="auto"/>
        </w:rPr>
        <w:t>ИЗВРШЕЊА</w:t>
      </w:r>
      <w:r w:rsidRPr="00DC1750">
        <w:rPr>
          <w:bCs/>
          <w:iCs/>
          <w:color w:val="auto"/>
          <w:lang w:val="da-DK"/>
        </w:rPr>
        <w:t xml:space="preserve">, </w:t>
      </w:r>
      <w:r w:rsidRPr="00DC1750">
        <w:rPr>
          <w:bCs/>
          <w:iCs/>
          <w:color w:val="auto"/>
          <w:lang w:val="sr-Cyrl-CS"/>
        </w:rPr>
        <w:t xml:space="preserve">МЕСТО ИЗВРШЕЊА </w:t>
      </w:r>
      <w:r w:rsidRPr="00DC1750">
        <w:rPr>
          <w:bCs/>
          <w:iCs/>
          <w:color w:val="auto"/>
        </w:rPr>
        <w:t>ИЛИ</w:t>
      </w:r>
      <w:r w:rsidRPr="00DC1750">
        <w:rPr>
          <w:bCs/>
          <w:iCs/>
          <w:color w:val="auto"/>
          <w:lang w:val="da-DK"/>
        </w:rPr>
        <w:t xml:space="preserve"> </w:t>
      </w:r>
      <w:r w:rsidRPr="00DC1750">
        <w:rPr>
          <w:bCs/>
          <w:iCs/>
          <w:color w:val="auto"/>
        </w:rPr>
        <w:t>ИСПОРУКЕ</w:t>
      </w:r>
      <w:r w:rsidRPr="00DC1750">
        <w:rPr>
          <w:bCs/>
          <w:iCs/>
          <w:color w:val="auto"/>
          <w:lang w:val="da-DK"/>
        </w:rPr>
        <w:t xml:space="preserve"> </w:t>
      </w:r>
      <w:r w:rsidRPr="00DC1750">
        <w:rPr>
          <w:bCs/>
          <w:iCs/>
          <w:color w:val="auto"/>
        </w:rPr>
        <w:t>ДОБАРА</w:t>
      </w:r>
      <w:r w:rsidRPr="00DC1750">
        <w:rPr>
          <w:bCs/>
          <w:iCs/>
          <w:color w:val="auto"/>
          <w:lang w:val="da-DK"/>
        </w:rPr>
        <w:t xml:space="preserve">, </w:t>
      </w:r>
      <w:r w:rsidRPr="00DC1750">
        <w:rPr>
          <w:bCs/>
          <w:iCs/>
          <w:color w:val="auto"/>
        </w:rPr>
        <w:t>ЕВЕНТУАЛНЕ</w:t>
      </w:r>
      <w:r w:rsidRPr="00DC1750">
        <w:rPr>
          <w:bCs/>
          <w:iCs/>
          <w:color w:val="auto"/>
          <w:lang w:val="da-DK"/>
        </w:rPr>
        <w:t xml:space="preserve"> </w:t>
      </w:r>
      <w:r w:rsidRPr="00DC1750">
        <w:rPr>
          <w:bCs/>
          <w:iCs/>
          <w:color w:val="auto"/>
        </w:rPr>
        <w:t>ДОДАТНЕ</w:t>
      </w:r>
      <w:r w:rsidRPr="00DC1750">
        <w:rPr>
          <w:bCs/>
          <w:iCs/>
          <w:color w:val="auto"/>
          <w:lang w:val="da-DK"/>
        </w:rPr>
        <w:t xml:space="preserve"> </w:t>
      </w:r>
      <w:r w:rsidRPr="00DC1750">
        <w:rPr>
          <w:bCs/>
          <w:iCs/>
          <w:color w:val="auto"/>
        </w:rPr>
        <w:t>УСЛУГЕ</w:t>
      </w:r>
      <w:r w:rsidRPr="00DC1750">
        <w:rPr>
          <w:bCs/>
          <w:iCs/>
          <w:color w:val="auto"/>
          <w:lang w:val="da-DK"/>
        </w:rPr>
        <w:t xml:space="preserve"> </w:t>
      </w:r>
      <w:r w:rsidRPr="00DC1750">
        <w:rPr>
          <w:bCs/>
          <w:iCs/>
          <w:color w:val="auto"/>
        </w:rPr>
        <w:t>И</w:t>
      </w:r>
      <w:r w:rsidRPr="00DC1750">
        <w:rPr>
          <w:bCs/>
          <w:iCs/>
          <w:color w:val="auto"/>
          <w:lang w:val="da-DK"/>
        </w:rPr>
        <w:t xml:space="preserve"> </w:t>
      </w:r>
      <w:r w:rsidRPr="00DC1750">
        <w:rPr>
          <w:bCs/>
          <w:iCs/>
          <w:color w:val="auto"/>
        </w:rPr>
        <w:t>СЛ</w:t>
      </w:r>
      <w:r w:rsidRPr="00DC1750">
        <w:rPr>
          <w:bCs/>
          <w:iCs/>
          <w:color w:val="auto"/>
          <w:lang w:val="da-DK"/>
        </w:rPr>
        <w:t xml:space="preserve">. </w:t>
      </w:r>
      <w:r w:rsidRPr="00DC1750">
        <w:rPr>
          <w:bCs/>
          <w:iCs/>
          <w:color w:val="auto"/>
        </w:rPr>
        <w:t>понуда</w:t>
      </w:r>
      <w:r w:rsidRPr="00DC1750">
        <w:rPr>
          <w:bCs/>
          <w:iCs/>
          <w:color w:val="auto"/>
          <w:lang w:val="da-DK"/>
        </w:rPr>
        <w:t xml:space="preserve"> </w:t>
      </w:r>
      <w:r w:rsidRPr="00DC1750">
        <w:rPr>
          <w:bCs/>
          <w:iCs/>
          <w:color w:val="auto"/>
        </w:rPr>
        <w:t>ће</w:t>
      </w:r>
      <w:r w:rsidRPr="00DC1750">
        <w:rPr>
          <w:bCs/>
          <w:iCs/>
          <w:color w:val="auto"/>
          <w:lang w:val="da-DK"/>
        </w:rPr>
        <w:t xml:space="preserve"> </w:t>
      </w:r>
      <w:r w:rsidRPr="00DC1750">
        <w:rPr>
          <w:bCs/>
          <w:iCs/>
          <w:color w:val="auto"/>
        </w:rPr>
        <w:t>се</w:t>
      </w:r>
      <w:r w:rsidRPr="00DC1750">
        <w:rPr>
          <w:bCs/>
          <w:iCs/>
          <w:color w:val="auto"/>
          <w:lang w:val="da-DK"/>
        </w:rPr>
        <w:t xml:space="preserve"> </w:t>
      </w:r>
      <w:r w:rsidRPr="00DC1750">
        <w:rPr>
          <w:bCs/>
          <w:iCs/>
          <w:color w:val="auto"/>
        </w:rPr>
        <w:t>одбити</w:t>
      </w:r>
      <w:r w:rsidR="00DC1750">
        <w:rPr>
          <w:bCs/>
          <w:iCs/>
          <w:color w:val="auto"/>
        </w:rPr>
        <w:t>.</w:t>
      </w:r>
    </w:p>
    <w:p w:rsidR="001C6B0A" w:rsidRPr="00CC7540" w:rsidRDefault="001C6B0A" w:rsidP="001C6B0A">
      <w:pPr>
        <w:suppressAutoHyphens w:val="0"/>
        <w:autoSpaceDE w:val="0"/>
        <w:autoSpaceDN w:val="0"/>
        <w:adjustRightInd w:val="0"/>
        <w:spacing w:line="240" w:lineRule="auto"/>
        <w:rPr>
          <w:rFonts w:eastAsia="Times New Roman"/>
          <w:color w:val="auto"/>
          <w:kern w:val="0"/>
          <w:u w:val="single"/>
          <w:lang w:eastAsia="en-US"/>
        </w:rPr>
      </w:pPr>
      <w:r w:rsidRPr="00CC7540">
        <w:rPr>
          <w:rFonts w:eastAsia="Times New Roman"/>
          <w:b/>
          <w:bCs/>
          <w:color w:val="auto"/>
          <w:kern w:val="0"/>
          <w:u w:val="single"/>
          <w:lang w:eastAsia="en-US"/>
        </w:rPr>
        <w:t xml:space="preserve">Гарантни рок: </w:t>
      </w:r>
    </w:p>
    <w:p w:rsidR="001C6B0A" w:rsidRPr="00CC7540" w:rsidRDefault="001C6B0A" w:rsidP="001C6B0A">
      <w:pPr>
        <w:jc w:val="both"/>
        <w:rPr>
          <w:color w:val="auto"/>
        </w:rPr>
      </w:pPr>
      <w:r w:rsidRPr="00CC7540">
        <w:rPr>
          <w:rFonts w:eastAsia="Times New Roman"/>
          <w:color w:val="auto"/>
          <w:kern w:val="0"/>
          <w:lang w:eastAsia="en-US"/>
        </w:rPr>
        <w:t xml:space="preserve">За интервенције које захтевају </w:t>
      </w:r>
      <w:r w:rsidR="00A26BA4">
        <w:rPr>
          <w:rFonts w:eastAsia="Times New Roman"/>
          <w:color w:val="auto"/>
          <w:kern w:val="0"/>
          <w:lang w:eastAsia="en-US"/>
        </w:rPr>
        <w:t>отклањање квара</w:t>
      </w:r>
      <w:r w:rsidR="00A26BA4" w:rsidRPr="00CC7540">
        <w:rPr>
          <w:rFonts w:eastAsia="Times New Roman"/>
          <w:color w:val="auto"/>
          <w:kern w:val="0"/>
          <w:lang w:eastAsia="en-US"/>
        </w:rPr>
        <w:t xml:space="preserve"> </w:t>
      </w:r>
      <w:r w:rsidRPr="00CC7540">
        <w:rPr>
          <w:rFonts w:eastAsia="Times New Roman"/>
          <w:color w:val="auto"/>
          <w:kern w:val="0"/>
          <w:lang w:eastAsia="en-US"/>
        </w:rPr>
        <w:t>у радионици (изван локације купца) у гарантном року, изабрани понуђач сноси све трошкове транспорта</w:t>
      </w:r>
      <w:r w:rsidR="00A26BA4">
        <w:rPr>
          <w:rFonts w:eastAsia="Times New Roman"/>
          <w:color w:val="auto"/>
          <w:kern w:val="0"/>
          <w:lang w:eastAsia="en-US"/>
        </w:rPr>
        <w:t xml:space="preserve"> уколико оне нису последица неправилног руковања</w:t>
      </w:r>
      <w:r w:rsidRPr="00CC7540">
        <w:rPr>
          <w:rFonts w:eastAsia="Times New Roman"/>
          <w:color w:val="auto"/>
          <w:kern w:val="0"/>
          <w:lang w:eastAsia="en-US"/>
        </w:rPr>
        <w:t>.</w:t>
      </w:r>
    </w:p>
    <w:p w:rsidR="001C6B0A" w:rsidRPr="00CC7540" w:rsidRDefault="001C6B0A" w:rsidP="001C6B0A">
      <w:pPr>
        <w:tabs>
          <w:tab w:val="right" w:pos="7089"/>
        </w:tabs>
        <w:spacing w:line="240" w:lineRule="auto"/>
        <w:jc w:val="both"/>
        <w:rPr>
          <w:color w:val="auto"/>
        </w:rPr>
      </w:pPr>
      <w:r w:rsidRPr="00CC7540">
        <w:rPr>
          <w:rFonts w:eastAsia="Times New Roman"/>
          <w:color w:val="auto"/>
        </w:rPr>
        <w:t xml:space="preserve">Обезбеђен </w:t>
      </w:r>
      <w:r w:rsidRPr="00CC7540">
        <w:rPr>
          <w:rFonts w:eastAsia="Times New Roman"/>
          <w:color w:val="auto"/>
          <w:kern w:val="0"/>
          <w:lang w:eastAsia="en-US"/>
        </w:rPr>
        <w:t>сервис на територији Републике Србије са уградњом оригиналних резервних делова</w:t>
      </w:r>
      <w:r w:rsidRPr="00CC7540">
        <w:rPr>
          <w:color w:val="auto"/>
        </w:rPr>
        <w:t>.</w:t>
      </w:r>
    </w:p>
    <w:p w:rsidR="001C6B0A" w:rsidRPr="00CC7540" w:rsidRDefault="001C6B0A" w:rsidP="001C6B0A">
      <w:pPr>
        <w:tabs>
          <w:tab w:val="right" w:pos="7089"/>
        </w:tabs>
        <w:spacing w:line="240" w:lineRule="auto"/>
        <w:jc w:val="both"/>
        <w:rPr>
          <w:color w:val="auto"/>
          <w:lang w:val="sr-Cyrl-CS"/>
        </w:rPr>
      </w:pPr>
      <w:r w:rsidRPr="00CC7540">
        <w:rPr>
          <w:color w:val="auto"/>
          <w:lang w:val="sr-Cyrl-CS"/>
        </w:rPr>
        <w:t>Редовни сервиси који ће</w:t>
      </w:r>
      <w:r w:rsidRPr="00CC7540">
        <w:rPr>
          <w:color w:val="auto"/>
          <w:lang w:val="sr-Cyrl-CS"/>
        </w:rPr>
        <w:tab/>
        <w:t xml:space="preserve"> </w:t>
      </w:r>
      <w:r w:rsidRPr="00CC7540">
        <w:rPr>
          <w:color w:val="auto"/>
          <w:spacing w:val="4"/>
          <w:lang w:val="sr-Cyrl-CS"/>
        </w:rPr>
        <w:t xml:space="preserve">се извршити по упутству произвађача од стране изабраног </w:t>
      </w:r>
      <w:r w:rsidRPr="00CC7540">
        <w:rPr>
          <w:color w:val="auto"/>
          <w:spacing w:val="6"/>
          <w:lang w:val="sr-Cyrl-CS"/>
        </w:rPr>
        <w:t>понуђача или</w:t>
      </w:r>
      <w:r w:rsidRPr="00CC7540">
        <w:rPr>
          <w:i/>
          <w:color w:val="auto"/>
          <w:spacing w:val="6"/>
          <w:w w:val="75"/>
          <w:lang w:val="sr-Cyrl-CS"/>
        </w:rPr>
        <w:t xml:space="preserve"> </w:t>
      </w:r>
      <w:r w:rsidRPr="00CC7540">
        <w:rPr>
          <w:color w:val="auto"/>
          <w:spacing w:val="6"/>
          <w:lang w:val="sr-Cyrl-CS"/>
        </w:rPr>
        <w:t>његовог овлашћеног сервисера у</w:t>
      </w:r>
      <w:r w:rsidRPr="00CC7540">
        <w:rPr>
          <w:color w:val="auto"/>
          <w:lang w:val="sr-Cyrl-CS"/>
        </w:rPr>
        <w:t xml:space="preserve"> </w:t>
      </w:r>
      <w:r w:rsidRPr="00CC7540">
        <w:rPr>
          <w:color w:val="auto"/>
          <w:spacing w:val="4"/>
          <w:lang w:val="sr-Cyrl-CS"/>
        </w:rPr>
        <w:t>просторијама наручиоца, укључени су у цену у периоду гарантног рока.</w:t>
      </w:r>
    </w:p>
    <w:p w:rsidR="001C6B0A" w:rsidRPr="00CC7540" w:rsidRDefault="001C6B0A" w:rsidP="001C6B0A">
      <w:pPr>
        <w:suppressAutoHyphens w:val="0"/>
        <w:autoSpaceDE w:val="0"/>
        <w:autoSpaceDN w:val="0"/>
        <w:adjustRightInd w:val="0"/>
        <w:spacing w:line="240" w:lineRule="auto"/>
        <w:jc w:val="both"/>
        <w:rPr>
          <w:rFonts w:eastAsia="Times New Roman"/>
          <w:color w:val="FF0000"/>
          <w:kern w:val="0"/>
          <w:lang w:eastAsia="en-US"/>
        </w:rPr>
      </w:pPr>
      <w:r w:rsidRPr="00CC7540">
        <w:rPr>
          <w:rFonts w:eastAsia="Times New Roman"/>
          <w:color w:val="auto"/>
          <w:kern w:val="0"/>
          <w:lang w:eastAsia="en-US"/>
        </w:rPr>
        <w:t>Изабрани понуђач је дужан да без накнаде отклони све евентуалне недостатке или неисправности, који се уоче у гарантном року</w:t>
      </w:r>
      <w:r w:rsidR="00131902">
        <w:rPr>
          <w:rFonts w:eastAsia="Times New Roman"/>
          <w:color w:val="auto"/>
          <w:kern w:val="0"/>
          <w:lang w:eastAsia="en-US"/>
        </w:rPr>
        <w:t xml:space="preserve"> а нису последица неправилног руковања</w:t>
      </w:r>
      <w:r w:rsidRPr="00CC7540">
        <w:rPr>
          <w:rFonts w:eastAsia="Times New Roman"/>
          <w:color w:val="auto"/>
          <w:kern w:val="0"/>
          <w:lang w:eastAsia="en-US"/>
        </w:rPr>
        <w:t>.</w:t>
      </w:r>
    </w:p>
    <w:p w:rsidR="001C6B0A" w:rsidRPr="00CC7540" w:rsidRDefault="001C6B0A" w:rsidP="001C6B0A">
      <w:pPr>
        <w:jc w:val="both"/>
        <w:rPr>
          <w:rFonts w:eastAsia="Times New Roman"/>
          <w:color w:val="auto"/>
          <w:kern w:val="0"/>
          <w:lang w:eastAsia="en-US"/>
        </w:rPr>
      </w:pPr>
      <w:r w:rsidRPr="00CC7540">
        <w:rPr>
          <w:rFonts w:eastAsia="Times New Roman"/>
          <w:color w:val="auto"/>
          <w:kern w:val="0"/>
          <w:lang w:eastAsia="en-US"/>
        </w:rPr>
        <w:t>Изабрани понуђач је дужан да обезбеди сервис са уградњом оригиналних резервних делова.</w:t>
      </w:r>
    </w:p>
    <w:p w:rsidR="001C6B0A" w:rsidRPr="00CC7540" w:rsidRDefault="001C6B0A" w:rsidP="001C6B0A">
      <w:pPr>
        <w:rPr>
          <w:b/>
          <w:color w:val="auto"/>
          <w:u w:val="single"/>
          <w:lang w:val="sr-Cyrl-CS"/>
        </w:rPr>
      </w:pPr>
      <w:r w:rsidRPr="00CC7540">
        <w:rPr>
          <w:b/>
          <w:color w:val="auto"/>
          <w:u w:val="single"/>
          <w:lang w:val="sr-Cyrl-CS"/>
        </w:rPr>
        <w:t>Место испоруке</w:t>
      </w:r>
    </w:p>
    <w:p w:rsidR="001C6B0A" w:rsidRDefault="001C6B0A" w:rsidP="001C6B0A">
      <w:pPr>
        <w:jc w:val="both"/>
        <w:rPr>
          <w:color w:val="auto"/>
          <w:lang w:val="sr-Cyrl-CS"/>
        </w:rPr>
      </w:pPr>
      <w:r w:rsidRPr="00CC7540">
        <w:rPr>
          <w:color w:val="auto"/>
          <w:lang w:val="sr-Cyrl-CS"/>
        </w:rPr>
        <w:t xml:space="preserve">Понуђач је дужан да прихвати да је место испоруке у току трајања Уговора: </w:t>
      </w:r>
      <w:r w:rsidR="00CC7540" w:rsidRPr="00CC7540">
        <w:rPr>
          <w:color w:val="auto"/>
          <w:lang w:val="sr-Cyrl-CS"/>
        </w:rPr>
        <w:t>адреса Наручиоца</w:t>
      </w:r>
      <w:r w:rsidRPr="00CC7540">
        <w:rPr>
          <w:color w:val="auto"/>
          <w:lang w:val="sr-Cyrl-CS"/>
        </w:rPr>
        <w:t xml:space="preserve">  Аеродром „</w:t>
      </w:r>
      <w:r w:rsidR="00CC7540" w:rsidRPr="00CC7540">
        <w:rPr>
          <w:color w:val="auto"/>
          <w:lang w:val="sr-Cyrl-CS"/>
        </w:rPr>
        <w:t>Константин Велики</w:t>
      </w:r>
      <w:r w:rsidRPr="00CC7540">
        <w:rPr>
          <w:color w:val="auto"/>
          <w:lang w:val="sr-Cyrl-CS"/>
        </w:rPr>
        <w:t xml:space="preserve">“ </w:t>
      </w:r>
      <w:r w:rsidR="00CC7540" w:rsidRPr="00CC7540">
        <w:rPr>
          <w:color w:val="auto"/>
          <w:lang w:val="sr-Cyrl-CS"/>
        </w:rPr>
        <w:t>Ниш</w:t>
      </w:r>
      <w:r w:rsidRPr="00CC7540">
        <w:rPr>
          <w:color w:val="auto"/>
          <w:lang w:val="sr-Cyrl-CS"/>
        </w:rPr>
        <w:t xml:space="preserve">, </w:t>
      </w:r>
      <w:r w:rsidR="00EB1B56">
        <w:rPr>
          <w:color w:val="auto"/>
          <w:lang w:val="sr-Cyrl-CS"/>
        </w:rPr>
        <w:t>Улица в</w:t>
      </w:r>
      <w:r w:rsidR="00CC7540" w:rsidRPr="00CC7540">
        <w:rPr>
          <w:color w:val="auto"/>
          <w:lang w:val="sr-Cyrl-CS"/>
        </w:rPr>
        <w:t>аздухопловаца 24</w:t>
      </w:r>
      <w:r w:rsidRPr="00CC7540">
        <w:rPr>
          <w:color w:val="auto"/>
          <w:lang w:val="sr-Cyrl-CS"/>
        </w:rPr>
        <w:t>. У супротном, понуда ће се одбити као неприхватљива.</w:t>
      </w:r>
    </w:p>
    <w:p w:rsidR="0049118C" w:rsidRDefault="0049118C">
      <w:pPr>
        <w:shd w:val="clear" w:color="auto" w:fill="C6D9F1"/>
        <w:jc w:val="center"/>
        <w:rPr>
          <w:b/>
          <w:bCs/>
          <w:i/>
          <w:iCs/>
        </w:rPr>
      </w:pPr>
    </w:p>
    <w:p w:rsidR="001619E7" w:rsidRPr="00B81091" w:rsidRDefault="00760950" w:rsidP="00B81091">
      <w:pPr>
        <w:shd w:val="clear" w:color="auto" w:fill="C6D9F1"/>
        <w:jc w:val="center"/>
        <w:rPr>
          <w:b/>
          <w:bCs/>
          <w:i/>
          <w:iCs/>
        </w:rPr>
      </w:pPr>
      <w:r w:rsidRPr="009C0A14">
        <w:rPr>
          <w:b/>
          <w:bCs/>
          <w:i/>
          <w:iCs/>
        </w:rPr>
        <w:t>I</w:t>
      </w:r>
      <w:r w:rsidR="001619E7" w:rsidRPr="009C0A14">
        <w:rPr>
          <w:b/>
          <w:bCs/>
          <w:i/>
          <w:iCs/>
        </w:rPr>
        <w:t>V   УСЛОВИ ЗА УЧЕШЋЕ У ПОСТУПКУ ЈАВНЕ НАБАВКЕ ИЗ ЧЛ. 75. И 76. ЗАКОНА И УПУТСТВО КАКО СЕ ДОКАЗУЈЕ ИСПУЊЕНОСТ ТИХ УСЛОВА</w:t>
      </w:r>
    </w:p>
    <w:p w:rsidR="00CE1C97" w:rsidRPr="009C0A14" w:rsidRDefault="00CE1C97" w:rsidP="00512845">
      <w:pPr>
        <w:spacing w:line="240" w:lineRule="auto"/>
        <w:jc w:val="both"/>
        <w:rPr>
          <w:b/>
          <w:bCs/>
          <w:i/>
          <w:iCs/>
          <w:color w:val="FF0000"/>
        </w:rPr>
      </w:pPr>
    </w:p>
    <w:p w:rsidR="00DA4014" w:rsidRPr="009C0A14" w:rsidRDefault="00DA4014" w:rsidP="00DA4014">
      <w:pPr>
        <w:pStyle w:val="ListParagraph"/>
        <w:ind w:left="0"/>
        <w:jc w:val="both"/>
        <w:rPr>
          <w:b/>
          <w:bCs/>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4"/>
        <w:gridCol w:w="1719"/>
        <w:gridCol w:w="26"/>
        <w:gridCol w:w="12"/>
        <w:gridCol w:w="155"/>
        <w:gridCol w:w="6337"/>
      </w:tblGrid>
      <w:tr w:rsidR="00DA4014" w:rsidRPr="009C0A14" w:rsidTr="005F3C25">
        <w:trPr>
          <w:trHeight w:val="564"/>
        </w:trPr>
        <w:tc>
          <w:tcPr>
            <w:tcW w:w="1284" w:type="dxa"/>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0"/>
              <w:jc w:val="both"/>
              <w:rPr>
                <w:b/>
                <w:bCs/>
                <w:i/>
                <w:iCs/>
              </w:rPr>
            </w:pPr>
            <w:r w:rsidRPr="009C0A14">
              <w:rPr>
                <w:b/>
                <w:bCs/>
                <w:i/>
                <w:iCs/>
              </w:rPr>
              <w:t>Ред.број</w:t>
            </w:r>
          </w:p>
        </w:tc>
        <w:tc>
          <w:tcPr>
            <w:tcW w:w="8249" w:type="dxa"/>
            <w:gridSpan w:val="5"/>
          </w:tcPr>
          <w:p w:rsidR="00DA4014" w:rsidRPr="009C0A14" w:rsidRDefault="00DA4014" w:rsidP="005F3C25">
            <w:pPr>
              <w:suppressAutoHyphens w:val="0"/>
              <w:spacing w:line="240" w:lineRule="auto"/>
              <w:rPr>
                <w:b/>
                <w:bCs/>
                <w:iCs/>
              </w:rPr>
            </w:pPr>
            <w:r w:rsidRPr="009C0A14">
              <w:rPr>
                <w:b/>
                <w:bCs/>
                <w:i/>
                <w:iCs/>
              </w:rPr>
              <w:t>Обавезни услови за учешће у поступку јавне набавке из члана 75. став 1. Закона о јавним набавкама</w:t>
            </w:r>
          </w:p>
          <w:p w:rsidR="00DA4014" w:rsidRPr="009C0A14" w:rsidRDefault="00DA4014" w:rsidP="005F3C25">
            <w:pPr>
              <w:pStyle w:val="ListParagraph"/>
              <w:ind w:left="0"/>
              <w:jc w:val="both"/>
              <w:rPr>
                <w:b/>
                <w:bCs/>
                <w:i/>
                <w:iCs/>
              </w:rPr>
            </w:pPr>
          </w:p>
        </w:tc>
      </w:tr>
      <w:tr w:rsidR="00DA4014" w:rsidRPr="009C0A14" w:rsidTr="005F3C25">
        <w:trPr>
          <w:trHeight w:val="468"/>
        </w:trPr>
        <w:tc>
          <w:tcPr>
            <w:tcW w:w="1284" w:type="dxa"/>
          </w:tcPr>
          <w:p w:rsidR="00DA4014" w:rsidRPr="009C0A14" w:rsidRDefault="00DA4014" w:rsidP="005F3C25">
            <w:pPr>
              <w:pStyle w:val="ListParagraph"/>
              <w:ind w:left="272"/>
              <w:jc w:val="both"/>
              <w:rPr>
                <w:b/>
                <w:bCs/>
                <w:i/>
                <w:iCs/>
              </w:rPr>
            </w:pPr>
            <w:r w:rsidRPr="009C0A14">
              <w:rPr>
                <w:b/>
                <w:bCs/>
                <w:i/>
                <w:iCs/>
              </w:rPr>
              <w:t>1.</w:t>
            </w:r>
          </w:p>
          <w:p w:rsidR="00DA4014" w:rsidRPr="009C0A14" w:rsidRDefault="00DA4014" w:rsidP="005F3C25">
            <w:pPr>
              <w:pStyle w:val="ListParagraph"/>
              <w:ind w:left="272"/>
              <w:jc w:val="both"/>
              <w:rPr>
                <w:b/>
                <w:bCs/>
                <w:i/>
                <w:iCs/>
              </w:rPr>
            </w:pPr>
          </w:p>
        </w:tc>
        <w:tc>
          <w:tcPr>
            <w:tcW w:w="8249" w:type="dxa"/>
            <w:gridSpan w:val="5"/>
            <w:shd w:val="clear" w:color="auto" w:fill="C6D9F1"/>
          </w:tcPr>
          <w:p w:rsidR="00DA4014" w:rsidRPr="009C0A14" w:rsidRDefault="00DA4014" w:rsidP="005F3C25">
            <w:pPr>
              <w:pStyle w:val="ListParagraph"/>
              <w:ind w:left="0"/>
            </w:pPr>
            <w:r w:rsidRPr="009C0A14">
              <w:rPr>
                <w:iCs/>
              </w:rPr>
              <w:t>Да је регистрован код надлежног органа, односно уписан у одговарајући регистар</w:t>
            </w:r>
            <w:r w:rsidRPr="009C0A14">
              <w:rPr>
                <w:iCs/>
                <w:lang w:val="sr-Cyrl-CS"/>
              </w:rPr>
              <w:t xml:space="preserve"> </w:t>
            </w:r>
            <w:r w:rsidRPr="009C0A14">
              <w:rPr>
                <w:i/>
                <w:iCs/>
                <w:lang w:val="sr-Cyrl-CS"/>
              </w:rPr>
              <w:t>(чл. 75. ст. 1. тач. 1) Закона);</w:t>
            </w:r>
          </w:p>
        </w:tc>
      </w:tr>
      <w:tr w:rsidR="00DA4014" w:rsidRPr="009C0A14" w:rsidTr="005F3C25">
        <w:trPr>
          <w:trHeight w:val="492"/>
        </w:trPr>
        <w:tc>
          <w:tcPr>
            <w:tcW w:w="1284" w:type="dxa"/>
            <w:vMerge w:val="restart"/>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1912" w:type="dxa"/>
            <w:gridSpan w:val="4"/>
          </w:tcPr>
          <w:p w:rsidR="00DA4014" w:rsidRPr="009C0A14" w:rsidRDefault="00DA4014" w:rsidP="005F3C25">
            <w:pPr>
              <w:suppressAutoHyphens w:val="0"/>
              <w:spacing w:line="240" w:lineRule="auto"/>
              <w:rPr>
                <w:bCs/>
                <w:iCs/>
              </w:rPr>
            </w:pPr>
            <w:r w:rsidRPr="009C0A14">
              <w:rPr>
                <w:bCs/>
                <w:iCs/>
              </w:rPr>
              <w:t>Доказ за правна лица</w:t>
            </w:r>
          </w:p>
        </w:tc>
        <w:tc>
          <w:tcPr>
            <w:tcW w:w="6337" w:type="dxa"/>
          </w:tcPr>
          <w:p w:rsidR="00DA4014" w:rsidRPr="009C0A14" w:rsidRDefault="00DA4014" w:rsidP="005F3C25">
            <w:pPr>
              <w:pStyle w:val="ListParagraph"/>
              <w:ind w:left="0"/>
              <w:jc w:val="both"/>
              <w:rPr>
                <w:iCs/>
                <w:lang w:val="sr-Cyrl-CS"/>
              </w:rPr>
            </w:pPr>
            <w:r w:rsidRPr="009C0A14">
              <w:rPr>
                <w:iCs/>
                <w:lang w:val="sr-Cyrl-CS"/>
              </w:rPr>
              <w:t xml:space="preserve">Извод </w:t>
            </w:r>
            <w:r w:rsidRPr="009C0A14">
              <w:t>из регистра Агенције за привредне регистре, односно извод из регистра надлежног Привредног суда</w:t>
            </w:r>
          </w:p>
        </w:tc>
      </w:tr>
      <w:tr w:rsidR="00DA4014" w:rsidRPr="009C0A14" w:rsidTr="005F3C25">
        <w:trPr>
          <w:trHeight w:val="444"/>
        </w:trPr>
        <w:tc>
          <w:tcPr>
            <w:tcW w:w="1284" w:type="dxa"/>
            <w:vMerge/>
          </w:tcPr>
          <w:p w:rsidR="00DA4014" w:rsidRPr="009C0A14" w:rsidRDefault="00DA4014" w:rsidP="005F3C25">
            <w:pPr>
              <w:pStyle w:val="ListParagraph"/>
              <w:ind w:left="272"/>
              <w:jc w:val="both"/>
              <w:rPr>
                <w:b/>
                <w:bCs/>
                <w:i/>
                <w:iCs/>
              </w:rPr>
            </w:pPr>
          </w:p>
        </w:tc>
        <w:tc>
          <w:tcPr>
            <w:tcW w:w="1912" w:type="dxa"/>
            <w:gridSpan w:val="4"/>
          </w:tcPr>
          <w:p w:rsidR="00DA4014" w:rsidRPr="009C0A14" w:rsidRDefault="00DA4014" w:rsidP="005F3C25">
            <w:pPr>
              <w:suppressAutoHyphens w:val="0"/>
              <w:spacing w:line="240" w:lineRule="auto"/>
              <w:rPr>
                <w:bCs/>
                <w:iCs/>
              </w:rPr>
            </w:pPr>
            <w:r w:rsidRPr="009C0A14">
              <w:rPr>
                <w:bCs/>
                <w:iCs/>
              </w:rPr>
              <w:t>Доказ за предузетникe</w:t>
            </w:r>
          </w:p>
        </w:tc>
        <w:tc>
          <w:tcPr>
            <w:tcW w:w="6337" w:type="dxa"/>
          </w:tcPr>
          <w:p w:rsidR="00DA4014" w:rsidRPr="009C0A14" w:rsidRDefault="00DA4014" w:rsidP="005F3C25">
            <w:pPr>
              <w:suppressAutoHyphens w:val="0"/>
              <w:spacing w:line="240" w:lineRule="auto"/>
              <w:rPr>
                <w:b/>
                <w:bCs/>
                <w:i/>
                <w:iCs/>
              </w:rPr>
            </w:pPr>
            <w:r w:rsidRPr="009C0A14">
              <w:rPr>
                <w:iCs/>
                <w:lang w:val="sr-Cyrl-CS"/>
              </w:rPr>
              <w:t xml:space="preserve">Извод </w:t>
            </w:r>
            <w:r w:rsidRPr="009C0A14">
              <w:t>из регистра Агенције за привредне регистре, односно извод из регистра надлежног Привредног суда</w:t>
            </w:r>
          </w:p>
        </w:tc>
      </w:tr>
      <w:tr w:rsidR="00DA4014" w:rsidRPr="009C0A14" w:rsidTr="005F3C25">
        <w:trPr>
          <w:trHeight w:val="420"/>
        </w:trPr>
        <w:tc>
          <w:tcPr>
            <w:tcW w:w="1284" w:type="dxa"/>
            <w:vMerge/>
          </w:tcPr>
          <w:p w:rsidR="00DA4014" w:rsidRPr="009C0A14" w:rsidRDefault="00DA4014" w:rsidP="005F3C25">
            <w:pPr>
              <w:pStyle w:val="ListParagraph"/>
              <w:ind w:left="272"/>
              <w:jc w:val="both"/>
              <w:rPr>
                <w:b/>
                <w:bCs/>
                <w:i/>
                <w:iCs/>
              </w:rPr>
            </w:pPr>
          </w:p>
        </w:tc>
        <w:tc>
          <w:tcPr>
            <w:tcW w:w="1912" w:type="dxa"/>
            <w:gridSpan w:val="4"/>
          </w:tcPr>
          <w:p w:rsidR="00DA4014" w:rsidRPr="009C0A14" w:rsidRDefault="00DA4014" w:rsidP="005F3C25">
            <w:pPr>
              <w:pStyle w:val="ListParagraph"/>
              <w:ind w:left="0"/>
              <w:rPr>
                <w:bCs/>
                <w:iCs/>
              </w:rPr>
            </w:pPr>
            <w:r w:rsidRPr="009C0A14">
              <w:rPr>
                <w:bCs/>
                <w:iCs/>
              </w:rPr>
              <w:t>Доказ за физичка лица</w:t>
            </w:r>
          </w:p>
        </w:tc>
        <w:tc>
          <w:tcPr>
            <w:tcW w:w="6337" w:type="dxa"/>
          </w:tcPr>
          <w:p w:rsidR="00DA4014" w:rsidRPr="009C0A14" w:rsidRDefault="00DA4014" w:rsidP="005F3C25">
            <w:pPr>
              <w:pStyle w:val="ListParagraph"/>
              <w:ind w:left="0"/>
              <w:jc w:val="both"/>
              <w:rPr>
                <w:bCs/>
                <w:iCs/>
              </w:rPr>
            </w:pPr>
            <w:r w:rsidRPr="009C0A14">
              <w:rPr>
                <w:bCs/>
                <w:iCs/>
              </w:rPr>
              <w:t>Физичка лица не достављају овај доказ</w:t>
            </w:r>
          </w:p>
        </w:tc>
      </w:tr>
      <w:tr w:rsidR="00DA4014" w:rsidRPr="009C0A14" w:rsidTr="005F3C25">
        <w:trPr>
          <w:trHeight w:val="708"/>
        </w:trPr>
        <w:tc>
          <w:tcPr>
            <w:tcW w:w="1284" w:type="dxa"/>
            <w:tcBorders>
              <w:bottom w:val="single" w:sz="4" w:space="0" w:color="auto"/>
            </w:tcBorders>
          </w:tcPr>
          <w:p w:rsidR="00DA4014" w:rsidRPr="009C0A14" w:rsidRDefault="00DA4014" w:rsidP="005F3C25">
            <w:pPr>
              <w:pStyle w:val="ListParagraph"/>
              <w:ind w:left="272"/>
              <w:jc w:val="both"/>
              <w:rPr>
                <w:b/>
                <w:bCs/>
                <w:i/>
                <w:iCs/>
              </w:rPr>
            </w:pPr>
            <w:r w:rsidRPr="009C0A14">
              <w:rPr>
                <w:b/>
                <w:bCs/>
                <w:i/>
                <w:iCs/>
              </w:rPr>
              <w:t>2.</w:t>
            </w: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8249" w:type="dxa"/>
            <w:gridSpan w:val="5"/>
            <w:tcBorders>
              <w:bottom w:val="single" w:sz="4" w:space="0" w:color="auto"/>
            </w:tcBorders>
            <w:shd w:val="clear" w:color="auto" w:fill="C6D9F1"/>
          </w:tcPr>
          <w:p w:rsidR="00DA4014" w:rsidRPr="009C0A14" w:rsidRDefault="00DA4014" w:rsidP="005F3C25">
            <w:pPr>
              <w:jc w:val="both"/>
              <w:rPr>
                <w:iCs/>
                <w:lang w:val="sr-Cyrl-CS"/>
              </w:rPr>
            </w:pPr>
            <w:r w:rsidRPr="009C0A1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0A14">
              <w:rPr>
                <w:lang w:val="sr-Cyrl-CS"/>
              </w:rPr>
              <w:t xml:space="preserve"> </w:t>
            </w:r>
            <w:r w:rsidRPr="009C0A14">
              <w:rPr>
                <w:iCs/>
                <w:lang w:val="sr-Cyrl-CS"/>
              </w:rPr>
              <w:t>члана 75. ст. 1. тач. 2. Закона о јавним набавкама.</w:t>
            </w:r>
          </w:p>
          <w:p w:rsidR="00DA4014" w:rsidRPr="009C0A14" w:rsidRDefault="00DA4014" w:rsidP="005F3C25">
            <w:pPr>
              <w:jc w:val="both"/>
              <w:rPr>
                <w:b/>
                <w:i/>
                <w:iCs/>
                <w:lang w:val="sr-Cyrl-CS"/>
              </w:rPr>
            </w:pPr>
            <w:r w:rsidRPr="009C0A14">
              <w:rPr>
                <w:b/>
                <w:iCs/>
                <w:lang w:val="sr-Cyrl-CS"/>
              </w:rPr>
              <w:t>Доказ не може бити старији од два месеца од отварања понуда.</w:t>
            </w:r>
          </w:p>
        </w:tc>
      </w:tr>
      <w:tr w:rsidR="00DA4014" w:rsidRPr="009C0A14" w:rsidTr="005F3C25">
        <w:trPr>
          <w:trHeight w:val="528"/>
        </w:trPr>
        <w:tc>
          <w:tcPr>
            <w:tcW w:w="1284" w:type="dxa"/>
            <w:vMerge w:val="restart"/>
          </w:tcPr>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p w:rsidR="00DA4014" w:rsidRPr="009C0A14" w:rsidRDefault="00DA4014" w:rsidP="005F3C25">
            <w:pPr>
              <w:pStyle w:val="ListParagraph"/>
              <w:ind w:left="272"/>
              <w:jc w:val="both"/>
              <w:rPr>
                <w:b/>
                <w:bCs/>
                <w:i/>
                <w:iCs/>
              </w:rPr>
            </w:pPr>
          </w:p>
        </w:tc>
        <w:tc>
          <w:tcPr>
            <w:tcW w:w="1719" w:type="dxa"/>
          </w:tcPr>
          <w:p w:rsidR="00DA4014" w:rsidRPr="009C0A14" w:rsidRDefault="00DA4014" w:rsidP="005F3C25">
            <w:pPr>
              <w:suppressAutoHyphens w:val="0"/>
              <w:spacing w:line="240" w:lineRule="auto"/>
              <w:rPr>
                <w:bCs/>
                <w:iCs/>
              </w:rPr>
            </w:pPr>
            <w:r w:rsidRPr="009C0A14">
              <w:rPr>
                <w:bCs/>
                <w:iCs/>
              </w:rPr>
              <w:t>Доказ за правна лица</w:t>
            </w:r>
          </w:p>
          <w:p w:rsidR="00DA4014" w:rsidRPr="009C0A14" w:rsidRDefault="00DA4014" w:rsidP="005F3C25">
            <w:pPr>
              <w:pStyle w:val="ListParagraph"/>
              <w:ind w:left="0"/>
              <w:jc w:val="both"/>
              <w:rPr>
                <w:b/>
                <w:bCs/>
                <w:i/>
                <w:iCs/>
              </w:rPr>
            </w:pPr>
          </w:p>
        </w:tc>
        <w:tc>
          <w:tcPr>
            <w:tcW w:w="6530" w:type="dxa"/>
            <w:gridSpan w:val="4"/>
          </w:tcPr>
          <w:p w:rsidR="00DA4014" w:rsidRPr="009C0A14" w:rsidRDefault="00DA4014" w:rsidP="005F3C25">
            <w:pPr>
              <w:suppressAutoHyphens w:val="0"/>
              <w:spacing w:line="240" w:lineRule="auto"/>
            </w:pPr>
            <w:r w:rsidRPr="009C0A14">
              <w:t>1.Извод из казнене евиденције, односно уверењe основног суда на чијем подручју се налази седиште домаћег правног лица</w:t>
            </w:r>
            <w:r w:rsidRPr="009C0A14">
              <w:rPr>
                <w:lang w:val="ru-RU"/>
              </w:rPr>
              <w:t>,</w:t>
            </w:r>
            <w:r w:rsidRPr="009C0A14">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A4014" w:rsidRPr="009C0A14" w:rsidRDefault="00DA4014" w:rsidP="005F3C25">
            <w:pPr>
              <w:suppressAutoHyphens w:val="0"/>
              <w:spacing w:line="240" w:lineRule="auto"/>
            </w:pPr>
            <w:r w:rsidRPr="009C0A14">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A4014" w:rsidRPr="009C0A14" w:rsidRDefault="00DA4014" w:rsidP="005F3C25">
            <w:pPr>
              <w:suppressAutoHyphens w:val="0"/>
              <w:spacing w:line="240" w:lineRule="auto"/>
            </w:pPr>
            <w:r w:rsidRPr="009C0A14">
              <w:t xml:space="preserve">3. Извод из казнене евиденције, односно уверење надлежне полицијске управе МУП-а, којим се потврђује да </w:t>
            </w:r>
            <w:r w:rsidRPr="009C0A14">
              <w:rPr>
                <w:color w:val="auto"/>
              </w:rPr>
              <w:t xml:space="preserve">законски заступник понуђача </w:t>
            </w:r>
            <w:r w:rsidRPr="009C0A14">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DA4014" w:rsidRPr="009C0A14" w:rsidRDefault="00DA4014" w:rsidP="005F3C25">
            <w:pPr>
              <w:suppressAutoHyphens w:val="0"/>
              <w:spacing w:line="240" w:lineRule="auto"/>
            </w:pPr>
            <w:r w:rsidRPr="009C0A14">
              <w:t xml:space="preserve">Захтев се може поднети према месту рођења или према месту пребивалишта законског заступника). </w:t>
            </w:r>
            <w:r w:rsidRPr="009C0A14">
              <w:rPr>
                <w:b/>
                <w:color w:val="auto"/>
              </w:rPr>
              <w:t>Уколико понуђач има више законских заступника дужан је да достави доказ за сваког од њих.</w:t>
            </w:r>
          </w:p>
          <w:p w:rsidR="00DA4014" w:rsidRPr="009C0A14" w:rsidRDefault="00DA4014" w:rsidP="005F3C25">
            <w:pPr>
              <w:pStyle w:val="ListParagraph"/>
              <w:ind w:left="0"/>
              <w:jc w:val="both"/>
              <w:rPr>
                <w:b/>
                <w:bCs/>
                <w:i/>
                <w:iCs/>
              </w:rPr>
            </w:pPr>
          </w:p>
        </w:tc>
      </w:tr>
      <w:tr w:rsidR="00DA4014" w:rsidRPr="009C0A14" w:rsidTr="005F3C25">
        <w:trPr>
          <w:trHeight w:val="468"/>
        </w:trPr>
        <w:tc>
          <w:tcPr>
            <w:tcW w:w="1284" w:type="dxa"/>
            <w:vMerge/>
          </w:tcPr>
          <w:p w:rsidR="00DA4014" w:rsidRPr="009C0A14" w:rsidRDefault="00DA4014" w:rsidP="005F3C25">
            <w:pPr>
              <w:pStyle w:val="ListParagraph"/>
              <w:ind w:left="272"/>
              <w:jc w:val="both"/>
              <w:rPr>
                <w:b/>
                <w:bCs/>
                <w:i/>
                <w:iCs/>
              </w:rPr>
            </w:pPr>
          </w:p>
        </w:tc>
        <w:tc>
          <w:tcPr>
            <w:tcW w:w="1719" w:type="dxa"/>
          </w:tcPr>
          <w:p w:rsidR="00DA4014" w:rsidRPr="009C0A14" w:rsidRDefault="00DA4014" w:rsidP="005F3C25">
            <w:pPr>
              <w:suppressAutoHyphens w:val="0"/>
              <w:spacing w:line="240" w:lineRule="auto"/>
              <w:rPr>
                <w:bCs/>
                <w:iCs/>
              </w:rPr>
            </w:pPr>
            <w:r w:rsidRPr="009C0A14">
              <w:rPr>
                <w:bCs/>
                <w:iCs/>
              </w:rPr>
              <w:t>Доказ за предузетнике</w:t>
            </w:r>
          </w:p>
          <w:p w:rsidR="00DA4014" w:rsidRPr="009C0A14" w:rsidRDefault="00DA4014" w:rsidP="005F3C25">
            <w:pPr>
              <w:pStyle w:val="ListParagraph"/>
              <w:ind w:left="0"/>
              <w:jc w:val="both"/>
              <w:rPr>
                <w:b/>
                <w:bCs/>
                <w:i/>
                <w:iCs/>
              </w:rPr>
            </w:pPr>
          </w:p>
        </w:tc>
        <w:tc>
          <w:tcPr>
            <w:tcW w:w="6530" w:type="dxa"/>
            <w:gridSpan w:val="4"/>
          </w:tcPr>
          <w:p w:rsidR="00DA4014" w:rsidRPr="009C0A14" w:rsidRDefault="00DA4014" w:rsidP="005F3C25">
            <w:pPr>
              <w:suppressAutoHyphens w:val="0"/>
              <w:spacing w:line="240" w:lineRule="auto"/>
              <w:rPr>
                <w:b/>
                <w:bCs/>
                <w:i/>
                <w:iCs/>
              </w:rPr>
            </w:pPr>
            <w:r w:rsidRPr="009C0A14">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C0A14">
              <w:lastRenderedPageBreak/>
              <w:t>(захтев се може поднети према месту рођења или према месту пребивалишта).</w:t>
            </w:r>
          </w:p>
          <w:p w:rsidR="00DA4014" w:rsidRPr="009C0A14" w:rsidRDefault="00DA4014" w:rsidP="005F3C25">
            <w:pPr>
              <w:pStyle w:val="ListParagraph"/>
              <w:ind w:left="0"/>
              <w:jc w:val="both"/>
              <w:rPr>
                <w:b/>
                <w:bCs/>
                <w:i/>
                <w:iCs/>
              </w:rPr>
            </w:pPr>
          </w:p>
        </w:tc>
      </w:tr>
      <w:tr w:rsidR="00DA4014" w:rsidRPr="009C0A14" w:rsidTr="005F3C25">
        <w:trPr>
          <w:trHeight w:val="444"/>
        </w:trPr>
        <w:tc>
          <w:tcPr>
            <w:tcW w:w="1284" w:type="dxa"/>
            <w:vMerge/>
          </w:tcPr>
          <w:p w:rsidR="00DA4014" w:rsidRPr="009C0A14" w:rsidRDefault="00DA4014" w:rsidP="005F3C25">
            <w:pPr>
              <w:pStyle w:val="ListParagraph"/>
              <w:ind w:left="272"/>
              <w:jc w:val="both"/>
              <w:rPr>
                <w:b/>
                <w:bCs/>
                <w:i/>
                <w:iCs/>
              </w:rPr>
            </w:pPr>
          </w:p>
        </w:tc>
        <w:tc>
          <w:tcPr>
            <w:tcW w:w="1719" w:type="dxa"/>
          </w:tcPr>
          <w:p w:rsidR="00DA4014" w:rsidRPr="009C0A14" w:rsidRDefault="00DA4014" w:rsidP="005F3C25">
            <w:pPr>
              <w:pStyle w:val="ListParagraph"/>
              <w:ind w:left="0"/>
              <w:rPr>
                <w:bCs/>
                <w:iCs/>
              </w:rPr>
            </w:pPr>
            <w:r w:rsidRPr="009C0A14">
              <w:rPr>
                <w:bCs/>
                <w:iCs/>
              </w:rPr>
              <w:t>Доказ за физичка лица</w:t>
            </w:r>
          </w:p>
        </w:tc>
        <w:tc>
          <w:tcPr>
            <w:tcW w:w="6530" w:type="dxa"/>
            <w:gridSpan w:val="4"/>
          </w:tcPr>
          <w:p w:rsidR="00DA4014" w:rsidRPr="009C0A14" w:rsidRDefault="00DA4014" w:rsidP="005F3C25">
            <w:pPr>
              <w:suppressAutoHyphens w:val="0"/>
              <w:spacing w:line="240" w:lineRule="auto"/>
              <w:rPr>
                <w:b/>
                <w:bCs/>
                <w:i/>
                <w:iCs/>
              </w:rPr>
            </w:pPr>
            <w:r w:rsidRPr="009C0A14">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4014" w:rsidRPr="009C0A14" w:rsidRDefault="00DA4014" w:rsidP="005F3C25">
            <w:pPr>
              <w:pStyle w:val="ListParagraph"/>
              <w:ind w:left="0"/>
              <w:jc w:val="both"/>
              <w:rPr>
                <w:b/>
                <w:bCs/>
                <w:i/>
                <w:iCs/>
              </w:rPr>
            </w:pPr>
          </w:p>
        </w:tc>
      </w:tr>
      <w:tr w:rsidR="00DA4014" w:rsidRPr="009C0A14" w:rsidTr="005F3C25">
        <w:trPr>
          <w:trHeight w:val="840"/>
        </w:trPr>
        <w:tc>
          <w:tcPr>
            <w:tcW w:w="1284" w:type="dxa"/>
          </w:tcPr>
          <w:p w:rsidR="00DA4014" w:rsidRPr="009C0A14" w:rsidRDefault="00DA4014" w:rsidP="005F3C25">
            <w:pPr>
              <w:pStyle w:val="ListParagraph"/>
              <w:ind w:left="272"/>
              <w:jc w:val="both"/>
              <w:rPr>
                <w:b/>
                <w:bCs/>
                <w:i/>
                <w:iCs/>
              </w:rPr>
            </w:pPr>
            <w:r w:rsidRPr="009C0A14">
              <w:rPr>
                <w:b/>
                <w:bCs/>
                <w:i/>
                <w:iCs/>
              </w:rPr>
              <w:t>3.</w:t>
            </w:r>
          </w:p>
          <w:p w:rsidR="00DA4014" w:rsidRPr="009C0A14" w:rsidRDefault="00DA4014" w:rsidP="005F3C25">
            <w:pPr>
              <w:pStyle w:val="ListParagraph"/>
              <w:ind w:left="272"/>
              <w:jc w:val="both"/>
              <w:rPr>
                <w:b/>
                <w:bCs/>
                <w:i/>
                <w:iCs/>
              </w:rPr>
            </w:pPr>
          </w:p>
        </w:tc>
        <w:tc>
          <w:tcPr>
            <w:tcW w:w="8249" w:type="dxa"/>
            <w:gridSpan w:val="5"/>
            <w:shd w:val="clear" w:color="auto" w:fill="C6D9F1"/>
          </w:tcPr>
          <w:p w:rsidR="00DA4014" w:rsidRPr="009C0A14" w:rsidRDefault="00DA4014" w:rsidP="005F3C25">
            <w:r w:rsidRPr="009C0A1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0A14">
              <w:rPr>
                <w:iCs/>
                <w:lang w:val="sr-Cyrl-CS"/>
              </w:rPr>
              <w:t>члан. 75. ст. 1. тач. 4 Закона о јавним набавкама.</w:t>
            </w:r>
          </w:p>
          <w:p w:rsidR="00DA4014" w:rsidRPr="009C0A14" w:rsidRDefault="00DA4014" w:rsidP="005F3C25">
            <w:pPr>
              <w:pStyle w:val="ListParagraph"/>
              <w:ind w:left="0"/>
              <w:jc w:val="both"/>
              <w:rPr>
                <w:b/>
                <w:bCs/>
                <w:i/>
                <w:iCs/>
              </w:rPr>
            </w:pPr>
            <w:r w:rsidRPr="009C0A14">
              <w:rPr>
                <w:b/>
                <w:iCs/>
                <w:lang w:val="sr-Cyrl-CS"/>
              </w:rPr>
              <w:t>Доказ не може бити старији од два месеца од отварања понуда.</w:t>
            </w:r>
          </w:p>
        </w:tc>
      </w:tr>
      <w:tr w:rsidR="00DA4014" w:rsidRPr="009C0A14" w:rsidTr="005F3C25">
        <w:trPr>
          <w:trHeight w:val="516"/>
        </w:trPr>
        <w:tc>
          <w:tcPr>
            <w:tcW w:w="1284" w:type="dxa"/>
            <w:vMerge w:val="restart"/>
          </w:tcPr>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1745" w:type="dxa"/>
            <w:gridSpan w:val="2"/>
          </w:tcPr>
          <w:p w:rsidR="00DA4014" w:rsidRPr="009C0A14" w:rsidRDefault="00DA4014" w:rsidP="005F3C25">
            <w:pPr>
              <w:suppressAutoHyphens w:val="0"/>
              <w:spacing w:line="240" w:lineRule="auto"/>
              <w:rPr>
                <w:bCs/>
                <w:iCs/>
              </w:rPr>
            </w:pPr>
            <w:r w:rsidRPr="009C0A14">
              <w:rPr>
                <w:bCs/>
                <w:iCs/>
              </w:rPr>
              <w:t>Доказ за правна лица</w:t>
            </w:r>
          </w:p>
          <w:p w:rsidR="00DA4014" w:rsidRPr="009C0A14" w:rsidRDefault="00DA4014" w:rsidP="005F3C25">
            <w:pPr>
              <w:pStyle w:val="ListParagraph"/>
              <w:ind w:left="0"/>
              <w:jc w:val="both"/>
              <w:rPr>
                <w:b/>
                <w:bCs/>
                <w:i/>
                <w:iCs/>
              </w:rPr>
            </w:pP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5F3C25">
        <w:trPr>
          <w:trHeight w:val="552"/>
        </w:trPr>
        <w:tc>
          <w:tcPr>
            <w:tcW w:w="1284" w:type="dxa"/>
            <w:vMerge/>
          </w:tcPr>
          <w:p w:rsidR="00DA4014" w:rsidRPr="009C0A14" w:rsidRDefault="00DA4014" w:rsidP="005F3C25">
            <w:pPr>
              <w:pStyle w:val="ListParagraph"/>
              <w:ind w:left="862"/>
              <w:jc w:val="both"/>
              <w:rPr>
                <w:b/>
                <w:bCs/>
                <w:i/>
                <w:iCs/>
              </w:rPr>
            </w:pPr>
          </w:p>
        </w:tc>
        <w:tc>
          <w:tcPr>
            <w:tcW w:w="1745" w:type="dxa"/>
            <w:gridSpan w:val="2"/>
          </w:tcPr>
          <w:p w:rsidR="00DA4014" w:rsidRPr="009C0A14" w:rsidRDefault="00DA4014" w:rsidP="005F3C25">
            <w:pPr>
              <w:suppressAutoHyphens w:val="0"/>
              <w:spacing w:line="240" w:lineRule="auto"/>
              <w:rPr>
                <w:bCs/>
                <w:iCs/>
              </w:rPr>
            </w:pPr>
            <w:r w:rsidRPr="009C0A14">
              <w:rPr>
                <w:bCs/>
                <w:iCs/>
              </w:rPr>
              <w:t>Доказ за предузетнике</w:t>
            </w:r>
          </w:p>
          <w:p w:rsidR="00DA4014" w:rsidRPr="009C0A14" w:rsidRDefault="00DA4014" w:rsidP="005F3C25">
            <w:pPr>
              <w:pStyle w:val="ListParagraph"/>
              <w:ind w:left="0"/>
              <w:jc w:val="both"/>
              <w:rPr>
                <w:b/>
                <w:bCs/>
                <w:i/>
                <w:iCs/>
              </w:rPr>
            </w:pP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5F3C25">
        <w:trPr>
          <w:trHeight w:val="408"/>
        </w:trPr>
        <w:tc>
          <w:tcPr>
            <w:tcW w:w="1284" w:type="dxa"/>
            <w:vMerge/>
          </w:tcPr>
          <w:p w:rsidR="00DA4014" w:rsidRPr="009C0A14" w:rsidRDefault="00DA4014" w:rsidP="005F3C25">
            <w:pPr>
              <w:pStyle w:val="ListParagraph"/>
              <w:ind w:left="862"/>
              <w:jc w:val="both"/>
              <w:rPr>
                <w:b/>
                <w:bCs/>
                <w:i/>
                <w:iCs/>
              </w:rPr>
            </w:pPr>
          </w:p>
        </w:tc>
        <w:tc>
          <w:tcPr>
            <w:tcW w:w="1745" w:type="dxa"/>
            <w:gridSpan w:val="2"/>
          </w:tcPr>
          <w:p w:rsidR="00DA4014" w:rsidRPr="009C0A14" w:rsidRDefault="00DA4014" w:rsidP="005F3C25">
            <w:pPr>
              <w:pStyle w:val="ListParagraph"/>
              <w:ind w:left="0"/>
              <w:rPr>
                <w:bCs/>
                <w:iCs/>
              </w:rPr>
            </w:pPr>
            <w:r w:rsidRPr="009C0A14">
              <w:rPr>
                <w:bCs/>
                <w:iCs/>
              </w:rPr>
              <w:t>Доказ за физичка лица</w:t>
            </w:r>
          </w:p>
        </w:tc>
        <w:tc>
          <w:tcPr>
            <w:tcW w:w="6504" w:type="dxa"/>
            <w:gridSpan w:val="3"/>
          </w:tcPr>
          <w:p w:rsidR="00DA4014" w:rsidRPr="009C0A14" w:rsidRDefault="00DA4014" w:rsidP="005F3C25">
            <w:r w:rsidRPr="009C0A14">
              <w:t xml:space="preserve">Уверење </w:t>
            </w:r>
            <w:r w:rsidRPr="009C0A14">
              <w:rPr>
                <w:bCs/>
              </w:rPr>
              <w:t xml:space="preserve">Пореске управе Министарства финансија и привреде </w:t>
            </w:r>
            <w:r w:rsidRPr="009C0A14">
              <w:t xml:space="preserve">да је измирио доспеле порезе и доприносе и уверење надлежне управе </w:t>
            </w:r>
            <w:r w:rsidRPr="009C0A14">
              <w:rPr>
                <w:bCs/>
              </w:rPr>
              <w:t xml:space="preserve">локалне самоуправе </w:t>
            </w:r>
            <w:r w:rsidRPr="009C0A14">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DA4014" w:rsidRPr="009C0A14" w:rsidTr="005F3C25">
        <w:trPr>
          <w:trHeight w:val="648"/>
        </w:trPr>
        <w:tc>
          <w:tcPr>
            <w:tcW w:w="1284" w:type="dxa"/>
          </w:tcPr>
          <w:p w:rsidR="00DA4014" w:rsidRPr="009C0A14" w:rsidRDefault="00DA4014" w:rsidP="005F3C25">
            <w:pPr>
              <w:pStyle w:val="ListParagraph"/>
              <w:ind w:left="0"/>
              <w:jc w:val="both"/>
              <w:rPr>
                <w:b/>
                <w:bCs/>
                <w:i/>
                <w:iCs/>
              </w:rPr>
            </w:pPr>
            <w:r w:rsidRPr="009C0A14">
              <w:rPr>
                <w:b/>
                <w:bCs/>
                <w:i/>
                <w:iCs/>
              </w:rPr>
              <w:t xml:space="preserve">    4.</w:t>
            </w: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8249" w:type="dxa"/>
            <w:gridSpan w:val="5"/>
            <w:tcBorders>
              <w:bottom w:val="single" w:sz="4" w:space="0" w:color="auto"/>
            </w:tcBorders>
            <w:shd w:val="clear" w:color="auto" w:fill="C6D9F1"/>
          </w:tcPr>
          <w:p w:rsidR="00DA4014" w:rsidRPr="009C0A14" w:rsidRDefault="00DA4014" w:rsidP="005F3C25">
            <w:pPr>
              <w:suppressAutoHyphens w:val="0"/>
              <w:spacing w:line="240" w:lineRule="auto"/>
              <w:rPr>
                <w:b/>
                <w:bCs/>
                <w:i/>
                <w:iCs/>
              </w:rPr>
            </w:pPr>
            <w:r w:rsidRPr="009C0A14">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C0A14">
              <w:rPr>
                <w:iCs/>
                <w:color w:val="auto"/>
                <w:lang w:val="sr-Cyrl-CS"/>
              </w:rPr>
              <w:t>чл. 75. ст. 2. Закона о јавним набавкама.</w:t>
            </w:r>
          </w:p>
        </w:tc>
      </w:tr>
      <w:tr w:rsidR="00DA4014" w:rsidRPr="009C0A14" w:rsidTr="00EC795E">
        <w:trPr>
          <w:trHeight w:val="492"/>
        </w:trPr>
        <w:tc>
          <w:tcPr>
            <w:tcW w:w="1284" w:type="dxa"/>
          </w:tcPr>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p w:rsidR="00DA4014" w:rsidRPr="009C0A14" w:rsidRDefault="00DA4014" w:rsidP="005F3C25">
            <w:pPr>
              <w:pStyle w:val="ListParagraph"/>
              <w:ind w:left="862"/>
              <w:jc w:val="both"/>
              <w:rPr>
                <w:b/>
                <w:bCs/>
                <w:i/>
                <w:iCs/>
              </w:rPr>
            </w:pPr>
          </w:p>
        </w:tc>
        <w:tc>
          <w:tcPr>
            <w:tcW w:w="1757" w:type="dxa"/>
            <w:gridSpan w:val="3"/>
            <w:tcBorders>
              <w:right w:val="single" w:sz="4" w:space="0" w:color="auto"/>
            </w:tcBorders>
          </w:tcPr>
          <w:p w:rsidR="00DA4014" w:rsidRPr="009C0A14" w:rsidRDefault="00DA4014" w:rsidP="005F3C25">
            <w:pPr>
              <w:pStyle w:val="ListParagraph"/>
              <w:ind w:left="0"/>
              <w:rPr>
                <w:bCs/>
                <w:iCs/>
              </w:rPr>
            </w:pPr>
            <w:r w:rsidRPr="009C0A14">
              <w:rPr>
                <w:bCs/>
                <w:iCs/>
              </w:rPr>
              <w:t>Начин доказивања овог услова је исти за правна, физичка лица и предузетнике</w:t>
            </w:r>
          </w:p>
        </w:tc>
        <w:tc>
          <w:tcPr>
            <w:tcW w:w="6492" w:type="dxa"/>
            <w:gridSpan w:val="2"/>
            <w:tcBorders>
              <w:left w:val="single" w:sz="4" w:space="0" w:color="auto"/>
            </w:tcBorders>
          </w:tcPr>
          <w:p w:rsidR="00DA4014" w:rsidRPr="009C0A14" w:rsidRDefault="00DA4014" w:rsidP="005F3C25">
            <w:pPr>
              <w:suppressAutoHyphens w:val="0"/>
              <w:spacing w:line="240" w:lineRule="auto"/>
              <w:rPr>
                <w:b/>
                <w:bCs/>
                <w:i/>
                <w:iCs/>
              </w:rPr>
            </w:pPr>
          </w:p>
          <w:p w:rsidR="00DA4014" w:rsidRPr="009C0A14" w:rsidRDefault="00DA4014" w:rsidP="005F3C25">
            <w:pPr>
              <w:pStyle w:val="ListParagraph"/>
              <w:ind w:left="0"/>
              <w:jc w:val="both"/>
              <w:rPr>
                <w:lang w:val="sr-Cyrl-CS"/>
              </w:rPr>
            </w:pPr>
            <w:r w:rsidRPr="009C0A14">
              <w:rPr>
                <w:iCs/>
                <w:lang w:val="sr-Cyrl-CS"/>
              </w:rPr>
              <w:t xml:space="preserve">Потписан о оверен </w:t>
            </w:r>
            <w:r w:rsidRPr="009C0A14">
              <w:rPr>
                <w:iCs/>
                <w:lang w:val="en-US"/>
              </w:rPr>
              <w:t>O</w:t>
            </w:r>
            <w:r w:rsidRPr="009C0A14">
              <w:rPr>
                <w:iCs/>
                <w:lang w:val="sr-Cyrl-CS"/>
              </w:rPr>
              <w:t xml:space="preserve">бразац </w:t>
            </w:r>
            <w:r w:rsidRPr="009C0A14">
              <w:rPr>
                <w:iCs/>
              </w:rPr>
              <w:t>и</w:t>
            </w:r>
            <w:r w:rsidRPr="009C0A14">
              <w:rPr>
                <w:iCs/>
                <w:lang w:val="sr-Cyrl-CS"/>
              </w:rPr>
              <w:t xml:space="preserve">зјаве </w:t>
            </w:r>
            <w:r w:rsidRPr="009C0A14">
              <w:rPr>
                <w:iCs/>
                <w:color w:val="auto"/>
                <w:lang w:val="sr-Cyrl-CS"/>
              </w:rPr>
              <w:t>(</w:t>
            </w:r>
            <w:r w:rsidRPr="009C0A14">
              <w:rPr>
                <w:lang w:val="sr-Cyrl-CS"/>
              </w:rPr>
              <w:t xml:space="preserve">Образац изјаве, дат је у поглављу </w:t>
            </w:r>
            <w:r w:rsidRPr="009C0A14">
              <w:t>X).</w:t>
            </w:r>
            <w:r w:rsidRPr="009C0A14">
              <w:rPr>
                <w:iCs/>
                <w:color w:val="FF0000"/>
                <w:lang w:val="sr-Cyrl-CS"/>
              </w:rPr>
              <w:t xml:space="preserve"> </w:t>
            </w:r>
            <w:r w:rsidRPr="009C0A14">
              <w:t xml:space="preserve">Изјава мора да буде потписана од стране овлашћеног лица понуђача и оверена печатом. </w:t>
            </w:r>
            <w:r w:rsidRPr="009C0A14">
              <w:rPr>
                <w:b/>
                <w:bCs/>
                <w:iCs/>
                <w:color w:val="auto"/>
                <w:u w:val="single"/>
              </w:rPr>
              <w:t>Уколико понуду подноси група понуђача</w:t>
            </w:r>
            <w:r w:rsidRPr="009C0A14">
              <w:rPr>
                <w:bCs/>
                <w:iCs/>
                <w:color w:val="auto"/>
              </w:rPr>
              <w:t>, Изјава мора бити потписана од стране овлашћеног лица сваког понуђача из групе понуђача и оверена печатом.</w:t>
            </w:r>
            <w:r w:rsidRPr="009C0A14">
              <w:rPr>
                <w:bCs/>
                <w:iCs/>
                <w:color w:val="FF0000"/>
              </w:rPr>
              <w:t xml:space="preserve"> </w:t>
            </w:r>
          </w:p>
          <w:p w:rsidR="00DA4014" w:rsidRPr="009C0A14" w:rsidRDefault="00DA4014" w:rsidP="005F3C25">
            <w:pPr>
              <w:pStyle w:val="ListParagraph"/>
              <w:ind w:left="0"/>
              <w:jc w:val="both"/>
              <w:rPr>
                <w:b/>
                <w:bCs/>
                <w:i/>
                <w:iCs/>
              </w:rPr>
            </w:pPr>
          </w:p>
        </w:tc>
      </w:tr>
    </w:tbl>
    <w:p w:rsidR="00DA4014" w:rsidRDefault="00DA4014" w:rsidP="00DA4014">
      <w:pPr>
        <w:pStyle w:val="ListParagraph"/>
        <w:jc w:val="both"/>
        <w:rPr>
          <w:b/>
          <w:bCs/>
          <w:i/>
          <w:iCs/>
        </w:rPr>
      </w:pPr>
    </w:p>
    <w:p w:rsidR="00862D9C" w:rsidRDefault="00862D9C" w:rsidP="00DA4014">
      <w:pPr>
        <w:pStyle w:val="ListParagraph"/>
        <w:jc w:val="both"/>
        <w:rPr>
          <w:b/>
          <w:bCs/>
          <w:i/>
          <w:iCs/>
        </w:rPr>
      </w:pPr>
    </w:p>
    <w:p w:rsidR="00F627B7" w:rsidRPr="00862D9C" w:rsidRDefault="00F627B7" w:rsidP="00DA4014">
      <w:pPr>
        <w:pStyle w:val="ListParagraph"/>
        <w:jc w:val="both"/>
        <w:rPr>
          <w:b/>
          <w:bCs/>
          <w:i/>
          <w:iCs/>
        </w:rPr>
      </w:pPr>
    </w:p>
    <w:p w:rsidR="00076E58" w:rsidRPr="009C0A14" w:rsidRDefault="00076E58" w:rsidP="00DA4014">
      <w:pPr>
        <w:pStyle w:val="ListParagraph"/>
        <w:jc w:val="both"/>
        <w:rPr>
          <w:b/>
          <w:bCs/>
          <w:i/>
          <w:iCs/>
        </w:rPr>
      </w:pPr>
    </w:p>
    <w:p w:rsidR="00013D72" w:rsidRPr="00013D72" w:rsidRDefault="00013D72" w:rsidP="00B628B6">
      <w:pPr>
        <w:spacing w:line="240" w:lineRule="auto"/>
        <w:jc w:val="center"/>
        <w:rPr>
          <w:b/>
          <w:bCs/>
          <w:iCs/>
          <w:color w:val="auto"/>
        </w:rPr>
      </w:pPr>
      <w:r w:rsidRPr="00862D9C">
        <w:rPr>
          <w:b/>
          <w:bCs/>
          <w:iCs/>
          <w:color w:val="auto"/>
        </w:rPr>
        <w:lastRenderedPageBreak/>
        <w:t xml:space="preserve">Додатни услови за партију </w:t>
      </w:r>
      <w:r w:rsidR="001C6B0A" w:rsidRPr="00862D9C">
        <w:rPr>
          <w:b/>
          <w:bCs/>
          <w:iCs/>
          <w:color w:val="auto"/>
        </w:rPr>
        <w:t>4</w:t>
      </w:r>
      <w:r w:rsidR="005C3234" w:rsidRPr="00862D9C">
        <w:rPr>
          <w:b/>
          <w:bCs/>
          <w:iCs/>
          <w:color w:val="auto"/>
        </w:rPr>
        <w:t>:</w:t>
      </w:r>
    </w:p>
    <w:p w:rsidR="00DA4014" w:rsidRPr="009C0A14" w:rsidRDefault="00DA4014" w:rsidP="00DA4014">
      <w:pPr>
        <w:pStyle w:val="ListParagraph"/>
        <w:jc w:val="both"/>
        <w:rPr>
          <w:b/>
          <w:bCs/>
          <w:i/>
          <w:i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2348"/>
        <w:gridCol w:w="5687"/>
      </w:tblGrid>
      <w:tr w:rsidR="002E241F" w:rsidRPr="00016A53" w:rsidTr="002E241F">
        <w:trPr>
          <w:trHeight w:val="561"/>
        </w:trPr>
        <w:tc>
          <w:tcPr>
            <w:tcW w:w="1505" w:type="dxa"/>
          </w:tcPr>
          <w:p w:rsidR="002E241F" w:rsidRDefault="002E241F" w:rsidP="00B2538D">
            <w:pPr>
              <w:pStyle w:val="ListParagraph"/>
              <w:ind w:left="0"/>
              <w:jc w:val="both"/>
              <w:rPr>
                <w:b/>
                <w:bCs/>
                <w:i/>
                <w:iCs/>
              </w:rPr>
            </w:pPr>
          </w:p>
          <w:p w:rsidR="002E241F" w:rsidRPr="00016A53" w:rsidRDefault="002E241F" w:rsidP="00B2538D">
            <w:pPr>
              <w:pStyle w:val="ListParagraph"/>
              <w:ind w:left="0"/>
              <w:jc w:val="both"/>
              <w:rPr>
                <w:b/>
                <w:bCs/>
                <w:i/>
                <w:iCs/>
              </w:rPr>
            </w:pPr>
            <w:r w:rsidRPr="00016A53">
              <w:rPr>
                <w:b/>
                <w:bCs/>
                <w:i/>
                <w:iCs/>
              </w:rPr>
              <w:t>Ред.број</w:t>
            </w:r>
          </w:p>
        </w:tc>
        <w:tc>
          <w:tcPr>
            <w:tcW w:w="8035" w:type="dxa"/>
            <w:gridSpan w:val="2"/>
            <w:vAlign w:val="center"/>
          </w:tcPr>
          <w:p w:rsidR="002E241F" w:rsidRPr="00993E61" w:rsidRDefault="002E241F" w:rsidP="00B2538D">
            <w:pPr>
              <w:suppressAutoHyphens w:val="0"/>
              <w:spacing w:line="240" w:lineRule="auto"/>
              <w:jc w:val="center"/>
              <w:rPr>
                <w:b/>
                <w:bCs/>
                <w:iCs/>
              </w:rPr>
            </w:pPr>
            <w:r w:rsidRPr="00016A53">
              <w:rPr>
                <w:b/>
                <w:bCs/>
                <w:i/>
                <w:iCs/>
              </w:rPr>
              <w:t>Додатни услови за учешће у поступку јавне набавке из члана 76. Закона о јавним</w:t>
            </w:r>
            <w:r>
              <w:rPr>
                <w:b/>
                <w:bCs/>
                <w:i/>
                <w:iCs/>
              </w:rPr>
              <w:t xml:space="preserve"> набавкама</w:t>
            </w:r>
          </w:p>
        </w:tc>
      </w:tr>
      <w:tr w:rsidR="002E241F" w:rsidRPr="00016A53" w:rsidTr="002E241F">
        <w:trPr>
          <w:trHeight w:val="465"/>
        </w:trPr>
        <w:tc>
          <w:tcPr>
            <w:tcW w:w="1505" w:type="dxa"/>
            <w:vAlign w:val="center"/>
          </w:tcPr>
          <w:p w:rsidR="002E241F" w:rsidRPr="00016A53" w:rsidRDefault="002E241F" w:rsidP="00B2538D">
            <w:pPr>
              <w:pStyle w:val="ListParagraph"/>
              <w:ind w:left="272"/>
              <w:rPr>
                <w:b/>
                <w:bCs/>
                <w:i/>
                <w:iCs/>
              </w:rPr>
            </w:pPr>
            <w:r w:rsidRPr="00016A53">
              <w:rPr>
                <w:b/>
                <w:bCs/>
                <w:i/>
                <w:iCs/>
              </w:rPr>
              <w:t>1.</w:t>
            </w:r>
          </w:p>
          <w:p w:rsidR="002E241F" w:rsidRPr="00016A53" w:rsidRDefault="002E241F" w:rsidP="00B2538D">
            <w:pPr>
              <w:pStyle w:val="ListParagraph"/>
              <w:ind w:left="272"/>
              <w:rPr>
                <w:b/>
                <w:bCs/>
                <w:i/>
                <w:iCs/>
              </w:rPr>
            </w:pPr>
          </w:p>
        </w:tc>
        <w:tc>
          <w:tcPr>
            <w:tcW w:w="8035" w:type="dxa"/>
            <w:gridSpan w:val="2"/>
            <w:shd w:val="clear" w:color="auto" w:fill="8DB3E2"/>
          </w:tcPr>
          <w:p w:rsidR="002E241F" w:rsidRPr="00016A53" w:rsidRDefault="002E241F" w:rsidP="00B2538D">
            <w:pPr>
              <w:pStyle w:val="ListParagraph"/>
              <w:ind w:left="0"/>
              <w:jc w:val="both"/>
              <w:rPr>
                <w:iCs/>
              </w:rPr>
            </w:pPr>
            <w:r w:rsidRPr="00016A53">
              <w:rPr>
                <w:iCs/>
              </w:rPr>
              <w:t xml:space="preserve">Понуђач мора да располаже неопходним </w:t>
            </w:r>
            <w:r w:rsidRPr="00016A53">
              <w:rPr>
                <w:b/>
                <w:iCs/>
              </w:rPr>
              <w:t>пословним капацитетом</w:t>
            </w:r>
            <w:r w:rsidRPr="00016A53">
              <w:rPr>
                <w:iCs/>
              </w:rPr>
              <w:t xml:space="preserve"> за предметну јавну набавку.</w:t>
            </w:r>
            <w:r>
              <w:rPr>
                <w:iCs/>
              </w:rPr>
              <w:t xml:space="preserve"> </w:t>
            </w:r>
            <w:r w:rsidRPr="00016A53">
              <w:rPr>
                <w:iCs/>
              </w:rPr>
              <w:t>Под неопходним пословним ка</w:t>
            </w:r>
            <w:r>
              <w:rPr>
                <w:iCs/>
              </w:rPr>
              <w:t>пацитетом Наручилац подразумева</w:t>
            </w:r>
            <w:r w:rsidRPr="00016A53">
              <w:rPr>
                <w:iCs/>
              </w:rPr>
              <w:t>:</w:t>
            </w:r>
          </w:p>
          <w:p w:rsidR="002E241F" w:rsidRPr="00862D9C" w:rsidRDefault="002E241F" w:rsidP="002E241F">
            <w:pPr>
              <w:pStyle w:val="ListParagraph"/>
              <w:numPr>
                <w:ilvl w:val="0"/>
                <w:numId w:val="38"/>
              </w:numPr>
              <w:ind w:left="0"/>
              <w:jc w:val="both"/>
              <w:rPr>
                <w:color w:val="auto"/>
              </w:rPr>
            </w:pPr>
            <w:r>
              <w:rPr>
                <w:b/>
                <w:iCs/>
              </w:rPr>
              <w:t xml:space="preserve">Услов </w:t>
            </w:r>
            <w:r w:rsidRPr="009D2BEA">
              <w:rPr>
                <w:b/>
                <w:iCs/>
              </w:rPr>
              <w:t>1.</w:t>
            </w:r>
            <w:r w:rsidRPr="00016A53">
              <w:rPr>
                <w:iCs/>
              </w:rPr>
              <w:t xml:space="preserve"> Да је понуђач произвођач понуђеног добра или да је овлашћен од стране произвођача за продају и </w:t>
            </w:r>
            <w:r w:rsidRPr="00BE5AD3">
              <w:rPr>
                <w:iCs/>
              </w:rPr>
              <w:t>сервис</w:t>
            </w:r>
            <w:r w:rsidRPr="00016A53">
              <w:rPr>
                <w:iCs/>
              </w:rPr>
              <w:t xml:space="preserve"> </w:t>
            </w:r>
            <w:r w:rsidRPr="00862D9C">
              <w:rPr>
                <w:iCs/>
                <w:color w:val="auto"/>
              </w:rPr>
              <w:t>добра</w:t>
            </w:r>
            <w:r w:rsidR="00E74A15" w:rsidRPr="00862D9C">
              <w:rPr>
                <w:iCs/>
                <w:color w:val="auto"/>
              </w:rPr>
              <w:t xml:space="preserve"> (степеница и платформе за инвалидска колица)</w:t>
            </w:r>
            <w:r w:rsidRPr="00862D9C">
              <w:rPr>
                <w:iCs/>
                <w:color w:val="auto"/>
              </w:rPr>
              <w:t xml:space="preserve"> које је предмет ове јавне набавке;</w:t>
            </w:r>
          </w:p>
          <w:p w:rsidR="002E241F" w:rsidRPr="00DD486B" w:rsidRDefault="002E241F" w:rsidP="002E241F">
            <w:pPr>
              <w:pStyle w:val="ListParagraph"/>
              <w:numPr>
                <w:ilvl w:val="0"/>
                <w:numId w:val="38"/>
              </w:numPr>
              <w:ind w:left="0"/>
              <w:jc w:val="both"/>
            </w:pPr>
            <w:r w:rsidRPr="00505541">
              <w:rPr>
                <w:b/>
                <w:iCs/>
              </w:rPr>
              <w:t>Услов 2.</w:t>
            </w:r>
            <w:r w:rsidRPr="00505541">
              <w:rPr>
                <w:rFonts w:ascii="Arial" w:hAnsi="Arial" w:cs="Arial"/>
                <w:iCs/>
              </w:rPr>
              <w:t xml:space="preserve"> </w:t>
            </w:r>
            <w:r w:rsidRPr="00505541">
              <w:rPr>
                <w:iCs/>
              </w:rPr>
              <w:t xml:space="preserve">Да је понуђач или произвођач понуђеног добра, уколико понуђач није произвођач, у  последње две године, као и до дана објављивања јавног позива за подношење понуда на Порталу јавних набавки, испоручио аеродромску опрему за опслуживање ваздухоплова </w:t>
            </w:r>
            <w:r w:rsidRPr="00505541">
              <w:rPr>
                <w:rFonts w:eastAsia="Times New Roman"/>
                <w:bCs/>
                <w:color w:val="auto"/>
                <w:lang w:val="ru-RU"/>
              </w:rPr>
              <w:t xml:space="preserve">у </w:t>
            </w:r>
            <w:r w:rsidRPr="00505541">
              <w:rPr>
                <w:iCs/>
              </w:rPr>
              <w:t>укупном износу од најмање 1</w:t>
            </w:r>
            <w:r>
              <w:rPr>
                <w:iCs/>
              </w:rPr>
              <w:t>0</w:t>
            </w:r>
            <w:r w:rsidRPr="00505541">
              <w:rPr>
                <w:iCs/>
              </w:rPr>
              <w:t>.000.000,00 динара без ПДВ-а (или у одговарајућој противвредности у страној валути).</w:t>
            </w:r>
          </w:p>
        </w:tc>
      </w:tr>
      <w:tr w:rsidR="002E241F" w:rsidRPr="00016A53" w:rsidTr="002E241F">
        <w:trPr>
          <w:trHeight w:val="435"/>
        </w:trPr>
        <w:tc>
          <w:tcPr>
            <w:tcW w:w="1505" w:type="dxa"/>
            <w:vMerge w:val="restart"/>
          </w:tcPr>
          <w:p w:rsidR="002E241F" w:rsidRPr="00016A53" w:rsidRDefault="002E241F" w:rsidP="00B2538D">
            <w:pPr>
              <w:pStyle w:val="ListParagraph"/>
              <w:ind w:left="0"/>
              <w:jc w:val="both"/>
              <w:rPr>
                <w:b/>
                <w:bCs/>
                <w:i/>
                <w:iCs/>
              </w:rPr>
            </w:pPr>
          </w:p>
          <w:p w:rsidR="002E241F" w:rsidRPr="00016A53" w:rsidRDefault="002E241F" w:rsidP="00B2538D">
            <w:pPr>
              <w:pStyle w:val="ListParagraph"/>
              <w:ind w:left="0"/>
              <w:jc w:val="both"/>
              <w:rPr>
                <w:b/>
                <w:bCs/>
                <w:i/>
                <w:iCs/>
              </w:rPr>
            </w:pPr>
          </w:p>
          <w:p w:rsidR="002E241F" w:rsidRPr="00016A53" w:rsidRDefault="002E241F" w:rsidP="00B2538D">
            <w:pPr>
              <w:pStyle w:val="ListParagraph"/>
              <w:ind w:left="0"/>
              <w:jc w:val="both"/>
              <w:rPr>
                <w:b/>
                <w:bCs/>
                <w:i/>
                <w:iCs/>
              </w:rPr>
            </w:pPr>
          </w:p>
          <w:p w:rsidR="002E241F" w:rsidRPr="00016A53" w:rsidRDefault="002E241F" w:rsidP="00B2538D">
            <w:pPr>
              <w:pStyle w:val="ListParagraph"/>
              <w:ind w:left="0"/>
              <w:jc w:val="both"/>
              <w:rPr>
                <w:b/>
                <w:bCs/>
                <w:i/>
                <w:iCs/>
              </w:rPr>
            </w:pPr>
          </w:p>
          <w:p w:rsidR="002E241F" w:rsidRPr="00016A53" w:rsidRDefault="002E241F" w:rsidP="00B2538D">
            <w:pPr>
              <w:pStyle w:val="ListParagraph"/>
              <w:ind w:left="0"/>
              <w:jc w:val="both"/>
              <w:rPr>
                <w:b/>
                <w:bCs/>
                <w:i/>
                <w:iCs/>
              </w:rPr>
            </w:pPr>
          </w:p>
        </w:tc>
        <w:tc>
          <w:tcPr>
            <w:tcW w:w="2348" w:type="dxa"/>
            <w:tcBorders>
              <w:bottom w:val="nil"/>
            </w:tcBorders>
            <w:vAlign w:val="center"/>
          </w:tcPr>
          <w:p w:rsidR="002E241F" w:rsidRPr="00016A53" w:rsidRDefault="002E241F" w:rsidP="00B2538D">
            <w:pPr>
              <w:suppressAutoHyphens w:val="0"/>
              <w:spacing w:line="240" w:lineRule="auto"/>
              <w:rPr>
                <w:bCs/>
                <w:iCs/>
              </w:rPr>
            </w:pPr>
          </w:p>
          <w:p w:rsidR="002E241F" w:rsidRPr="00016A53" w:rsidRDefault="002E241F" w:rsidP="00B2538D">
            <w:pPr>
              <w:suppressAutoHyphens w:val="0"/>
              <w:spacing w:line="240" w:lineRule="auto"/>
              <w:rPr>
                <w:bCs/>
                <w:iCs/>
              </w:rPr>
            </w:pPr>
          </w:p>
          <w:p w:rsidR="002E241F" w:rsidRDefault="002E241F" w:rsidP="00B2538D">
            <w:pPr>
              <w:suppressAutoHyphens w:val="0"/>
              <w:spacing w:line="240" w:lineRule="auto"/>
              <w:rPr>
                <w:bCs/>
                <w:iCs/>
              </w:rPr>
            </w:pPr>
            <w:r>
              <w:rPr>
                <w:bCs/>
                <w:iCs/>
              </w:rPr>
              <w:t xml:space="preserve">         </w:t>
            </w:r>
          </w:p>
          <w:p w:rsidR="002E241F" w:rsidRDefault="002E241F" w:rsidP="00B2538D">
            <w:pPr>
              <w:suppressAutoHyphens w:val="0"/>
              <w:spacing w:line="240" w:lineRule="auto"/>
              <w:rPr>
                <w:bCs/>
                <w:iCs/>
              </w:rPr>
            </w:pPr>
          </w:p>
          <w:p w:rsidR="002E241F" w:rsidRDefault="002E241F" w:rsidP="00B2538D">
            <w:pPr>
              <w:suppressAutoHyphens w:val="0"/>
              <w:spacing w:line="240" w:lineRule="auto"/>
              <w:rPr>
                <w:bCs/>
                <w:iCs/>
              </w:rPr>
            </w:pPr>
          </w:p>
          <w:p w:rsidR="002E241F" w:rsidRDefault="002E241F" w:rsidP="00B2538D">
            <w:pPr>
              <w:suppressAutoHyphens w:val="0"/>
              <w:spacing w:line="240" w:lineRule="auto"/>
              <w:rPr>
                <w:bCs/>
                <w:iCs/>
              </w:rPr>
            </w:pPr>
          </w:p>
          <w:p w:rsidR="002E241F" w:rsidRDefault="002E241F" w:rsidP="00B2538D">
            <w:pPr>
              <w:suppressAutoHyphens w:val="0"/>
              <w:spacing w:line="240" w:lineRule="auto"/>
              <w:rPr>
                <w:bCs/>
                <w:iCs/>
              </w:rPr>
            </w:pPr>
          </w:p>
          <w:p w:rsidR="002E241F" w:rsidRDefault="002E241F" w:rsidP="00B2538D">
            <w:pPr>
              <w:suppressAutoHyphens w:val="0"/>
              <w:spacing w:line="240" w:lineRule="auto"/>
              <w:rPr>
                <w:bCs/>
                <w:iCs/>
              </w:rPr>
            </w:pPr>
          </w:p>
          <w:p w:rsidR="002E241F" w:rsidRDefault="002E241F" w:rsidP="00B2538D">
            <w:pPr>
              <w:suppressAutoHyphens w:val="0"/>
              <w:spacing w:line="240" w:lineRule="auto"/>
              <w:rPr>
                <w:bCs/>
                <w:iCs/>
              </w:rPr>
            </w:pPr>
          </w:p>
          <w:p w:rsidR="002E241F" w:rsidRPr="00081C28" w:rsidRDefault="002E241F" w:rsidP="00B2538D">
            <w:pPr>
              <w:suppressAutoHyphens w:val="0"/>
              <w:spacing w:line="240" w:lineRule="auto"/>
              <w:jc w:val="center"/>
              <w:rPr>
                <w:b/>
                <w:bCs/>
                <w:iCs/>
              </w:rPr>
            </w:pPr>
            <w:r w:rsidRPr="00081C28">
              <w:rPr>
                <w:b/>
                <w:bCs/>
                <w:iCs/>
              </w:rPr>
              <w:t>Доказ</w:t>
            </w:r>
          </w:p>
        </w:tc>
        <w:tc>
          <w:tcPr>
            <w:tcW w:w="5687" w:type="dxa"/>
            <w:tcBorders>
              <w:bottom w:val="nil"/>
            </w:tcBorders>
          </w:tcPr>
          <w:p w:rsidR="002E241F" w:rsidRPr="00016A53" w:rsidRDefault="002E241F" w:rsidP="00B2538D">
            <w:pPr>
              <w:pStyle w:val="ListParagraph"/>
              <w:ind w:left="0"/>
              <w:jc w:val="both"/>
              <w:rPr>
                <w:iCs/>
              </w:rPr>
            </w:pPr>
          </w:p>
          <w:p w:rsidR="002E241F" w:rsidRPr="00081C28" w:rsidRDefault="002E241F" w:rsidP="00B2538D">
            <w:pPr>
              <w:pStyle w:val="ListParagraph"/>
              <w:ind w:left="0"/>
              <w:jc w:val="both"/>
              <w:rPr>
                <w:b/>
                <w:iCs/>
                <w:u w:val="single"/>
              </w:rPr>
            </w:pPr>
            <w:r w:rsidRPr="00081C28">
              <w:rPr>
                <w:b/>
                <w:iCs/>
                <w:u w:val="single"/>
              </w:rPr>
              <w:t>Доказ за испуњеност услова 1.</w:t>
            </w:r>
          </w:p>
          <w:p w:rsidR="002E241F" w:rsidRPr="00016A53" w:rsidRDefault="002E241F" w:rsidP="002E241F">
            <w:pPr>
              <w:pStyle w:val="ListParagraph"/>
              <w:numPr>
                <w:ilvl w:val="0"/>
                <w:numId w:val="38"/>
              </w:numPr>
              <w:ind w:left="0"/>
              <w:jc w:val="both"/>
              <w:rPr>
                <w:iCs/>
                <w:lang w:val="sr-Cyrl-CS"/>
              </w:rPr>
            </w:pPr>
            <w:r w:rsidRPr="00016A53">
              <w:rPr>
                <w:iCs/>
              </w:rPr>
              <w:t xml:space="preserve">Уколико је понуђач произвођач понуђеног добра доставља изјаву </w:t>
            </w:r>
            <w:r w:rsidRPr="00BE5AD3">
              <w:rPr>
                <w:iCs/>
              </w:rPr>
              <w:t>понуђача</w:t>
            </w:r>
            <w:r w:rsidRPr="00016A53">
              <w:rPr>
                <w:iCs/>
              </w:rPr>
              <w:t xml:space="preserve"> да је произвођач понуђеног добра</w:t>
            </w:r>
            <w:r>
              <w:rPr>
                <w:iCs/>
              </w:rPr>
              <w:t xml:space="preserve"> </w:t>
            </w:r>
            <w:r w:rsidRPr="00081C28">
              <w:rPr>
                <w:iCs/>
              </w:rPr>
              <w:t>(Уколико је изјава на страном језику доставља и превод на српски језик</w:t>
            </w:r>
            <w:r w:rsidR="00F627B7">
              <w:rPr>
                <w:iCs/>
              </w:rPr>
              <w:t xml:space="preserve"> оверен од стране судског тумача</w:t>
            </w:r>
            <w:r w:rsidRPr="00081C28">
              <w:rPr>
                <w:iCs/>
              </w:rPr>
              <w:t>);</w:t>
            </w:r>
          </w:p>
          <w:p w:rsidR="002E241F" w:rsidRPr="00F627B7" w:rsidRDefault="002E241F" w:rsidP="00F627B7">
            <w:pPr>
              <w:pStyle w:val="ListParagraph"/>
              <w:numPr>
                <w:ilvl w:val="0"/>
                <w:numId w:val="38"/>
              </w:numPr>
              <w:ind w:left="0"/>
              <w:jc w:val="both"/>
              <w:rPr>
                <w:iCs/>
                <w:lang w:val="sr-Cyrl-CS"/>
              </w:rPr>
            </w:pPr>
            <w:r w:rsidRPr="00016A53">
              <w:rPr>
                <w:iCs/>
                <w:lang w:val="sr-Cyrl-CS"/>
              </w:rPr>
              <w:t xml:space="preserve">Уколико понуђач није </w:t>
            </w:r>
            <w:r w:rsidRPr="00016A53">
              <w:rPr>
                <w:iCs/>
              </w:rPr>
              <w:t xml:space="preserve">произвођач понуђеног добра доставља оригинал овлашћења произвођача којим се потврђује да је понуђач овлашћен за продају  и </w:t>
            </w:r>
            <w:r w:rsidRPr="00BE5AD3">
              <w:rPr>
                <w:iCs/>
              </w:rPr>
              <w:t>сервис добра</w:t>
            </w:r>
            <w:r w:rsidRPr="00016A53">
              <w:rPr>
                <w:iCs/>
              </w:rPr>
              <w:t xml:space="preserve"> које је предмет ове јавне набавке</w:t>
            </w:r>
            <w:r>
              <w:rPr>
                <w:iCs/>
              </w:rPr>
              <w:t xml:space="preserve"> </w:t>
            </w:r>
            <w:r w:rsidRPr="00081C28">
              <w:rPr>
                <w:iCs/>
              </w:rPr>
              <w:t xml:space="preserve">(Уколико је </w:t>
            </w:r>
            <w:r>
              <w:rPr>
                <w:iCs/>
              </w:rPr>
              <w:t>овлашћење</w:t>
            </w:r>
            <w:r w:rsidRPr="00081C28">
              <w:rPr>
                <w:iCs/>
              </w:rPr>
              <w:t xml:space="preserve"> на страном језику дос</w:t>
            </w:r>
            <w:r>
              <w:rPr>
                <w:iCs/>
              </w:rPr>
              <w:t>тавља и превод на српски језик</w:t>
            </w:r>
            <w:r w:rsidR="00690291">
              <w:rPr>
                <w:iCs/>
              </w:rPr>
              <w:t xml:space="preserve"> оверен од стране судског тумача</w:t>
            </w:r>
            <w:r>
              <w:rPr>
                <w:iCs/>
              </w:rPr>
              <w:t>)</w:t>
            </w:r>
            <w:r w:rsidRPr="00016A53">
              <w:rPr>
                <w:iCs/>
              </w:rPr>
              <w:t xml:space="preserve">. </w:t>
            </w:r>
          </w:p>
        </w:tc>
      </w:tr>
      <w:tr w:rsidR="002E241F" w:rsidRPr="00016A53" w:rsidTr="002E241F">
        <w:trPr>
          <w:trHeight w:val="441"/>
        </w:trPr>
        <w:tc>
          <w:tcPr>
            <w:tcW w:w="1505" w:type="dxa"/>
            <w:vMerge/>
          </w:tcPr>
          <w:p w:rsidR="002E241F" w:rsidRPr="00016A53" w:rsidRDefault="002E241F" w:rsidP="00B2538D">
            <w:pPr>
              <w:pStyle w:val="ListParagraph"/>
              <w:ind w:left="0"/>
              <w:jc w:val="both"/>
              <w:rPr>
                <w:b/>
                <w:bCs/>
                <w:i/>
                <w:iCs/>
              </w:rPr>
            </w:pPr>
          </w:p>
        </w:tc>
        <w:tc>
          <w:tcPr>
            <w:tcW w:w="2348" w:type="dxa"/>
            <w:tcBorders>
              <w:top w:val="nil"/>
              <w:bottom w:val="nil"/>
            </w:tcBorders>
          </w:tcPr>
          <w:p w:rsidR="002E241F" w:rsidRPr="00016A53" w:rsidRDefault="002E241F" w:rsidP="00B2538D">
            <w:pPr>
              <w:suppressAutoHyphens w:val="0"/>
              <w:spacing w:line="240" w:lineRule="auto"/>
              <w:jc w:val="both"/>
              <w:rPr>
                <w:bCs/>
                <w:iCs/>
              </w:rPr>
            </w:pPr>
          </w:p>
        </w:tc>
        <w:tc>
          <w:tcPr>
            <w:tcW w:w="5687" w:type="dxa"/>
            <w:tcBorders>
              <w:top w:val="nil"/>
              <w:bottom w:val="nil"/>
            </w:tcBorders>
          </w:tcPr>
          <w:p w:rsidR="002E241F" w:rsidRPr="00505541" w:rsidRDefault="002E241F" w:rsidP="00B2538D">
            <w:pPr>
              <w:pStyle w:val="ListParagraph"/>
              <w:spacing w:line="240" w:lineRule="auto"/>
              <w:ind w:left="0"/>
              <w:jc w:val="both"/>
              <w:rPr>
                <w:b/>
                <w:iCs/>
                <w:u w:val="single"/>
              </w:rPr>
            </w:pPr>
            <w:r w:rsidRPr="00505541">
              <w:rPr>
                <w:b/>
                <w:iCs/>
                <w:u w:val="single"/>
              </w:rPr>
              <w:t>Доказ за испуњеност услова 2.</w:t>
            </w:r>
          </w:p>
          <w:p w:rsidR="002E241F" w:rsidRPr="00505541" w:rsidRDefault="002E241F" w:rsidP="00B2538D">
            <w:pPr>
              <w:suppressAutoHyphens w:val="0"/>
              <w:autoSpaceDE w:val="0"/>
              <w:autoSpaceDN w:val="0"/>
              <w:adjustRightInd w:val="0"/>
              <w:spacing w:line="240" w:lineRule="auto"/>
              <w:jc w:val="both"/>
              <w:rPr>
                <w:rFonts w:eastAsia="Times New Roman"/>
                <w:color w:val="auto"/>
                <w:kern w:val="0"/>
                <w:lang w:eastAsia="en-US"/>
              </w:rPr>
            </w:pPr>
            <w:r w:rsidRPr="00505541">
              <w:rPr>
                <w:rFonts w:eastAsia="Times New Roman"/>
                <w:color w:val="auto"/>
                <w:kern w:val="0"/>
                <w:lang w:val="en-US" w:eastAsia="en-US"/>
              </w:rPr>
              <w:t xml:space="preserve">Потврде купаца </w:t>
            </w:r>
            <w:r w:rsidRPr="00505541">
              <w:rPr>
                <w:rFonts w:eastAsia="Times New Roman"/>
                <w:color w:val="auto"/>
                <w:kern w:val="0"/>
                <w:lang w:eastAsia="en-US"/>
              </w:rPr>
              <w:t xml:space="preserve">о пријему </w:t>
            </w:r>
            <w:r>
              <w:rPr>
                <w:iCs/>
              </w:rPr>
              <w:t>опреме</w:t>
            </w:r>
            <w:r w:rsidRPr="00505541">
              <w:rPr>
                <w:rFonts w:eastAsia="Times New Roman"/>
                <w:bCs/>
                <w:color w:val="auto"/>
                <w:lang w:val="ru-RU"/>
              </w:rPr>
              <w:t xml:space="preserve"> </w:t>
            </w:r>
            <w:r w:rsidRPr="00505541">
              <w:rPr>
                <w:rFonts w:eastAsia="Times New Roman"/>
                <w:color w:val="auto"/>
                <w:kern w:val="0"/>
                <w:lang w:val="en-US" w:eastAsia="en-US"/>
              </w:rPr>
              <w:t>у којима мора бити јасно</w:t>
            </w:r>
            <w:r w:rsidRPr="00505541">
              <w:rPr>
                <w:rFonts w:eastAsia="Times New Roman"/>
                <w:color w:val="auto"/>
                <w:kern w:val="0"/>
                <w:lang w:eastAsia="en-US"/>
              </w:rPr>
              <w:t xml:space="preserve"> назначен тип </w:t>
            </w:r>
            <w:r>
              <w:rPr>
                <w:rFonts w:eastAsia="Times New Roman"/>
                <w:bCs/>
                <w:color w:val="auto"/>
                <w:lang w:val="ru-RU"/>
              </w:rPr>
              <w:t>опреме</w:t>
            </w:r>
            <w:r w:rsidRPr="00505541">
              <w:rPr>
                <w:rFonts w:eastAsia="Times New Roman"/>
                <w:bCs/>
                <w:color w:val="auto"/>
                <w:lang w:val="ru-RU"/>
              </w:rPr>
              <w:t>,</w:t>
            </w:r>
            <w:r w:rsidRPr="00505541">
              <w:rPr>
                <w:rFonts w:eastAsia="Times New Roman"/>
                <w:color w:val="auto"/>
                <w:kern w:val="0"/>
                <w:lang w:val="en-US" w:eastAsia="en-US"/>
              </w:rPr>
              <w:t xml:space="preserve"> </w:t>
            </w:r>
            <w:r w:rsidRPr="00505541">
              <w:rPr>
                <w:rFonts w:eastAsia="Times New Roman"/>
                <w:color w:val="auto"/>
                <w:kern w:val="0"/>
                <w:lang w:eastAsia="en-US"/>
              </w:rPr>
              <w:t>вредност</w:t>
            </w:r>
            <w:r w:rsidRPr="00505541">
              <w:rPr>
                <w:rFonts w:eastAsia="Times New Roman"/>
                <w:color w:val="auto"/>
                <w:kern w:val="0"/>
                <w:lang w:val="en-US" w:eastAsia="en-US"/>
              </w:rPr>
              <w:t xml:space="preserve"> и датум испоруке. </w:t>
            </w:r>
            <w:r w:rsidRPr="00505541">
              <w:rPr>
                <w:rFonts w:eastAsia="Times New Roman"/>
                <w:color w:val="auto"/>
                <w:kern w:val="0"/>
                <w:lang w:eastAsia="en-US"/>
              </w:rPr>
              <w:t>(Модел потврде</w:t>
            </w:r>
            <w:r w:rsidRPr="00505541">
              <w:rPr>
                <w:rFonts w:eastAsia="Times New Roman"/>
                <w:color w:val="auto"/>
                <w:kern w:val="0"/>
                <w:lang w:val="en-US" w:eastAsia="en-US"/>
              </w:rPr>
              <w:t xml:space="preserve"> </w:t>
            </w:r>
            <w:r w:rsidRPr="00505541">
              <w:rPr>
                <w:rFonts w:eastAsia="Times New Roman"/>
                <w:color w:val="auto"/>
                <w:kern w:val="0"/>
                <w:lang w:eastAsia="en-US"/>
              </w:rPr>
              <w:t xml:space="preserve">дат у Поглављу </w:t>
            </w:r>
            <w:r w:rsidRPr="00505541">
              <w:rPr>
                <w:rFonts w:eastAsia="Times New Roman"/>
                <w:color w:val="auto"/>
                <w:kern w:val="0"/>
                <w:lang w:val="en-US" w:eastAsia="en-US"/>
              </w:rPr>
              <w:t>X</w:t>
            </w:r>
            <w:r>
              <w:rPr>
                <w:rFonts w:eastAsia="Times New Roman"/>
                <w:color w:val="auto"/>
                <w:kern w:val="0"/>
                <w:lang w:val="en-US" w:eastAsia="en-US"/>
              </w:rPr>
              <w:t>II</w:t>
            </w:r>
            <w:r w:rsidRPr="00505541">
              <w:rPr>
                <w:rFonts w:eastAsia="Times New Roman"/>
                <w:color w:val="auto"/>
                <w:kern w:val="0"/>
                <w:lang w:eastAsia="en-US"/>
              </w:rPr>
              <w:t>)</w:t>
            </w:r>
          </w:p>
          <w:p w:rsidR="002E241F" w:rsidRPr="00E45DA8" w:rsidRDefault="002E241F" w:rsidP="00B2538D">
            <w:pPr>
              <w:suppressAutoHyphens w:val="0"/>
              <w:autoSpaceDE w:val="0"/>
              <w:autoSpaceDN w:val="0"/>
              <w:adjustRightInd w:val="0"/>
              <w:spacing w:line="240" w:lineRule="auto"/>
              <w:jc w:val="both"/>
              <w:rPr>
                <w:rFonts w:eastAsia="Times New Roman"/>
                <w:color w:val="auto"/>
                <w:kern w:val="0"/>
                <w:lang w:eastAsia="en-US"/>
              </w:rPr>
            </w:pPr>
            <w:r w:rsidRPr="00505541">
              <w:rPr>
                <w:rFonts w:eastAsia="Times New Roman"/>
                <w:color w:val="auto"/>
                <w:kern w:val="0"/>
                <w:lang w:eastAsia="en-US"/>
              </w:rPr>
              <w:t xml:space="preserve">Уколико понуђач доставља потврду, која није у наведеном поглављу, она мора садржати исте податке као и модел потврде из Поглавља </w:t>
            </w:r>
            <w:r w:rsidRPr="00505541">
              <w:rPr>
                <w:rFonts w:eastAsia="Times New Roman"/>
                <w:color w:val="auto"/>
                <w:kern w:val="0"/>
                <w:lang w:val="en-US" w:eastAsia="en-US"/>
              </w:rPr>
              <w:t>X</w:t>
            </w:r>
            <w:r>
              <w:rPr>
                <w:rFonts w:eastAsia="Times New Roman"/>
                <w:color w:val="auto"/>
                <w:kern w:val="0"/>
                <w:lang w:val="en-US" w:eastAsia="en-US"/>
              </w:rPr>
              <w:t>II</w:t>
            </w:r>
            <w:r w:rsidRPr="00505541">
              <w:rPr>
                <w:rFonts w:eastAsia="Times New Roman"/>
                <w:color w:val="auto"/>
                <w:kern w:val="0"/>
                <w:lang w:eastAsia="en-US"/>
              </w:rPr>
              <w:t>)</w:t>
            </w:r>
          </w:p>
          <w:p w:rsidR="002E241F" w:rsidRPr="009D2BEA" w:rsidRDefault="002E241F" w:rsidP="00B2538D">
            <w:pPr>
              <w:pStyle w:val="ListParagraph"/>
              <w:spacing w:line="240" w:lineRule="auto"/>
              <w:ind w:left="0"/>
              <w:jc w:val="both"/>
              <w:rPr>
                <w:rFonts w:eastAsia="Times New Roman"/>
                <w:b/>
                <w:bCs/>
                <w:color w:val="auto"/>
                <w:kern w:val="0"/>
                <w:lang w:eastAsia="en-US"/>
              </w:rPr>
            </w:pPr>
            <w:r w:rsidRPr="00E45DA8">
              <w:rPr>
                <w:rFonts w:eastAsia="Times New Roman"/>
                <w:b/>
                <w:bCs/>
                <w:color w:val="auto"/>
                <w:kern w:val="0"/>
                <w:lang w:val="en-US" w:eastAsia="en-US"/>
              </w:rPr>
              <w:t>Доказ мора бити издат након објављивања позива за подношење понуда</w:t>
            </w:r>
            <w:r>
              <w:rPr>
                <w:rFonts w:eastAsia="Times New Roman"/>
                <w:b/>
                <w:bCs/>
                <w:color w:val="auto"/>
                <w:kern w:val="0"/>
                <w:lang w:eastAsia="en-US"/>
              </w:rPr>
              <w:t>;</w:t>
            </w:r>
          </w:p>
          <w:p w:rsidR="002E241F" w:rsidRDefault="002E241F" w:rsidP="00B2538D">
            <w:pPr>
              <w:pStyle w:val="ListParagraph"/>
              <w:spacing w:line="240" w:lineRule="auto"/>
              <w:ind w:left="0"/>
              <w:jc w:val="both"/>
              <w:rPr>
                <w:rFonts w:eastAsia="Times New Roman"/>
                <w:b/>
                <w:bCs/>
                <w:color w:val="auto"/>
                <w:kern w:val="0"/>
                <w:lang w:eastAsia="en-US"/>
              </w:rPr>
            </w:pPr>
          </w:p>
          <w:p w:rsidR="002E241F" w:rsidRPr="00B2108C" w:rsidRDefault="002E241F" w:rsidP="00B2538D">
            <w:pPr>
              <w:pStyle w:val="ListParagraph"/>
              <w:spacing w:line="240" w:lineRule="auto"/>
              <w:ind w:left="0"/>
              <w:jc w:val="both"/>
              <w:rPr>
                <w:rFonts w:eastAsia="Times New Roman"/>
                <w:bCs/>
                <w:color w:val="auto"/>
                <w:kern w:val="0"/>
                <w:lang w:eastAsia="en-US"/>
              </w:rPr>
            </w:pPr>
            <w:r w:rsidRPr="00B2108C">
              <w:rPr>
                <w:rFonts w:eastAsia="Times New Roman"/>
                <w:bCs/>
                <w:color w:val="auto"/>
                <w:kern w:val="0"/>
                <w:lang w:eastAsia="en-US"/>
              </w:rPr>
              <w:t xml:space="preserve">Уколико овај доказ доставља произвођач, он мора садржати минималне елементе дате у Моделу потврде и то оне које се односе на </w:t>
            </w:r>
            <w:r w:rsidRPr="00B2108C">
              <w:rPr>
                <w:rFonts w:eastAsia="Times New Roman"/>
                <w:bCs/>
                <w:color w:val="auto"/>
                <w:kern w:val="0"/>
                <w:lang w:val="en-US" w:eastAsia="en-US"/>
              </w:rPr>
              <w:t xml:space="preserve">врсту, </w:t>
            </w:r>
            <w:r w:rsidRPr="00505541">
              <w:rPr>
                <w:rFonts w:eastAsia="Times New Roman"/>
                <w:bCs/>
                <w:color w:val="auto"/>
                <w:kern w:val="0"/>
                <w:lang w:val="en-US" w:eastAsia="en-US"/>
              </w:rPr>
              <w:t xml:space="preserve">тип </w:t>
            </w:r>
            <w:r w:rsidRPr="00505541">
              <w:rPr>
                <w:rFonts w:eastAsia="Times New Roman"/>
                <w:bCs/>
                <w:color w:val="auto"/>
                <w:kern w:val="0"/>
                <w:lang w:eastAsia="en-US"/>
              </w:rPr>
              <w:t>аеродромске опреме</w:t>
            </w:r>
            <w:r w:rsidRPr="00B2108C">
              <w:rPr>
                <w:rFonts w:eastAsia="Times New Roman"/>
                <w:bCs/>
                <w:color w:val="auto"/>
                <w:kern w:val="0"/>
                <w:lang w:eastAsia="en-US"/>
              </w:rPr>
              <w:t>, вредност и датум испоруке</w:t>
            </w:r>
            <w:r>
              <w:rPr>
                <w:rFonts w:eastAsia="Times New Roman"/>
                <w:bCs/>
                <w:color w:val="auto"/>
                <w:kern w:val="0"/>
                <w:lang w:eastAsia="en-US"/>
              </w:rPr>
              <w:t>.</w:t>
            </w:r>
          </w:p>
        </w:tc>
      </w:tr>
      <w:tr w:rsidR="002E241F" w:rsidRPr="00016A53" w:rsidTr="002E241F">
        <w:trPr>
          <w:trHeight w:val="441"/>
        </w:trPr>
        <w:tc>
          <w:tcPr>
            <w:tcW w:w="1505" w:type="dxa"/>
            <w:vMerge/>
          </w:tcPr>
          <w:p w:rsidR="002E241F" w:rsidRPr="00016A53" w:rsidRDefault="002E241F" w:rsidP="00B2538D">
            <w:pPr>
              <w:pStyle w:val="ListParagraph"/>
              <w:ind w:left="0"/>
              <w:jc w:val="both"/>
              <w:rPr>
                <w:b/>
                <w:bCs/>
                <w:i/>
                <w:iCs/>
              </w:rPr>
            </w:pPr>
          </w:p>
        </w:tc>
        <w:tc>
          <w:tcPr>
            <w:tcW w:w="2348" w:type="dxa"/>
            <w:tcBorders>
              <w:top w:val="nil"/>
              <w:bottom w:val="nil"/>
            </w:tcBorders>
          </w:tcPr>
          <w:p w:rsidR="002E241F" w:rsidRPr="00016A53" w:rsidRDefault="002E241F" w:rsidP="00B2538D">
            <w:pPr>
              <w:suppressAutoHyphens w:val="0"/>
              <w:spacing w:line="240" w:lineRule="auto"/>
              <w:jc w:val="both"/>
              <w:rPr>
                <w:bCs/>
                <w:iCs/>
              </w:rPr>
            </w:pPr>
          </w:p>
        </w:tc>
        <w:tc>
          <w:tcPr>
            <w:tcW w:w="5687" w:type="dxa"/>
            <w:tcBorders>
              <w:top w:val="nil"/>
              <w:bottom w:val="nil"/>
            </w:tcBorders>
          </w:tcPr>
          <w:p w:rsidR="002E241F" w:rsidRDefault="002E241F" w:rsidP="00B2538D">
            <w:pPr>
              <w:suppressAutoHyphens w:val="0"/>
              <w:spacing w:line="240" w:lineRule="auto"/>
              <w:jc w:val="both"/>
              <w:rPr>
                <w:b/>
                <w:iCs/>
              </w:rPr>
            </w:pPr>
          </w:p>
          <w:p w:rsidR="002E241F" w:rsidRPr="00016A53" w:rsidRDefault="002E241F" w:rsidP="00B2538D">
            <w:pPr>
              <w:suppressAutoHyphens w:val="0"/>
              <w:spacing w:line="240" w:lineRule="auto"/>
              <w:jc w:val="both"/>
              <w:rPr>
                <w:b/>
                <w:bCs/>
                <w:i/>
                <w:iCs/>
              </w:rPr>
            </w:pPr>
            <w:r w:rsidRPr="008B4026">
              <w:rPr>
                <w:b/>
                <w:iCs/>
              </w:rPr>
              <w:t xml:space="preserve">Уколико су </w:t>
            </w:r>
            <w:r>
              <w:rPr>
                <w:b/>
                <w:iCs/>
              </w:rPr>
              <w:t xml:space="preserve">докази о испуњености услова 2. </w:t>
            </w:r>
            <w:r w:rsidRPr="008B4026">
              <w:rPr>
                <w:b/>
                <w:iCs/>
              </w:rPr>
              <w:t xml:space="preserve"> на страном језику доставља се и превод на српски језик</w:t>
            </w:r>
            <w:r w:rsidR="00E71A2E">
              <w:rPr>
                <w:iCs/>
              </w:rPr>
              <w:t xml:space="preserve"> </w:t>
            </w:r>
            <w:r w:rsidR="00E71A2E" w:rsidRPr="00E71A2E">
              <w:rPr>
                <w:b/>
                <w:iCs/>
              </w:rPr>
              <w:t>оверен од стране судског тумача</w:t>
            </w:r>
            <w:r w:rsidR="00E71A2E">
              <w:rPr>
                <w:b/>
                <w:iCs/>
              </w:rPr>
              <w:t>.</w:t>
            </w:r>
          </w:p>
        </w:tc>
      </w:tr>
      <w:tr w:rsidR="002E241F" w:rsidRPr="00016A53" w:rsidTr="002E241F">
        <w:trPr>
          <w:trHeight w:val="441"/>
        </w:trPr>
        <w:tc>
          <w:tcPr>
            <w:tcW w:w="1505" w:type="dxa"/>
            <w:vMerge/>
          </w:tcPr>
          <w:p w:rsidR="002E241F" w:rsidRPr="00016A53" w:rsidRDefault="002E241F" w:rsidP="00B2538D">
            <w:pPr>
              <w:pStyle w:val="ListParagraph"/>
              <w:ind w:left="0"/>
              <w:jc w:val="both"/>
              <w:rPr>
                <w:b/>
                <w:bCs/>
                <w:i/>
                <w:iCs/>
              </w:rPr>
            </w:pPr>
          </w:p>
        </w:tc>
        <w:tc>
          <w:tcPr>
            <w:tcW w:w="2348" w:type="dxa"/>
            <w:tcBorders>
              <w:top w:val="nil"/>
              <w:bottom w:val="nil"/>
            </w:tcBorders>
          </w:tcPr>
          <w:p w:rsidR="002E241F" w:rsidRPr="00016A53" w:rsidRDefault="002E241F" w:rsidP="00B2538D">
            <w:pPr>
              <w:suppressAutoHyphens w:val="0"/>
              <w:spacing w:line="240" w:lineRule="auto"/>
              <w:jc w:val="both"/>
              <w:rPr>
                <w:bCs/>
                <w:iCs/>
              </w:rPr>
            </w:pPr>
          </w:p>
        </w:tc>
        <w:tc>
          <w:tcPr>
            <w:tcW w:w="5687" w:type="dxa"/>
            <w:tcBorders>
              <w:top w:val="nil"/>
              <w:bottom w:val="nil"/>
            </w:tcBorders>
          </w:tcPr>
          <w:p w:rsidR="002E241F" w:rsidRPr="00016A53" w:rsidRDefault="002E241F" w:rsidP="00B2538D">
            <w:pPr>
              <w:suppressAutoHyphens w:val="0"/>
              <w:spacing w:line="240" w:lineRule="auto"/>
              <w:jc w:val="both"/>
              <w:rPr>
                <w:b/>
                <w:bCs/>
                <w:i/>
                <w:iCs/>
              </w:rPr>
            </w:pPr>
          </w:p>
        </w:tc>
      </w:tr>
      <w:tr w:rsidR="002E241F" w:rsidRPr="00016A53" w:rsidTr="002E241F">
        <w:trPr>
          <w:trHeight w:val="60"/>
        </w:trPr>
        <w:tc>
          <w:tcPr>
            <w:tcW w:w="1505" w:type="dxa"/>
            <w:vMerge/>
          </w:tcPr>
          <w:p w:rsidR="002E241F" w:rsidRPr="00016A53" w:rsidRDefault="002E241F" w:rsidP="00B2538D">
            <w:pPr>
              <w:pStyle w:val="ListParagraph"/>
              <w:ind w:left="272"/>
              <w:jc w:val="both"/>
              <w:rPr>
                <w:b/>
                <w:bCs/>
                <w:i/>
                <w:iCs/>
              </w:rPr>
            </w:pPr>
          </w:p>
        </w:tc>
        <w:tc>
          <w:tcPr>
            <w:tcW w:w="2348" w:type="dxa"/>
            <w:tcBorders>
              <w:top w:val="nil"/>
            </w:tcBorders>
          </w:tcPr>
          <w:p w:rsidR="002E241F" w:rsidRPr="00016A53" w:rsidRDefault="002E241F" w:rsidP="00B2538D">
            <w:pPr>
              <w:pStyle w:val="ListParagraph"/>
              <w:ind w:left="0"/>
              <w:rPr>
                <w:bCs/>
                <w:iCs/>
              </w:rPr>
            </w:pPr>
          </w:p>
        </w:tc>
        <w:tc>
          <w:tcPr>
            <w:tcW w:w="5687" w:type="dxa"/>
            <w:tcBorders>
              <w:top w:val="nil"/>
            </w:tcBorders>
          </w:tcPr>
          <w:p w:rsidR="002E241F" w:rsidRPr="00EF43F7" w:rsidRDefault="002E241F" w:rsidP="00B2538D">
            <w:pPr>
              <w:pStyle w:val="ListParagraph"/>
              <w:ind w:left="0"/>
              <w:jc w:val="both"/>
              <w:rPr>
                <w:bCs/>
                <w:iCs/>
                <w:lang w:val="en-US"/>
              </w:rPr>
            </w:pPr>
          </w:p>
        </w:tc>
      </w:tr>
    </w:tbl>
    <w:p w:rsidR="00DA4014" w:rsidRPr="00312687" w:rsidRDefault="00DA4014" w:rsidP="00DA4014">
      <w:pPr>
        <w:pStyle w:val="ListParagraph"/>
        <w:tabs>
          <w:tab w:val="left" w:pos="5712"/>
        </w:tabs>
        <w:ind w:left="0"/>
      </w:pPr>
    </w:p>
    <w:p w:rsidR="00B628B6" w:rsidRPr="009C0A14" w:rsidRDefault="00B628B6" w:rsidP="00DA4014">
      <w:pPr>
        <w:pStyle w:val="ListParagraph"/>
        <w:tabs>
          <w:tab w:val="left" w:pos="5712"/>
        </w:tabs>
        <w:ind w:left="0"/>
      </w:pPr>
    </w:p>
    <w:p w:rsidR="00DA4014" w:rsidRPr="009C0A14" w:rsidRDefault="00DA4014" w:rsidP="00DA4014">
      <w:pPr>
        <w:pStyle w:val="ListParagraph"/>
        <w:numPr>
          <w:ilvl w:val="1"/>
          <w:numId w:val="1"/>
        </w:numPr>
        <w:jc w:val="both"/>
        <w:rPr>
          <w:b/>
          <w:bCs/>
          <w:i/>
          <w:iCs/>
        </w:rPr>
      </w:pPr>
      <w:r w:rsidRPr="009C0A1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DA4014" w:rsidRPr="009C0A14" w:rsidRDefault="00DA4014" w:rsidP="00DA4014">
      <w:pPr>
        <w:pStyle w:val="ListParagraph"/>
        <w:numPr>
          <w:ilvl w:val="1"/>
          <w:numId w:val="1"/>
        </w:numPr>
        <w:jc w:val="both"/>
        <w:rPr>
          <w:bCs/>
          <w:iCs/>
        </w:rPr>
      </w:pPr>
      <w:r w:rsidRPr="009C0A1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A4014" w:rsidRPr="009C0A14" w:rsidRDefault="00DA4014" w:rsidP="00DA4014">
      <w:pPr>
        <w:pStyle w:val="ListParagraph"/>
        <w:ind w:left="1350"/>
        <w:jc w:val="both"/>
        <w:rPr>
          <w:b/>
          <w:bCs/>
          <w:i/>
          <w:iCs/>
        </w:rPr>
      </w:pPr>
      <w:r w:rsidRPr="009C0A14">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A4014" w:rsidRPr="009C0A14" w:rsidRDefault="00DA4014" w:rsidP="00DA4014">
      <w:pPr>
        <w:pStyle w:val="ListParagraph"/>
        <w:ind w:left="0"/>
        <w:jc w:val="both"/>
        <w:rPr>
          <w:b/>
          <w:bCs/>
          <w:iCs/>
          <w:lang w:val="sr-Cyrl-CS"/>
        </w:rPr>
      </w:pPr>
      <w:r w:rsidRPr="009C0A14">
        <w:rPr>
          <w:b/>
          <w:bCs/>
          <w:iCs/>
          <w:u w:val="single"/>
        </w:rPr>
        <w:t>Уколико п</w:t>
      </w:r>
      <w:r w:rsidRPr="009C0A14">
        <w:rPr>
          <w:b/>
          <w:bCs/>
          <w:iCs/>
          <w:u w:val="single"/>
          <w:lang w:val="sr-Cyrl-CS"/>
        </w:rPr>
        <w:t>онуду</w:t>
      </w:r>
      <w:r w:rsidRPr="009C0A14">
        <w:rPr>
          <w:b/>
          <w:bCs/>
          <w:iCs/>
          <w:u w:val="single"/>
        </w:rPr>
        <w:t xml:space="preserve"> подноси </w:t>
      </w:r>
      <w:r w:rsidRPr="009C0A14">
        <w:rPr>
          <w:b/>
          <w:bCs/>
          <w:iCs/>
          <w:u w:val="single"/>
          <w:lang w:val="sr-Cyrl-CS"/>
        </w:rPr>
        <w:t>група понуђача</w:t>
      </w:r>
      <w:r w:rsidRPr="009C0A14">
        <w:rPr>
          <w:bCs/>
          <w:iCs/>
        </w:rPr>
        <w:t xml:space="preserve"> понуђач је дужан да </w:t>
      </w:r>
      <w:r w:rsidRPr="009C0A14">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A4014" w:rsidRPr="009C0A14" w:rsidRDefault="00DA4014" w:rsidP="00DA4014">
      <w:pPr>
        <w:pStyle w:val="ListParagraph"/>
        <w:ind w:left="0"/>
        <w:jc w:val="both"/>
        <w:rPr>
          <w:bCs/>
          <w:iCs/>
        </w:rPr>
      </w:pPr>
      <w:r w:rsidRPr="009C0A14">
        <w:rPr>
          <w:b/>
          <w:bCs/>
          <w:iCs/>
          <w:lang w:val="sr-Cyrl-CS"/>
        </w:rPr>
        <w:t>Додатне услове група понуђача испуњава заједно.</w:t>
      </w:r>
    </w:p>
    <w:p w:rsidR="00DA4014" w:rsidRPr="009C0A14" w:rsidRDefault="00DA4014" w:rsidP="00DA4014">
      <w:pPr>
        <w:pStyle w:val="ListParagraph"/>
        <w:ind w:left="0"/>
        <w:jc w:val="both"/>
        <w:rPr>
          <w:bCs/>
          <w:iCs/>
        </w:rPr>
      </w:pPr>
    </w:p>
    <w:p w:rsidR="00DA4014" w:rsidRPr="009C0A14" w:rsidRDefault="00DA4014" w:rsidP="00DA4014">
      <w:pPr>
        <w:pStyle w:val="ListParagraph"/>
        <w:ind w:left="0"/>
        <w:jc w:val="both"/>
        <w:rPr>
          <w:bCs/>
          <w:iCs/>
        </w:rPr>
      </w:pPr>
      <w:r w:rsidRPr="009C0A14">
        <w:rPr>
          <w:b/>
          <w:bCs/>
          <w:iCs/>
          <w:u w:val="single"/>
          <w:lang w:val="sr-Cyrl-CS"/>
        </w:rPr>
        <w:t>У</w:t>
      </w:r>
      <w:r w:rsidRPr="009C0A14">
        <w:rPr>
          <w:b/>
          <w:bCs/>
          <w:iCs/>
          <w:u w:val="single"/>
        </w:rPr>
        <w:t>колико понуђач подноси понуду са подизвођачем</w:t>
      </w:r>
      <w:r w:rsidRPr="009C0A14">
        <w:rPr>
          <w:bCs/>
          <w:iCs/>
        </w:rPr>
        <w:t xml:space="preserve">, понуђач је дужан да </w:t>
      </w:r>
      <w:r w:rsidRPr="009C0A14">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A4014" w:rsidRPr="009C0A14" w:rsidRDefault="00DA4014" w:rsidP="00DA4014">
      <w:pPr>
        <w:pStyle w:val="ListParagraph"/>
        <w:ind w:left="0"/>
        <w:jc w:val="both"/>
        <w:rPr>
          <w:bCs/>
          <w:iCs/>
        </w:rPr>
      </w:pPr>
    </w:p>
    <w:p w:rsidR="00DA4014" w:rsidRPr="002E241F" w:rsidRDefault="00DA4014" w:rsidP="00DA4014">
      <w:pPr>
        <w:pStyle w:val="ListParagraph"/>
        <w:tabs>
          <w:tab w:val="left" w:pos="680"/>
        </w:tabs>
        <w:ind w:left="0"/>
        <w:jc w:val="both"/>
        <w:rPr>
          <w:bCs/>
        </w:rPr>
      </w:pPr>
      <w:r w:rsidRPr="009C0A14">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A4014" w:rsidRPr="009C0A14" w:rsidRDefault="00DA4014" w:rsidP="00DA4014">
      <w:pPr>
        <w:pStyle w:val="ListParagraph"/>
        <w:tabs>
          <w:tab w:val="left" w:pos="680"/>
        </w:tabs>
        <w:ind w:left="0"/>
        <w:jc w:val="both"/>
        <w:rPr>
          <w:bCs/>
          <w:lang w:val="sr-Cyrl-CS"/>
        </w:rPr>
      </w:pPr>
      <w:r w:rsidRPr="009C0A1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C0A14">
        <w:rPr>
          <w:bCs/>
        </w:rPr>
        <w:t>т</w:t>
      </w:r>
      <w:r w:rsidRPr="009C0A14">
        <w:rPr>
          <w:bCs/>
          <w:lang w:val="sr-Cyrl-CS"/>
        </w:rPr>
        <w:t>љиву.</w:t>
      </w:r>
    </w:p>
    <w:p w:rsidR="00DA4014" w:rsidRPr="009C0A14" w:rsidRDefault="00DA4014" w:rsidP="00DA4014">
      <w:pPr>
        <w:pStyle w:val="ListParagraph"/>
        <w:tabs>
          <w:tab w:val="left" w:pos="680"/>
        </w:tabs>
        <w:ind w:left="0"/>
        <w:jc w:val="both"/>
        <w:rPr>
          <w:lang w:val="sr-Cyrl-CS"/>
        </w:rPr>
      </w:pPr>
    </w:p>
    <w:p w:rsidR="00DA4014" w:rsidRPr="009C0A14" w:rsidRDefault="00DA4014" w:rsidP="00DA4014">
      <w:pPr>
        <w:pStyle w:val="ListParagraph"/>
        <w:tabs>
          <w:tab w:val="left" w:pos="680"/>
        </w:tabs>
        <w:ind w:left="0"/>
        <w:jc w:val="both"/>
        <w:rPr>
          <w:rFonts w:eastAsia="TimesNewRomanPS-BoldMT"/>
          <w:bCs/>
        </w:rPr>
      </w:pPr>
      <w:r w:rsidRPr="009C0A14">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A4014" w:rsidRPr="009C0A14" w:rsidRDefault="00DA4014" w:rsidP="00DA4014">
      <w:pPr>
        <w:pStyle w:val="ListParagraph"/>
        <w:tabs>
          <w:tab w:val="left" w:pos="680"/>
        </w:tabs>
        <w:ind w:left="0"/>
        <w:jc w:val="both"/>
      </w:pPr>
    </w:p>
    <w:p w:rsidR="00DA4014" w:rsidRPr="009C0A14" w:rsidRDefault="00DA4014" w:rsidP="00DA4014">
      <w:pPr>
        <w:jc w:val="both"/>
      </w:pPr>
      <w:r w:rsidRPr="009C0A14">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A4014" w:rsidRPr="009C0A14" w:rsidRDefault="00DA4014" w:rsidP="00DA4014">
      <w:pPr>
        <w:pStyle w:val="ListParagraph"/>
        <w:tabs>
          <w:tab w:val="left" w:pos="680"/>
        </w:tabs>
        <w:ind w:left="0"/>
        <w:jc w:val="both"/>
      </w:pPr>
    </w:p>
    <w:p w:rsidR="00DA4014" w:rsidRPr="009C0A14" w:rsidRDefault="00DA4014" w:rsidP="00DA4014">
      <w:pPr>
        <w:pStyle w:val="ListParagraph"/>
        <w:tabs>
          <w:tab w:val="left" w:pos="680"/>
        </w:tabs>
        <w:ind w:left="0"/>
        <w:jc w:val="both"/>
        <w:rPr>
          <w:rFonts w:eastAsia="TimesNewRomanPSMT"/>
          <w:b/>
          <w:bCs/>
          <w:color w:val="002060"/>
        </w:rPr>
      </w:pPr>
      <w:r w:rsidRPr="009C0A14">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0A14">
        <w:rPr>
          <w:rFonts w:eastAsia="TimesNewRomanPSMT"/>
          <w:bCs/>
        </w:rPr>
        <w:t>.</w:t>
      </w:r>
    </w:p>
    <w:p w:rsidR="00DA4014" w:rsidRPr="009C0A14" w:rsidRDefault="00DA4014" w:rsidP="00DA4014">
      <w:pPr>
        <w:jc w:val="both"/>
        <w:rPr>
          <w:rFonts w:eastAsia="TimesNewRomanPSMT"/>
          <w:b/>
          <w:bCs/>
          <w:color w:val="002060"/>
        </w:rPr>
      </w:pPr>
    </w:p>
    <w:p w:rsidR="00DA4014" w:rsidRPr="009C0A14" w:rsidRDefault="00DA4014" w:rsidP="00DA4014">
      <w:pPr>
        <w:pStyle w:val="ListParagraph"/>
        <w:tabs>
          <w:tab w:val="left" w:pos="680"/>
        </w:tabs>
        <w:ind w:left="0"/>
        <w:jc w:val="both"/>
        <w:rPr>
          <w:rFonts w:eastAsia="TimesNewRomanPSMT"/>
          <w:bCs/>
          <w:lang w:val="sr-Cyrl-CS"/>
        </w:rPr>
      </w:pPr>
      <w:r w:rsidRPr="009C0A14">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4014" w:rsidRPr="009C0A14" w:rsidRDefault="00DA4014" w:rsidP="00DA4014">
      <w:pPr>
        <w:pStyle w:val="ListParagraph"/>
        <w:tabs>
          <w:tab w:val="left" w:pos="680"/>
        </w:tabs>
        <w:ind w:left="0"/>
        <w:jc w:val="both"/>
        <w:rPr>
          <w:rFonts w:eastAsia="TimesNewRomanPSMT"/>
          <w:bCs/>
          <w:lang w:val="sr-Cyrl-CS"/>
        </w:rPr>
      </w:pPr>
    </w:p>
    <w:p w:rsidR="00DA4014" w:rsidRDefault="00DA4014" w:rsidP="00DA4014">
      <w:pPr>
        <w:pStyle w:val="ListParagraph"/>
        <w:tabs>
          <w:tab w:val="left" w:pos="680"/>
        </w:tabs>
        <w:ind w:left="0"/>
        <w:jc w:val="both"/>
        <w:rPr>
          <w:rFonts w:eastAsia="TimesNewRomanPSMT"/>
          <w:bCs/>
          <w:lang w:val="sr-Cyrl-CS"/>
        </w:rPr>
      </w:pPr>
      <w:r w:rsidRPr="009C0A14">
        <w:rPr>
          <w:rFonts w:eastAsia="TimesNewRomanPSMT"/>
          <w:bCs/>
          <w:lang w:val="sr-Cyrl-CS"/>
        </w:rPr>
        <w:t>Понуђачи који су регистровани у регистру који води Агенција за привредне регистре не морају да доставе доказ из чл.цт.1.тач.1) Извод из регистра Агенције за привредне регистре, који је јавно доступан на интернет страници Агенције за привредне регистре.</w:t>
      </w:r>
    </w:p>
    <w:p w:rsidR="00E06ED1" w:rsidRDefault="00E06ED1" w:rsidP="00DA4014">
      <w:pPr>
        <w:pStyle w:val="ListParagraph"/>
        <w:tabs>
          <w:tab w:val="left" w:pos="680"/>
        </w:tabs>
        <w:ind w:left="0"/>
        <w:jc w:val="both"/>
        <w:rPr>
          <w:rFonts w:eastAsia="TimesNewRomanPSMT"/>
          <w:bCs/>
          <w:lang w:val="sr-Cyrl-CS"/>
        </w:rPr>
      </w:pPr>
    </w:p>
    <w:p w:rsidR="00862D9C" w:rsidRDefault="00862D9C" w:rsidP="00DA4014">
      <w:pPr>
        <w:pStyle w:val="ListParagraph"/>
        <w:tabs>
          <w:tab w:val="left" w:pos="680"/>
        </w:tabs>
        <w:ind w:left="0"/>
        <w:jc w:val="both"/>
        <w:rPr>
          <w:rFonts w:eastAsia="TimesNewRomanPSMT"/>
          <w:bCs/>
          <w:lang w:val="sr-Cyrl-CS"/>
        </w:rPr>
      </w:pPr>
    </w:p>
    <w:p w:rsidR="00862D9C" w:rsidRDefault="00862D9C" w:rsidP="00DA4014">
      <w:pPr>
        <w:pStyle w:val="ListParagraph"/>
        <w:tabs>
          <w:tab w:val="left" w:pos="680"/>
        </w:tabs>
        <w:ind w:left="0"/>
        <w:jc w:val="both"/>
        <w:rPr>
          <w:rFonts w:eastAsia="TimesNewRomanPSMT"/>
          <w:bCs/>
          <w:lang w:val="sr-Cyrl-CS"/>
        </w:rPr>
      </w:pPr>
    </w:p>
    <w:p w:rsidR="00862D9C" w:rsidRDefault="00862D9C" w:rsidP="00DA4014">
      <w:pPr>
        <w:pStyle w:val="ListParagraph"/>
        <w:tabs>
          <w:tab w:val="left" w:pos="680"/>
        </w:tabs>
        <w:ind w:left="0"/>
        <w:jc w:val="both"/>
        <w:rPr>
          <w:rFonts w:eastAsia="TimesNewRomanPSMT"/>
          <w:bCs/>
          <w:lang w:val="sr-Cyrl-CS"/>
        </w:rPr>
      </w:pPr>
    </w:p>
    <w:p w:rsidR="00076E58" w:rsidRDefault="00076E58" w:rsidP="00DA4014">
      <w:pPr>
        <w:pStyle w:val="ListParagraph"/>
        <w:tabs>
          <w:tab w:val="left" w:pos="680"/>
        </w:tabs>
        <w:ind w:left="0"/>
        <w:jc w:val="both"/>
        <w:rPr>
          <w:rFonts w:eastAsia="TimesNewRomanPSMT"/>
          <w:bCs/>
          <w:lang w:val="sr-Cyrl-CS"/>
        </w:rPr>
      </w:pPr>
    </w:p>
    <w:p w:rsidR="001619E7" w:rsidRPr="009C0A14" w:rsidRDefault="00760950">
      <w:pPr>
        <w:shd w:val="clear" w:color="auto" w:fill="C6D9F1"/>
        <w:jc w:val="center"/>
        <w:rPr>
          <w:b/>
          <w:bCs/>
          <w:i/>
          <w:iCs/>
          <w:sz w:val="28"/>
          <w:szCs w:val="28"/>
        </w:rPr>
      </w:pPr>
      <w:r w:rsidRPr="009C0A14">
        <w:rPr>
          <w:b/>
          <w:bCs/>
          <w:i/>
          <w:iCs/>
          <w:sz w:val="28"/>
          <w:szCs w:val="28"/>
        </w:rPr>
        <w:lastRenderedPageBreak/>
        <w:t>V</w:t>
      </w:r>
      <w:r w:rsidR="001619E7" w:rsidRPr="009C0A14">
        <w:rPr>
          <w:b/>
          <w:bCs/>
          <w:i/>
          <w:iCs/>
          <w:sz w:val="28"/>
          <w:szCs w:val="28"/>
        </w:rPr>
        <w:t xml:space="preserve"> УПУТСТВО ПОНУЂАЧИМА КАКО ДА САЧИНЕ ПОНУДУ</w:t>
      </w:r>
    </w:p>
    <w:p w:rsidR="001619E7" w:rsidRPr="009C0A14" w:rsidRDefault="001619E7">
      <w:pPr>
        <w:shd w:val="clear" w:color="auto" w:fill="C6D9F1"/>
        <w:jc w:val="center"/>
        <w:rPr>
          <w:b/>
          <w:bCs/>
          <w:i/>
          <w:iCs/>
          <w:sz w:val="28"/>
          <w:szCs w:val="28"/>
        </w:rPr>
      </w:pPr>
    </w:p>
    <w:p w:rsidR="001619E7" w:rsidRDefault="001619E7">
      <w:pPr>
        <w:jc w:val="both"/>
        <w:rPr>
          <w:b/>
          <w:bCs/>
          <w:i/>
          <w:iCs/>
          <w:sz w:val="28"/>
          <w:szCs w:val="28"/>
        </w:rPr>
      </w:pPr>
    </w:p>
    <w:p w:rsidR="001619E7" w:rsidRPr="009C0A14" w:rsidRDefault="001619E7">
      <w:pPr>
        <w:jc w:val="both"/>
        <w:rPr>
          <w:b/>
          <w:bCs/>
          <w:i/>
          <w:iCs/>
        </w:rPr>
      </w:pPr>
      <w:r w:rsidRPr="009C0A14">
        <w:rPr>
          <w:b/>
          <w:bCs/>
          <w:i/>
          <w:iCs/>
        </w:rPr>
        <w:t>1. ПОДАЦИ О ЈЕЗИКУ НА КОЈЕМ ПОНУДА МОРА ДА БУДЕ САСТАВЉЕНА</w:t>
      </w:r>
    </w:p>
    <w:p w:rsidR="001619E7" w:rsidRDefault="001619E7">
      <w:pPr>
        <w:jc w:val="both"/>
      </w:pPr>
      <w:r w:rsidRPr="009C0A14">
        <w:t>Понуђач подноси понуду на српском језику.</w:t>
      </w:r>
    </w:p>
    <w:p w:rsidR="00952999" w:rsidRPr="00952999" w:rsidRDefault="00952999">
      <w:pPr>
        <w:jc w:val="both"/>
        <w:rPr>
          <w:b/>
          <w:bCs/>
          <w:i/>
          <w:iCs/>
        </w:rPr>
      </w:pPr>
    </w:p>
    <w:p w:rsidR="001619E7" w:rsidRPr="009C0A14" w:rsidRDefault="001619E7">
      <w:pPr>
        <w:jc w:val="both"/>
        <w:rPr>
          <w:rFonts w:eastAsia="TimesNewRomanPSMT"/>
          <w:bCs/>
        </w:rPr>
      </w:pPr>
      <w:r w:rsidRPr="009C0A14">
        <w:rPr>
          <w:b/>
          <w:bCs/>
          <w:i/>
          <w:iCs/>
        </w:rPr>
        <w:t>2. НАЧИН НА КОЈИ ПОНУДА МОРА ДА БУДЕ САЧИЊЕНА</w:t>
      </w:r>
    </w:p>
    <w:p w:rsidR="001619E7" w:rsidRPr="009C0A14" w:rsidRDefault="001619E7">
      <w:pPr>
        <w:jc w:val="both"/>
        <w:rPr>
          <w:rFonts w:eastAsia="TimesNewRomanPSMT"/>
          <w:bCs/>
        </w:rPr>
      </w:pPr>
      <w:r w:rsidRPr="009C0A1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9C0A14" w:rsidRDefault="001619E7">
      <w:pPr>
        <w:jc w:val="both"/>
        <w:rPr>
          <w:rFonts w:eastAsia="TimesNewRomanPSMT"/>
          <w:bCs/>
        </w:rPr>
      </w:pPr>
      <w:r w:rsidRPr="009C0A14">
        <w:rPr>
          <w:rFonts w:eastAsia="TimesNewRomanPSMT"/>
          <w:bCs/>
        </w:rPr>
        <w:t>На полеђини коверте или на кутији навести назив</w:t>
      </w:r>
      <w:r w:rsidRPr="009C0A14">
        <w:rPr>
          <w:rFonts w:eastAsia="TimesNewRomanPSMT"/>
          <w:bCs/>
          <w:lang w:val="sr-Cyrl-CS"/>
        </w:rPr>
        <w:t xml:space="preserve"> и адресу</w:t>
      </w:r>
      <w:r w:rsidRPr="009C0A14">
        <w:rPr>
          <w:rFonts w:eastAsia="TimesNewRomanPSMT"/>
          <w:bCs/>
        </w:rPr>
        <w:t xml:space="preserve"> понуђача. </w:t>
      </w:r>
    </w:p>
    <w:p w:rsidR="001619E7" w:rsidRDefault="001619E7">
      <w:pPr>
        <w:jc w:val="both"/>
        <w:rPr>
          <w:rFonts w:eastAsia="TimesNewRomanPSMT"/>
          <w:bCs/>
        </w:rPr>
      </w:pPr>
      <w:r w:rsidRPr="009C0A1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2999" w:rsidRPr="00952999" w:rsidRDefault="00952999">
      <w:pPr>
        <w:jc w:val="both"/>
        <w:rPr>
          <w:rFonts w:eastAsia="TimesNewRomanPSMT"/>
          <w:bCs/>
        </w:rPr>
      </w:pPr>
    </w:p>
    <w:p w:rsidR="00A0389E" w:rsidRPr="000B5B52" w:rsidRDefault="001619E7" w:rsidP="00CB0FFE">
      <w:pPr>
        <w:spacing w:line="240" w:lineRule="auto"/>
        <w:jc w:val="both"/>
        <w:rPr>
          <w:rFonts w:eastAsia="Times New Roman"/>
          <w:b/>
          <w:lang w:val="sr-Cyrl-CS" w:eastAsia="sr-Latn-CS"/>
        </w:rPr>
      </w:pPr>
      <w:r w:rsidRPr="009C0A14">
        <w:rPr>
          <w:rFonts w:eastAsia="TimesNewRomanPSMT"/>
          <w:bCs/>
        </w:rPr>
        <w:t>Понуду доставити на адресу:</w:t>
      </w:r>
      <w:r w:rsidR="00DD7A22" w:rsidRPr="009C0A14">
        <w:rPr>
          <w:sz w:val="22"/>
          <w:szCs w:val="22"/>
        </w:rPr>
        <w:t xml:space="preserve"> </w:t>
      </w:r>
      <w:r w:rsidR="00DD7A22" w:rsidRPr="009C0A14">
        <w:rPr>
          <w:lang w:val="sr-Cyrl-CS"/>
        </w:rPr>
        <w:t>„</w:t>
      </w:r>
      <w:r w:rsidR="00DD7A22" w:rsidRPr="009C0A14">
        <w:t>Аеродром</w:t>
      </w:r>
      <w:r w:rsidR="00952999">
        <w:t>и</w:t>
      </w:r>
      <w:r w:rsidR="00DD7A22" w:rsidRPr="009C0A14">
        <w:t xml:space="preserve"> </w:t>
      </w:r>
      <w:r w:rsidR="00952999">
        <w:t>Србије</w:t>
      </w:r>
      <w:r w:rsidR="00DD7A22" w:rsidRPr="009C0A14">
        <w:rPr>
          <w:lang w:val="sr-Cyrl-CS"/>
        </w:rPr>
        <w:t>“</w:t>
      </w:r>
      <w:r w:rsidR="00952999">
        <w:rPr>
          <w:lang w:val="sr-Cyrl-CS"/>
        </w:rPr>
        <w:t>д.о.</w:t>
      </w:r>
      <w:r w:rsidR="00076E58">
        <w:rPr>
          <w:lang w:val="sr-Cyrl-CS"/>
        </w:rPr>
        <w:t>о.</w:t>
      </w:r>
      <w:r w:rsidR="00952999">
        <w:rPr>
          <w:lang w:val="sr-Cyrl-CS"/>
        </w:rPr>
        <w:t xml:space="preserve"> </w:t>
      </w:r>
      <w:r w:rsidR="00CB0FFE">
        <w:rPr>
          <w:lang w:val="sr-Cyrl-CS"/>
        </w:rPr>
        <w:t>Ниш</w:t>
      </w:r>
      <w:r w:rsidR="00DD7A22" w:rsidRPr="009C0A14">
        <w:t>,</w:t>
      </w:r>
      <w:r w:rsidR="00DD7A22" w:rsidRPr="009C0A14">
        <w:rPr>
          <w:lang w:val="sr-Cyrl-CS"/>
        </w:rPr>
        <w:t xml:space="preserve"> </w:t>
      </w:r>
      <w:r w:rsidR="00CF11BD">
        <w:rPr>
          <w:lang w:val="sr-Cyrl-CS"/>
        </w:rPr>
        <w:t>(Комисија за јавне набавке), 18</w:t>
      </w:r>
      <w:r w:rsidR="00CF11BD">
        <w:t>1</w:t>
      </w:r>
      <w:r w:rsidR="00CF11BD">
        <w:rPr>
          <w:lang w:val="sr-Cyrl-CS"/>
        </w:rPr>
        <w:t>0</w:t>
      </w:r>
      <w:r w:rsidR="00CF11BD">
        <w:t>6</w:t>
      </w:r>
      <w:r w:rsidR="00DD7A22" w:rsidRPr="009C0A14">
        <w:rPr>
          <w:lang w:val="sr-Cyrl-CS"/>
        </w:rPr>
        <w:t xml:space="preserve"> Ниш,</w:t>
      </w:r>
      <w:r w:rsidR="00CF11BD">
        <w:t xml:space="preserve"> Ул. в</w:t>
      </w:r>
      <w:r w:rsidR="00DD7A22" w:rsidRPr="009C0A14">
        <w:t>аздухопловаца бр. 24</w:t>
      </w:r>
      <w:r w:rsidRPr="009C0A14">
        <w:rPr>
          <w:i/>
          <w:iCs/>
        </w:rPr>
        <w:t xml:space="preserve">, </w:t>
      </w:r>
      <w:r w:rsidRPr="009C0A14">
        <w:rPr>
          <w:rFonts w:eastAsia="TimesNewRomanPSMT"/>
          <w:bCs/>
        </w:rPr>
        <w:t xml:space="preserve">са назнаком: </w:t>
      </w:r>
      <w:r w:rsidR="00ED4654" w:rsidRPr="009C0A14">
        <w:rPr>
          <w:rFonts w:eastAsia="TimesNewRomanPS-BoldMT"/>
          <w:b/>
          <w:bCs/>
        </w:rPr>
        <w:t>,,Понуда за</w:t>
      </w:r>
      <w:r w:rsidRPr="009C0A14">
        <w:rPr>
          <w:rFonts w:eastAsia="TimesNewRomanPS-BoldMT"/>
          <w:b/>
          <w:bCs/>
        </w:rPr>
        <w:t xml:space="preserve"> јавну набавку</w:t>
      </w:r>
      <w:r w:rsidR="00076E58">
        <w:rPr>
          <w:rFonts w:eastAsia="TimesNewRomanPS-BoldMT"/>
          <w:b/>
          <w:bCs/>
        </w:rPr>
        <w:t xml:space="preserve"> – Опрема за опслуживање ваздухоплова</w:t>
      </w:r>
      <w:r w:rsidR="00CB0FFE">
        <w:rPr>
          <w:b/>
          <w:bCs/>
        </w:rPr>
        <w:t>,</w:t>
      </w:r>
      <w:r w:rsidR="001C6B0A">
        <w:rPr>
          <w:b/>
          <w:bCs/>
        </w:rPr>
        <w:t xml:space="preserve"> </w:t>
      </w:r>
      <w:r w:rsidR="002A3366">
        <w:rPr>
          <w:b/>
          <w:lang w:val="sr-Cyrl-CS" w:eastAsia="sr-Latn-CS"/>
        </w:rPr>
        <w:t>партија 4 - Вучне степенице на електрични погон са платформом за инвалидска колица</w:t>
      </w:r>
      <w:r w:rsidR="00CB0FFE">
        <w:rPr>
          <w:b/>
          <w:bCs/>
        </w:rPr>
        <w:t xml:space="preserve"> </w:t>
      </w:r>
      <w:r w:rsidRPr="009C0A14">
        <w:t>–</w:t>
      </w:r>
      <w:r w:rsidR="00CB0FFE">
        <w:t xml:space="preserve"> </w:t>
      </w:r>
      <w:r w:rsidR="002D581A" w:rsidRPr="009C0A14">
        <w:rPr>
          <w:rFonts w:eastAsia="Times New Roman"/>
          <w:b/>
          <w:lang w:eastAsia="sr-Latn-CS"/>
        </w:rPr>
        <w:t xml:space="preserve">ЈН </w:t>
      </w:r>
      <w:r w:rsidR="001C6B0A">
        <w:rPr>
          <w:rFonts w:eastAsia="Times New Roman"/>
          <w:b/>
          <w:lang w:eastAsia="sr-Latn-CS"/>
        </w:rPr>
        <w:t>25</w:t>
      </w:r>
      <w:r w:rsidR="00076E58">
        <w:rPr>
          <w:rFonts w:eastAsia="Times New Roman"/>
          <w:b/>
          <w:lang w:eastAsia="sr-Latn-CS"/>
        </w:rPr>
        <w:t>/2020</w:t>
      </w:r>
      <w:r w:rsidR="002D581A" w:rsidRPr="009C0A14">
        <w:rPr>
          <w:rFonts w:eastAsia="Times New Roman"/>
          <w:b/>
          <w:lang w:eastAsia="sr-Latn-CS"/>
        </w:rPr>
        <w:t xml:space="preserve"> </w:t>
      </w:r>
      <w:r w:rsidRPr="009C0A14">
        <w:rPr>
          <w:rFonts w:eastAsia="TimesNewRomanPS-BoldMT"/>
          <w:b/>
          <w:bCs/>
        </w:rPr>
        <w:t xml:space="preserve"> </w:t>
      </w:r>
      <w:r w:rsidR="00D43B4F" w:rsidRPr="009C0A14">
        <w:rPr>
          <w:rFonts w:eastAsia="TimesNewRomanPSMT"/>
          <w:b/>
          <w:bCs/>
          <w:lang w:val="sr-Cyrl-CS"/>
        </w:rPr>
        <w:t>-</w:t>
      </w:r>
      <w:r w:rsidRPr="009C0A14">
        <w:rPr>
          <w:rFonts w:eastAsia="TimesNewRomanPSMT"/>
          <w:b/>
          <w:bCs/>
        </w:rPr>
        <w:t xml:space="preserve"> </w:t>
      </w:r>
      <w:r w:rsidRPr="009C0A14">
        <w:rPr>
          <w:rFonts w:eastAsia="TimesNewRomanPS-BoldMT"/>
          <w:b/>
          <w:bCs/>
        </w:rPr>
        <w:t>НЕ ОТВАРАТИ”</w:t>
      </w:r>
      <w:r w:rsidR="00A0389E" w:rsidRPr="009C0A14">
        <w:rPr>
          <w:b/>
        </w:rPr>
        <w:t>.</w:t>
      </w:r>
      <w:r w:rsidR="00A0389E" w:rsidRPr="009C0A14">
        <w:rPr>
          <w:color w:val="FF0000"/>
        </w:rPr>
        <w:t xml:space="preserve"> </w:t>
      </w:r>
      <w:r w:rsidR="00A0389E" w:rsidRPr="009C0A14">
        <w:rPr>
          <w:color w:val="auto"/>
        </w:rPr>
        <w:t xml:space="preserve">Понуда се сматра благовременом уколико је примљена од стране наручиоца до </w:t>
      </w:r>
      <w:r w:rsidR="00F30550" w:rsidRPr="00B008C5">
        <w:rPr>
          <w:b/>
          <w:color w:val="auto"/>
          <w:highlight w:val="yellow"/>
        </w:rPr>
        <w:t>2</w:t>
      </w:r>
      <w:r w:rsidR="00AF4A14">
        <w:rPr>
          <w:b/>
          <w:color w:val="auto"/>
          <w:highlight w:val="yellow"/>
        </w:rPr>
        <w:t>9</w:t>
      </w:r>
      <w:r w:rsidR="00A95F57" w:rsidRPr="00B008C5">
        <w:rPr>
          <w:b/>
          <w:color w:val="auto"/>
          <w:highlight w:val="yellow"/>
          <w:lang w:val="sr-Cyrl-CS"/>
        </w:rPr>
        <w:t>.</w:t>
      </w:r>
      <w:r w:rsidR="003607FC" w:rsidRPr="00B008C5">
        <w:rPr>
          <w:b/>
          <w:color w:val="auto"/>
          <w:highlight w:val="yellow"/>
          <w:lang w:val="sr-Cyrl-CS"/>
        </w:rPr>
        <w:t>0</w:t>
      </w:r>
      <w:r w:rsidR="00F30550" w:rsidRPr="00B008C5">
        <w:rPr>
          <w:b/>
          <w:color w:val="auto"/>
          <w:highlight w:val="yellow"/>
          <w:lang w:val="sr-Cyrl-CS"/>
        </w:rPr>
        <w:t>7</w:t>
      </w:r>
      <w:r w:rsidR="00A95F57" w:rsidRPr="00B008C5">
        <w:rPr>
          <w:b/>
          <w:color w:val="auto"/>
          <w:highlight w:val="yellow"/>
          <w:lang w:val="sr-Cyrl-CS"/>
        </w:rPr>
        <w:t>.</w:t>
      </w:r>
      <w:r w:rsidR="00407064" w:rsidRPr="00B008C5">
        <w:rPr>
          <w:b/>
          <w:color w:val="auto"/>
          <w:highlight w:val="yellow"/>
          <w:lang w:val="sr-Cyrl-CS"/>
        </w:rPr>
        <w:t>20</w:t>
      </w:r>
      <w:r w:rsidR="00952999" w:rsidRPr="00B008C5">
        <w:rPr>
          <w:b/>
          <w:color w:val="auto"/>
          <w:highlight w:val="yellow"/>
          <w:lang w:val="sr-Cyrl-CS"/>
        </w:rPr>
        <w:t>20</w:t>
      </w:r>
      <w:r w:rsidR="00B008C5">
        <w:rPr>
          <w:b/>
          <w:color w:val="auto"/>
          <w:lang w:val="sr-Cyrl-CS"/>
        </w:rPr>
        <w:t>. године</w:t>
      </w:r>
      <w:r w:rsidR="00407064" w:rsidRPr="000B5B52">
        <w:rPr>
          <w:b/>
          <w:color w:val="auto"/>
          <w:lang w:val="sr-Cyrl-CS"/>
        </w:rPr>
        <w:t xml:space="preserve"> </w:t>
      </w:r>
      <w:r w:rsidR="00A0389E" w:rsidRPr="000B5B52">
        <w:rPr>
          <w:b/>
          <w:color w:val="auto"/>
        </w:rPr>
        <w:t xml:space="preserve">до </w:t>
      </w:r>
      <w:r w:rsidR="004461D8" w:rsidRPr="000B5B52">
        <w:rPr>
          <w:b/>
          <w:color w:val="auto"/>
          <w:lang w:val="sr-Cyrl-CS"/>
        </w:rPr>
        <w:t>1</w:t>
      </w:r>
      <w:r w:rsidR="00CB0FFE" w:rsidRPr="000B5B52">
        <w:rPr>
          <w:b/>
          <w:color w:val="auto"/>
          <w:lang w:val="sr-Cyrl-CS"/>
        </w:rPr>
        <w:t>2</w:t>
      </w:r>
      <w:r w:rsidR="00407064" w:rsidRPr="000B5B52">
        <w:rPr>
          <w:b/>
          <w:color w:val="auto"/>
          <w:lang w:val="sr-Cyrl-CS"/>
        </w:rPr>
        <w:t>.00</w:t>
      </w:r>
      <w:r w:rsidR="00A0389E" w:rsidRPr="000B5B52">
        <w:rPr>
          <w:b/>
          <w:color w:val="auto"/>
        </w:rPr>
        <w:t xml:space="preserve"> часова</w:t>
      </w:r>
      <w:r w:rsidR="00407064" w:rsidRPr="000B5B52">
        <w:rPr>
          <w:b/>
          <w:i/>
          <w:iCs/>
          <w:color w:val="auto"/>
          <w:lang w:val="ru-RU"/>
        </w:rPr>
        <w:t>.</w:t>
      </w:r>
      <w:r w:rsidR="00A0389E" w:rsidRPr="000B5B52">
        <w:rPr>
          <w:b/>
          <w:i/>
          <w:iCs/>
          <w:color w:val="auto"/>
        </w:rPr>
        <w:t xml:space="preserve"> </w:t>
      </w:r>
    </w:p>
    <w:p w:rsidR="00A0389E" w:rsidRPr="009C0A14" w:rsidRDefault="00A0389E" w:rsidP="00DE6B72">
      <w:pPr>
        <w:rPr>
          <w:sz w:val="22"/>
          <w:szCs w:val="22"/>
        </w:rPr>
      </w:pPr>
      <w:r w:rsidRPr="000B5B52">
        <w:rPr>
          <w:rFonts w:eastAsia="TimesNewRomanPS-BoldMT"/>
          <w:b/>
          <w:bCs/>
          <w:color w:val="auto"/>
        </w:rPr>
        <w:t xml:space="preserve"> </w:t>
      </w:r>
      <w:r w:rsidRPr="000B5B52">
        <w:rPr>
          <w:color w:val="auto"/>
        </w:rPr>
        <w:t xml:space="preserve">  </w:t>
      </w:r>
      <w:r w:rsidR="004461D8" w:rsidRPr="000B5B52">
        <w:rPr>
          <w:color w:val="auto"/>
        </w:rPr>
        <w:t xml:space="preserve">Отварање понуда ће се извршити јавно, дана  </w:t>
      </w:r>
      <w:r w:rsidR="00F30550" w:rsidRPr="00B008C5">
        <w:rPr>
          <w:b/>
          <w:color w:val="auto"/>
          <w:highlight w:val="yellow"/>
        </w:rPr>
        <w:t>2</w:t>
      </w:r>
      <w:r w:rsidR="00AF4A14">
        <w:rPr>
          <w:b/>
          <w:color w:val="auto"/>
          <w:highlight w:val="yellow"/>
        </w:rPr>
        <w:t>9</w:t>
      </w:r>
      <w:r w:rsidR="00952999" w:rsidRPr="00B008C5">
        <w:rPr>
          <w:b/>
          <w:color w:val="auto"/>
          <w:highlight w:val="yellow"/>
          <w:lang w:val="sr-Cyrl-CS"/>
        </w:rPr>
        <w:t>.0</w:t>
      </w:r>
      <w:r w:rsidR="00F30550" w:rsidRPr="00B008C5">
        <w:rPr>
          <w:b/>
          <w:color w:val="auto"/>
          <w:highlight w:val="yellow"/>
          <w:lang w:val="sr-Cyrl-CS"/>
        </w:rPr>
        <w:t>7</w:t>
      </w:r>
      <w:r w:rsidR="00952999" w:rsidRPr="00B008C5">
        <w:rPr>
          <w:b/>
          <w:color w:val="auto"/>
          <w:highlight w:val="yellow"/>
          <w:lang w:val="sr-Cyrl-CS"/>
        </w:rPr>
        <w:t>.2020</w:t>
      </w:r>
      <w:r w:rsidR="004461D8" w:rsidRPr="000B5B52">
        <w:rPr>
          <w:b/>
          <w:color w:val="auto"/>
        </w:rPr>
        <w:t>.</w:t>
      </w:r>
      <w:r w:rsidR="004461D8" w:rsidRPr="000B5B52">
        <w:rPr>
          <w:color w:val="auto"/>
        </w:rPr>
        <w:t xml:space="preserve"> године</w:t>
      </w:r>
      <w:r w:rsidR="004461D8" w:rsidRPr="009C0A14">
        <w:rPr>
          <w:color w:val="auto"/>
        </w:rPr>
        <w:t xml:space="preserve"> у </w:t>
      </w:r>
      <w:r w:rsidR="004461D8" w:rsidRPr="009C0A14">
        <w:rPr>
          <w:b/>
          <w:color w:val="auto"/>
        </w:rPr>
        <w:t>1</w:t>
      </w:r>
      <w:r w:rsidR="00CB0FFE">
        <w:rPr>
          <w:b/>
          <w:color w:val="auto"/>
        </w:rPr>
        <w:t>2</w:t>
      </w:r>
      <w:r w:rsidR="004461D8" w:rsidRPr="009C0A14">
        <w:rPr>
          <w:b/>
          <w:color w:val="auto"/>
        </w:rPr>
        <w:t xml:space="preserve">.30 часовa, </w:t>
      </w:r>
      <w:r w:rsidR="004461D8" w:rsidRPr="009C0A14">
        <w:rPr>
          <w:color w:val="auto"/>
        </w:rPr>
        <w:t>у</w:t>
      </w:r>
      <w:r w:rsidR="004461D8" w:rsidRPr="009C0A14">
        <w:t xml:space="preserve"> просторијама Наручиоца, на адреси  Ул. </w:t>
      </w:r>
      <w:r w:rsidR="00CF11BD">
        <w:rPr>
          <w:lang w:val="sr-Cyrl-CS"/>
        </w:rPr>
        <w:t>в</w:t>
      </w:r>
      <w:r w:rsidR="004461D8" w:rsidRPr="009C0A14">
        <w:rPr>
          <w:lang w:val="sr-Cyrl-CS"/>
        </w:rPr>
        <w:t>аздухопловаца</w:t>
      </w:r>
      <w:r w:rsidR="004461D8" w:rsidRPr="009C0A14">
        <w:t xml:space="preserve"> бр. 24, </w:t>
      </w:r>
      <w:r w:rsidR="004461D8" w:rsidRPr="009C0A14">
        <w:rPr>
          <w:lang w:val="sr-Cyrl-CS"/>
        </w:rPr>
        <w:t>Ниш.</w:t>
      </w:r>
    </w:p>
    <w:p w:rsidR="00A0389E" w:rsidRPr="009C0A14" w:rsidRDefault="00A0389E" w:rsidP="00A0389E">
      <w:pPr>
        <w:autoSpaceDE w:val="0"/>
        <w:autoSpaceDN w:val="0"/>
        <w:adjustRightInd w:val="0"/>
        <w:spacing w:line="240" w:lineRule="auto"/>
        <w:jc w:val="both"/>
        <w:rPr>
          <w:color w:val="auto"/>
        </w:rPr>
      </w:pPr>
      <w:r w:rsidRPr="009C0A14">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9C0A14">
        <w:rPr>
          <w:color w:val="auto"/>
        </w:rPr>
        <w:t xml:space="preserve">е понуда достављена непосредно </w:t>
      </w:r>
      <w:r w:rsidR="00A370C2" w:rsidRPr="009C0A14">
        <w:rPr>
          <w:color w:val="auto"/>
          <w:lang w:val="sr-Cyrl-CS"/>
        </w:rPr>
        <w:t>н</w:t>
      </w:r>
      <w:r w:rsidRPr="009C0A14">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9C0A14" w:rsidRDefault="00A370C2" w:rsidP="006B4967">
      <w:pPr>
        <w:autoSpaceDE w:val="0"/>
        <w:autoSpaceDN w:val="0"/>
        <w:adjustRightInd w:val="0"/>
        <w:spacing w:line="240" w:lineRule="auto"/>
        <w:jc w:val="both"/>
        <w:rPr>
          <w:color w:val="auto"/>
        </w:rPr>
      </w:pPr>
      <w:r w:rsidRPr="009C0A14">
        <w:rPr>
          <w:color w:val="auto"/>
        </w:rPr>
        <w:t>Понуда коју</w:t>
      </w:r>
      <w:r w:rsidR="00A0389E" w:rsidRPr="009C0A14">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6234" w:rsidRPr="009C0A14" w:rsidRDefault="00A93CFC" w:rsidP="00A93CFC">
      <w:pPr>
        <w:jc w:val="both"/>
        <w:rPr>
          <w:rFonts w:eastAsia="TimesNewRomanPSMT"/>
          <w:bCs/>
          <w:color w:val="auto"/>
        </w:rPr>
      </w:pPr>
      <w:r w:rsidRPr="009C0A14">
        <w:rPr>
          <w:rFonts w:eastAsia="TimesNewRomanPSMT"/>
          <w:bCs/>
          <w:color w:val="auto"/>
        </w:rPr>
        <w:t xml:space="preserve">Понуда </w:t>
      </w:r>
      <w:r w:rsidR="000977A1" w:rsidRPr="009C0A14">
        <w:rPr>
          <w:rFonts w:eastAsia="TimesNewRomanPSMT"/>
          <w:bCs/>
          <w:color w:val="auto"/>
        </w:rPr>
        <w:t xml:space="preserve"> </w:t>
      </w:r>
      <w:r w:rsidRPr="009C0A14">
        <w:rPr>
          <w:rFonts w:eastAsia="TimesNewRomanPSMT"/>
          <w:bCs/>
          <w:color w:val="auto"/>
        </w:rPr>
        <w:t>мора да садржи</w:t>
      </w:r>
      <w:r w:rsidRPr="009C0A14">
        <w:rPr>
          <w:rFonts w:eastAsia="TimesNewRomanPSMT"/>
          <w:bCs/>
          <w:color w:val="auto"/>
          <w:lang w:val="sr-Cyrl-CS"/>
        </w:rPr>
        <w:t xml:space="preserve"> </w:t>
      </w:r>
      <w:r w:rsidR="00FC6234" w:rsidRPr="009C0A14">
        <w:rPr>
          <w:bCs/>
          <w:color w:val="auto"/>
          <w:lang w:val="sr-Cyrl-CS"/>
        </w:rPr>
        <w:t xml:space="preserve">попуњен, потписан и печатом оверен: </w:t>
      </w:r>
    </w:p>
    <w:p w:rsidR="00FC6234" w:rsidRDefault="00383FA5"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color w:val="auto"/>
          <w:lang w:val="sr-Cyrl-CS"/>
        </w:rPr>
      </w:pPr>
      <w:r w:rsidRPr="009C0A14">
        <w:rPr>
          <w:bCs/>
          <w:iCs/>
          <w:color w:val="auto"/>
        </w:rPr>
        <w:t xml:space="preserve">ОБРАЗАЦ ПОНУДЕ </w:t>
      </w:r>
      <w:r w:rsidRPr="009C0A14">
        <w:rPr>
          <w:bCs/>
          <w:color w:val="auto"/>
        </w:rPr>
        <w:t>СА СПЕЦИФИКАЦИЈ</w:t>
      </w:r>
      <w:r w:rsidR="0029308F">
        <w:rPr>
          <w:bCs/>
          <w:color w:val="auto"/>
        </w:rPr>
        <w:t>ОМ –</w:t>
      </w:r>
      <w:r w:rsidRPr="009C0A14">
        <w:rPr>
          <w:bCs/>
          <w:color w:val="auto"/>
        </w:rPr>
        <w:t xml:space="preserve"> ОБРАСЦЕМ СТРУКТУРЕ ПОНУЂЕНЕ ЦЕНЕ И УПУТСТВОМ КАКО ДА СЕ ПОПУНИ</w:t>
      </w:r>
      <w:r w:rsidRPr="009C0A14">
        <w:rPr>
          <w:bCs/>
          <w:color w:val="auto"/>
          <w:lang w:val="sr-Cyrl-CS"/>
        </w:rPr>
        <w:t xml:space="preserve"> </w:t>
      </w:r>
      <w:r w:rsidR="00650B83" w:rsidRPr="009C0A14">
        <w:rPr>
          <w:bCs/>
          <w:color w:val="auto"/>
          <w:lang w:val="sr-Cyrl-CS"/>
        </w:rPr>
        <w:t>(попуњен, потписан и оверен)</w:t>
      </w:r>
      <w:r w:rsidR="002903DF" w:rsidRPr="009C0A14">
        <w:rPr>
          <w:bCs/>
          <w:color w:val="auto"/>
          <w:lang w:val="sr-Cyrl-CS"/>
        </w:rPr>
        <w:t>;</w:t>
      </w:r>
    </w:p>
    <w:p w:rsidR="00FD38F9" w:rsidRPr="00107E4A" w:rsidRDefault="00FD38F9"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color w:val="auto"/>
          <w:lang w:val="sr-Cyrl-CS"/>
        </w:rPr>
      </w:pPr>
      <w:r w:rsidRPr="00107E4A">
        <w:rPr>
          <w:bCs/>
          <w:color w:val="auto"/>
          <w:lang w:val="sr-Cyrl-CS"/>
        </w:rPr>
        <w:t>Опис услуге наведен у поглављу III Конкурсне документације-(попуњен, потписан и оверен);</w:t>
      </w:r>
    </w:p>
    <w:p w:rsidR="00650B83" w:rsidRPr="009C0A14" w:rsidRDefault="00650B83"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color w:val="auto"/>
          <w:lang w:val="sr-Cyrl-CS"/>
        </w:rPr>
      </w:pPr>
      <w:r w:rsidRPr="009C0A14">
        <w:rPr>
          <w:bCs/>
          <w:color w:val="auto"/>
          <w:lang w:val="sr-Cyrl-CS"/>
        </w:rPr>
        <w:t>Документацију којом се доказује исупуњеност услова (упутство дато у поглављу IV);</w:t>
      </w:r>
    </w:p>
    <w:p w:rsidR="00650B83" w:rsidRPr="009C0A14" w:rsidRDefault="00650B83"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bCs/>
          <w:color w:val="auto"/>
          <w:lang w:val="sr-Cyrl-CS"/>
        </w:rPr>
        <w:t>Споразум којим се понуђачи из групе међусобно и према наручиоцу обавезују на извршење јавне набавке, потписан и оверен од стране свих учесника у заједничкој понуди, уколико понуду</w:t>
      </w:r>
      <w:r w:rsidRPr="009C0A14">
        <w:rPr>
          <w:bCs/>
          <w:lang w:val="sr-Cyrl-CS"/>
        </w:rPr>
        <w:t xml:space="preserve"> подноси група понуђача</w:t>
      </w:r>
      <w:r w:rsidR="000977A1" w:rsidRPr="009C0A14">
        <w:rPr>
          <w:bCs/>
          <w:lang w:val="sr-Cyrl-CS"/>
        </w:rPr>
        <w:t xml:space="preserve"> у свему у складу са чл.81 Закона о јавним набавкама</w:t>
      </w:r>
      <w:r w:rsidRPr="009C0A14">
        <w:rPr>
          <w:bCs/>
          <w:lang w:val="sr-Cyrl-CS"/>
        </w:rPr>
        <w:t>;</w:t>
      </w:r>
    </w:p>
    <w:p w:rsidR="002903DF" w:rsidRPr="009C0A14"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bCs/>
          <w:lang w:val="sr-Cyrl-CS"/>
        </w:rPr>
        <w:t>Модел уговора</w:t>
      </w:r>
      <w:r w:rsidR="00650B83" w:rsidRPr="009C0A14">
        <w:rPr>
          <w:bCs/>
          <w:lang w:val="sr-Cyrl-CS"/>
        </w:rPr>
        <w:t>, попуњен, потписан и оверен печатом</w:t>
      </w:r>
      <w:r w:rsidRPr="009C0A14">
        <w:rPr>
          <w:bCs/>
          <w:lang w:val="sr-Cyrl-CS"/>
        </w:rPr>
        <w:t>;</w:t>
      </w:r>
    </w:p>
    <w:p w:rsidR="002903DF" w:rsidRPr="009C0A14"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rPr>
        <w:t>Образац изјаве о независној понуди</w:t>
      </w:r>
      <w:r w:rsidR="00650B83" w:rsidRPr="009C0A14">
        <w:rPr>
          <w:rFonts w:eastAsia="TimesNewRomanPSMT"/>
        </w:rPr>
        <w:t xml:space="preserve"> </w:t>
      </w:r>
      <w:r w:rsidR="00650B83" w:rsidRPr="009C0A14">
        <w:rPr>
          <w:bCs/>
          <w:lang w:val="sr-Cyrl-CS"/>
        </w:rPr>
        <w:t>(попуњен, потписан и оверен)</w:t>
      </w:r>
      <w:r w:rsidR="00650B83" w:rsidRPr="009C0A14">
        <w:rPr>
          <w:rFonts w:eastAsia="TimesNewRomanPSMT"/>
        </w:rPr>
        <w:t xml:space="preserve"> </w:t>
      </w:r>
      <w:r w:rsidRPr="009C0A14">
        <w:rPr>
          <w:rFonts w:eastAsia="TimesNewRomanPSMT"/>
          <w:lang w:val="sr-Cyrl-CS"/>
        </w:rPr>
        <w:t>;</w:t>
      </w:r>
    </w:p>
    <w:p w:rsidR="00375EB8" w:rsidRPr="002E241F" w:rsidRDefault="00375EB8" w:rsidP="000977A1">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bCs/>
          <w:iCs/>
          <w:color w:val="auto"/>
          <w:lang w:val="sr-Cyrl-CS"/>
        </w:rPr>
        <w:t>Споразум о заједничком извршењу набавке, уколико се доставља заједничка понуда</w:t>
      </w:r>
      <w:r w:rsidR="000977A1" w:rsidRPr="009C0A14">
        <w:rPr>
          <w:rFonts w:eastAsia="TimesNewRomanPSMT"/>
          <w:bCs/>
          <w:iCs/>
          <w:color w:val="auto"/>
          <w:lang w:val="sr-Cyrl-CS"/>
        </w:rPr>
        <w:t xml:space="preserve">, </w:t>
      </w:r>
      <w:r w:rsidR="000977A1" w:rsidRPr="009C0A14">
        <w:rPr>
          <w:bCs/>
          <w:lang w:val="sr-Cyrl-CS"/>
        </w:rPr>
        <w:t>у свему у складу са чл.81 Закона о јавним набавкама;</w:t>
      </w:r>
    </w:p>
    <w:p w:rsidR="002E241F" w:rsidRPr="009C0A14" w:rsidRDefault="002E241F" w:rsidP="000977A1">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Pr>
          <w:rFonts w:eastAsia="TimesNewRomanPSMT"/>
        </w:rPr>
        <w:t>Изјава о испуњавању тражених карактеристика</w:t>
      </w:r>
    </w:p>
    <w:p w:rsidR="00DE6B72" w:rsidRPr="0029308F" w:rsidRDefault="002903D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9C0A14">
        <w:rPr>
          <w:rFonts w:eastAsia="TimesNewRomanPSMT"/>
        </w:rPr>
        <w:t>Образац изјаве о поштовању обавеза из чл. 75. ст. 2. Закона</w:t>
      </w:r>
      <w:r w:rsidRPr="009C0A14">
        <w:rPr>
          <w:rFonts w:eastAsia="TimesNewRomanPSMT"/>
          <w:lang w:val="sr-Cyrl-CS"/>
        </w:rPr>
        <w:t>.</w:t>
      </w:r>
    </w:p>
    <w:p w:rsidR="0029308F" w:rsidRPr="009C0A14" w:rsidRDefault="0029308F" w:rsidP="00977327">
      <w:pPr>
        <w:pStyle w:val="Header"/>
        <w:numPr>
          <w:ilvl w:val="0"/>
          <w:numId w:val="3"/>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Pr>
          <w:rFonts w:eastAsia="TimesNewRomanPSMT"/>
          <w:lang w:val="sr-Cyrl-CS"/>
        </w:rPr>
        <w:t xml:space="preserve">Образац </w:t>
      </w:r>
      <w:r w:rsidR="0045529A">
        <w:rPr>
          <w:rFonts w:eastAsia="TimesNewRomanPSMT"/>
          <w:lang w:val="sr-Cyrl-CS"/>
        </w:rPr>
        <w:t>потврде</w:t>
      </w:r>
      <w:r>
        <w:rPr>
          <w:rFonts w:eastAsia="TimesNewRomanPSMT"/>
          <w:lang w:val="sr-Cyrl-CS"/>
        </w:rPr>
        <w:t xml:space="preserve"> о испуњености додатног услова из чл.76.Закона.</w:t>
      </w:r>
    </w:p>
    <w:p w:rsidR="00E6051C" w:rsidRPr="009C0A14" w:rsidRDefault="00E6051C" w:rsidP="00E6051C">
      <w:pPr>
        <w:pStyle w:val="Heade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ind w:left="1080"/>
        <w:jc w:val="both"/>
        <w:rPr>
          <w:bCs/>
          <w:lang w:val="sr-Cyrl-CS"/>
        </w:rPr>
      </w:pPr>
    </w:p>
    <w:p w:rsidR="001619E7" w:rsidRPr="009C0A14" w:rsidRDefault="001619E7">
      <w:pPr>
        <w:jc w:val="both"/>
      </w:pPr>
      <w:r w:rsidRPr="009C0A14">
        <w:rPr>
          <w:b/>
          <w:i/>
          <w:iCs/>
        </w:rPr>
        <w:t>3.</w:t>
      </w:r>
      <w:r w:rsidRPr="009C0A14">
        <w:rPr>
          <w:b/>
          <w:bCs/>
          <w:i/>
          <w:iCs/>
        </w:rPr>
        <w:t xml:space="preserve"> ПАРТИЈЕ</w:t>
      </w:r>
    </w:p>
    <w:p w:rsidR="00A445F3" w:rsidRPr="009C0A14" w:rsidRDefault="00A445F3" w:rsidP="00A445F3">
      <w:pPr>
        <w:spacing w:line="240" w:lineRule="auto"/>
        <w:ind w:left="709"/>
        <w:jc w:val="both"/>
        <w:rPr>
          <w:rFonts w:eastAsia="Times New Roman"/>
          <w:lang w:val="sr-Cyrl-CS" w:eastAsia="sr-Latn-CS"/>
        </w:rPr>
      </w:pPr>
      <w:r>
        <w:rPr>
          <w:rFonts w:eastAsia="Times New Roman"/>
          <w:lang w:val="sr-Cyrl-CS" w:eastAsia="sr-Latn-CS"/>
        </w:rPr>
        <w:t xml:space="preserve">Јавна набавка </w:t>
      </w:r>
      <w:r w:rsidR="00756D10">
        <w:rPr>
          <w:rFonts w:eastAsia="Times New Roman"/>
          <w:lang w:val="sr-Cyrl-CS" w:eastAsia="sr-Latn-CS"/>
        </w:rPr>
        <w:t>ни</w:t>
      </w:r>
      <w:r w:rsidRPr="009C0A14">
        <w:rPr>
          <w:rFonts w:eastAsia="Times New Roman"/>
          <w:lang w:val="sr-Cyrl-CS" w:eastAsia="sr-Latn-CS"/>
        </w:rPr>
        <w:t>је обликована по партијама:</w:t>
      </w:r>
    </w:p>
    <w:p w:rsidR="00952999" w:rsidRPr="009C0A14" w:rsidRDefault="00952999">
      <w:pPr>
        <w:jc w:val="both"/>
        <w:rPr>
          <w:lang w:val="sr-Cyrl-CS"/>
        </w:rPr>
      </w:pPr>
    </w:p>
    <w:p w:rsidR="001619E7" w:rsidRPr="009C0A14" w:rsidRDefault="001619E7">
      <w:pPr>
        <w:jc w:val="both"/>
        <w:rPr>
          <w:bCs/>
          <w:iCs/>
        </w:rPr>
      </w:pPr>
      <w:r w:rsidRPr="009C0A14">
        <w:rPr>
          <w:b/>
          <w:i/>
          <w:iCs/>
        </w:rPr>
        <w:t>4.</w:t>
      </w:r>
      <w:r w:rsidRPr="009C0A14">
        <w:rPr>
          <w:b/>
          <w:bCs/>
          <w:i/>
          <w:iCs/>
        </w:rPr>
        <w:t xml:space="preserve">  ПОНУДА СА ВАРИЈАНТАМА</w:t>
      </w:r>
    </w:p>
    <w:p w:rsidR="001619E7" w:rsidRPr="009C0A14" w:rsidRDefault="001619E7">
      <w:pPr>
        <w:jc w:val="both"/>
        <w:rPr>
          <w:b/>
          <w:bCs/>
          <w:i/>
          <w:iCs/>
        </w:rPr>
      </w:pPr>
      <w:r w:rsidRPr="009C0A14">
        <w:rPr>
          <w:bCs/>
          <w:iCs/>
        </w:rPr>
        <w:t>Подношење понуде са варијантама није дозвољено.</w:t>
      </w:r>
    </w:p>
    <w:p w:rsidR="001619E7" w:rsidRPr="009C0A14" w:rsidRDefault="001619E7">
      <w:pPr>
        <w:jc w:val="both"/>
        <w:rPr>
          <w:b/>
          <w:bCs/>
          <w:i/>
          <w:iCs/>
        </w:rPr>
      </w:pPr>
    </w:p>
    <w:p w:rsidR="001619E7" w:rsidRPr="009C0A14" w:rsidRDefault="001619E7">
      <w:pPr>
        <w:jc w:val="both"/>
      </w:pPr>
      <w:r w:rsidRPr="009C0A14">
        <w:rPr>
          <w:b/>
          <w:bCs/>
          <w:i/>
          <w:iCs/>
        </w:rPr>
        <w:t xml:space="preserve">5. </w:t>
      </w:r>
      <w:r w:rsidRPr="009C0A14">
        <w:rPr>
          <w:b/>
          <w:i/>
          <w:iCs/>
        </w:rPr>
        <w:t>НАЧИН ИЗМЕНЕ, ДОПУНЕ И ОПОЗИВА ПОНУДЕ</w:t>
      </w:r>
    </w:p>
    <w:p w:rsidR="001619E7" w:rsidRPr="009C0A14" w:rsidRDefault="001619E7">
      <w:pPr>
        <w:jc w:val="both"/>
      </w:pPr>
      <w:r w:rsidRPr="009C0A14">
        <w:t>У року за подношење понуде понуђач може да измени, допуни или опозове своју понуду на начин који је одређен за подношење понуде.</w:t>
      </w:r>
    </w:p>
    <w:p w:rsidR="001619E7" w:rsidRPr="009C0A14" w:rsidRDefault="001619E7">
      <w:pPr>
        <w:jc w:val="both"/>
        <w:rPr>
          <w:rFonts w:eastAsia="TimesNewRomanPSMT"/>
          <w:bCs/>
          <w:iCs/>
        </w:rPr>
      </w:pPr>
      <w:r w:rsidRPr="009C0A14">
        <w:t xml:space="preserve">Понуђач је дужан да јасно назначи који део понуде мења односно која документа накнадно доставља. </w:t>
      </w:r>
    </w:p>
    <w:p w:rsidR="001619E7" w:rsidRPr="009C0A14" w:rsidRDefault="001619E7">
      <w:pPr>
        <w:jc w:val="both"/>
        <w:rPr>
          <w:rFonts w:eastAsia="TimesNewRomanPSMT"/>
          <w:bCs/>
          <w:iCs/>
        </w:rPr>
      </w:pPr>
      <w:r w:rsidRPr="009C0A14">
        <w:rPr>
          <w:rFonts w:eastAsia="TimesNewRomanPSMT"/>
          <w:bCs/>
          <w:iCs/>
        </w:rPr>
        <w:t xml:space="preserve">Измену, допуну или опозив понуде треба доставити на адресу: </w:t>
      </w:r>
      <w:r w:rsidR="00FC6234" w:rsidRPr="009C0A14">
        <w:rPr>
          <w:lang w:val="sr-Cyrl-CS"/>
        </w:rPr>
        <w:t>„</w:t>
      </w:r>
      <w:r w:rsidR="00FC6234" w:rsidRPr="009C0A14">
        <w:t>Аеродром</w:t>
      </w:r>
      <w:r w:rsidR="00952999">
        <w:t>и</w:t>
      </w:r>
      <w:r w:rsidR="00FC6234" w:rsidRPr="009C0A14">
        <w:t xml:space="preserve"> </w:t>
      </w:r>
      <w:r w:rsidR="00952999">
        <w:t>Србије</w:t>
      </w:r>
      <w:r w:rsidR="00FC6234" w:rsidRPr="009C0A14">
        <w:rPr>
          <w:lang w:val="sr-Cyrl-CS"/>
        </w:rPr>
        <w:t>“</w:t>
      </w:r>
      <w:r w:rsidR="00952999">
        <w:rPr>
          <w:lang w:val="sr-Cyrl-CS"/>
        </w:rPr>
        <w:t>д.о.о.Ниш</w:t>
      </w:r>
      <w:r w:rsidR="00FC6234" w:rsidRPr="009C0A14">
        <w:t>,</w:t>
      </w:r>
      <w:r w:rsidR="00FC6234" w:rsidRPr="009C0A14">
        <w:rPr>
          <w:lang w:val="sr-Cyrl-CS"/>
        </w:rPr>
        <w:t xml:space="preserve"> (Комисија за јавне набавке), 18</w:t>
      </w:r>
      <w:r w:rsidR="00CF11BD">
        <w:rPr>
          <w:lang w:val="sr-Cyrl-CS"/>
        </w:rPr>
        <w:t>106</w:t>
      </w:r>
      <w:r w:rsidR="00FC6234" w:rsidRPr="009C0A14">
        <w:rPr>
          <w:lang w:val="sr-Cyrl-CS"/>
        </w:rPr>
        <w:t xml:space="preserve"> Ниш,</w:t>
      </w:r>
      <w:r w:rsidR="00FC6234" w:rsidRPr="009C0A14">
        <w:t xml:space="preserve"> </w:t>
      </w:r>
      <w:r w:rsidR="00CF11BD">
        <w:t>Ул. в</w:t>
      </w:r>
      <w:r w:rsidR="00FC6234" w:rsidRPr="009C0A14">
        <w:t>аздухопловаца бр. 24</w:t>
      </w:r>
      <w:r w:rsidRPr="009C0A14">
        <w:rPr>
          <w:i/>
          <w:iCs/>
        </w:rPr>
        <w:t xml:space="preserve">, </w:t>
      </w:r>
      <w:r w:rsidRPr="009C0A14">
        <w:rPr>
          <w:rFonts w:eastAsia="TimesNewRomanPSMT"/>
          <w:bCs/>
          <w:iCs/>
          <w:color w:val="FF0000"/>
        </w:rPr>
        <w:t xml:space="preserve"> </w:t>
      </w:r>
      <w:r w:rsidRPr="009C0A14">
        <w:rPr>
          <w:rFonts w:eastAsia="TimesNewRomanPSMT"/>
          <w:bCs/>
          <w:iCs/>
        </w:rPr>
        <w:t>са назнаком:</w:t>
      </w:r>
    </w:p>
    <w:p w:rsidR="001619E7" w:rsidRPr="0029308F" w:rsidRDefault="001619E7" w:rsidP="0022180C">
      <w:pPr>
        <w:spacing w:line="240" w:lineRule="auto"/>
        <w:jc w:val="both"/>
        <w:rPr>
          <w:rFonts w:eastAsia="Times New Roman"/>
          <w:color w:val="FF0000"/>
          <w:lang w:val="sr-Cyrl-CS" w:eastAsia="sr-Latn-CS"/>
        </w:rPr>
      </w:pPr>
      <w:r w:rsidRPr="009C0A14">
        <w:rPr>
          <w:rFonts w:eastAsia="TimesNewRomanPSMT"/>
          <w:bCs/>
          <w:iCs/>
        </w:rPr>
        <w:t>„</w:t>
      </w:r>
      <w:r w:rsidRPr="009C0A14">
        <w:rPr>
          <w:rFonts w:eastAsia="TimesNewRomanPSMT"/>
          <w:b/>
          <w:bCs/>
          <w:iCs/>
        </w:rPr>
        <w:t>Измена понуде</w:t>
      </w:r>
      <w:r w:rsidRPr="009C0A14">
        <w:rPr>
          <w:rFonts w:eastAsia="TimesNewRomanPS-BoldMT"/>
          <w:b/>
          <w:bCs/>
        </w:rPr>
        <w:t xml:space="preserve"> за јавну набавку</w:t>
      </w:r>
      <w:r w:rsidRPr="009C0A14">
        <w:t xml:space="preserve"> </w:t>
      </w:r>
      <w:r w:rsidR="00756D10">
        <w:rPr>
          <w:b/>
          <w:lang w:val="sr-Cyrl-CS"/>
        </w:rPr>
        <w:t>добара</w:t>
      </w:r>
      <w:r w:rsidR="002D581A" w:rsidRPr="009C0A14">
        <w:t xml:space="preserve"> </w:t>
      </w:r>
      <w:r w:rsidRPr="009C0A14">
        <w:t xml:space="preserve">– </w:t>
      </w:r>
      <w:r w:rsidRPr="009C0A14">
        <w:rPr>
          <w:rFonts w:eastAsia="TimesNewRomanPS-BoldMT"/>
          <w:b/>
          <w:bCs/>
          <w:color w:val="002060"/>
        </w:rPr>
        <w:t xml:space="preserve"> </w:t>
      </w:r>
      <w:r w:rsidR="00A445F3">
        <w:rPr>
          <w:rFonts w:eastAsia="TimesNewRomanPS-BoldMT"/>
          <w:b/>
          <w:bCs/>
        </w:rPr>
        <w:t>Опрема за опслуживање ваздухоплова</w:t>
      </w:r>
      <w:r w:rsidR="00A445F3">
        <w:rPr>
          <w:b/>
          <w:bCs/>
        </w:rPr>
        <w:t xml:space="preserve">, </w:t>
      </w:r>
      <w:r w:rsidR="002A3366">
        <w:rPr>
          <w:b/>
          <w:lang w:val="sr-Cyrl-CS" w:eastAsia="sr-Latn-CS"/>
        </w:rPr>
        <w:t>партија 4 - Вучне степенице на електрични погон са платформом за инвалидска колица</w:t>
      </w:r>
      <w:r w:rsidR="00A445F3">
        <w:rPr>
          <w:b/>
          <w:bCs/>
        </w:rPr>
        <w:t xml:space="preserve"> </w:t>
      </w:r>
      <w:r w:rsidR="00A445F3" w:rsidRPr="009C0A14">
        <w:t>–</w:t>
      </w:r>
      <w:r w:rsidR="00A445F3">
        <w:t xml:space="preserve"> </w:t>
      </w:r>
      <w:r w:rsidR="00A445F3" w:rsidRPr="009C0A14">
        <w:rPr>
          <w:rFonts w:eastAsia="Times New Roman"/>
          <w:b/>
          <w:lang w:eastAsia="sr-Latn-CS"/>
        </w:rPr>
        <w:t xml:space="preserve">ЈН </w:t>
      </w:r>
      <w:r w:rsidR="00756D10">
        <w:rPr>
          <w:rFonts w:eastAsia="Times New Roman"/>
          <w:b/>
          <w:lang w:eastAsia="sr-Latn-CS"/>
        </w:rPr>
        <w:t>25</w:t>
      </w:r>
      <w:r w:rsidR="00A445F3">
        <w:rPr>
          <w:rFonts w:eastAsia="Times New Roman"/>
          <w:b/>
          <w:lang w:eastAsia="sr-Latn-CS"/>
        </w:rPr>
        <w:t>/2020</w:t>
      </w:r>
      <w:r w:rsidR="0029308F">
        <w:rPr>
          <w:rFonts w:eastAsia="Times New Roman"/>
          <w:color w:val="FF0000"/>
          <w:lang w:val="sr-Cyrl-CS" w:eastAsia="sr-Latn-CS"/>
        </w:rPr>
        <w:t xml:space="preserve"> </w:t>
      </w:r>
      <w:r w:rsidR="0029308F" w:rsidRPr="0029308F">
        <w:rPr>
          <w:rFonts w:eastAsia="Times New Roman"/>
          <w:color w:val="auto"/>
          <w:lang w:val="sr-Cyrl-CS" w:eastAsia="sr-Latn-CS"/>
        </w:rPr>
        <w:t>-</w:t>
      </w:r>
      <w:r w:rsidR="0022180C" w:rsidRPr="009C0A14">
        <w:rPr>
          <w:rFonts w:eastAsia="Times New Roman"/>
          <w:b/>
          <w:lang w:val="sr-Cyrl-CS" w:eastAsia="sr-Latn-CS"/>
        </w:rPr>
        <w:t xml:space="preserve"> </w:t>
      </w:r>
      <w:r w:rsidRPr="009C0A14">
        <w:rPr>
          <w:rFonts w:eastAsia="TimesNewRomanPS-BoldMT"/>
          <w:b/>
          <w:bCs/>
        </w:rPr>
        <w:t>НЕ ОТВАРАТИ”</w:t>
      </w:r>
      <w:r w:rsidRPr="009C0A14">
        <w:rPr>
          <w:rFonts w:eastAsia="TimesNewRomanPSMT"/>
          <w:bCs/>
          <w:iCs/>
        </w:rPr>
        <w:t xml:space="preserve"> или</w:t>
      </w:r>
    </w:p>
    <w:p w:rsidR="003607FC" w:rsidRPr="0029308F"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Допуна понуде</w:t>
      </w:r>
      <w:r w:rsidR="001619E7" w:rsidRPr="009C0A14">
        <w:rPr>
          <w:rFonts w:eastAsia="TimesNewRomanPSMT"/>
          <w:bCs/>
          <w:iCs/>
        </w:rPr>
        <w:t xml:space="preserve"> </w:t>
      </w:r>
      <w:r w:rsidR="001619E7" w:rsidRPr="009C0A14">
        <w:rPr>
          <w:rFonts w:eastAsia="TimesNewRomanPS-BoldMT"/>
          <w:b/>
          <w:bCs/>
        </w:rPr>
        <w:t>за јавну набавку</w:t>
      </w:r>
      <w:r w:rsidR="001619E7" w:rsidRPr="009C0A14">
        <w:t xml:space="preserve"> </w:t>
      </w:r>
      <w:r w:rsidR="00756D10">
        <w:rPr>
          <w:b/>
          <w:lang w:val="sr-Cyrl-CS"/>
        </w:rPr>
        <w:t>добара</w:t>
      </w:r>
      <w:r w:rsidR="00344111" w:rsidRPr="009C0A14">
        <w:t xml:space="preserve"> –</w:t>
      </w:r>
      <w:r w:rsidR="0022180C" w:rsidRPr="009C0A14">
        <w:t xml:space="preserve"> </w:t>
      </w:r>
      <w:r w:rsidR="0022180C" w:rsidRPr="009C0A14">
        <w:rPr>
          <w:rFonts w:eastAsia="TimesNewRomanPS-BoldMT"/>
          <w:b/>
          <w:bCs/>
          <w:color w:val="002060"/>
        </w:rPr>
        <w:t xml:space="preserve"> </w:t>
      </w:r>
      <w:r w:rsidR="00A445F3">
        <w:rPr>
          <w:rFonts w:eastAsia="TimesNewRomanPS-BoldMT"/>
          <w:b/>
          <w:bCs/>
        </w:rPr>
        <w:t>Опрема за опслуживање ваздухоплова</w:t>
      </w:r>
      <w:r w:rsidR="00A445F3">
        <w:rPr>
          <w:b/>
          <w:bCs/>
        </w:rPr>
        <w:t xml:space="preserve">, </w:t>
      </w:r>
      <w:r w:rsidR="002A3366">
        <w:rPr>
          <w:b/>
          <w:lang w:val="sr-Cyrl-CS" w:eastAsia="sr-Latn-CS"/>
        </w:rPr>
        <w:t>партија 4 - Вучне степенице на електрични погон са платформом за инвалидска колица</w:t>
      </w:r>
      <w:r w:rsidR="00A445F3">
        <w:rPr>
          <w:b/>
          <w:bCs/>
        </w:rPr>
        <w:t xml:space="preserve"> </w:t>
      </w:r>
      <w:r w:rsidR="00A445F3" w:rsidRPr="009C0A14">
        <w:t>–</w:t>
      </w:r>
      <w:r w:rsidR="00A445F3">
        <w:t xml:space="preserve"> </w:t>
      </w:r>
      <w:r w:rsidR="00A445F3" w:rsidRPr="009C0A14">
        <w:rPr>
          <w:rFonts w:eastAsia="Times New Roman"/>
          <w:b/>
          <w:lang w:eastAsia="sr-Latn-CS"/>
        </w:rPr>
        <w:t xml:space="preserve">ЈН </w:t>
      </w:r>
      <w:r w:rsidR="00756D10">
        <w:rPr>
          <w:rFonts w:eastAsia="Times New Roman"/>
          <w:b/>
          <w:lang w:eastAsia="sr-Latn-CS"/>
        </w:rPr>
        <w:t>25</w:t>
      </w:r>
      <w:r w:rsidR="00A445F3">
        <w:rPr>
          <w:rFonts w:eastAsia="Times New Roman"/>
          <w:b/>
          <w:lang w:eastAsia="sr-Latn-CS"/>
        </w:rPr>
        <w:t>/2020</w:t>
      </w:r>
      <w:r w:rsidR="0029308F" w:rsidRPr="0029308F">
        <w:rPr>
          <w:rFonts w:eastAsia="Times New Roman"/>
          <w:color w:val="auto"/>
          <w:lang w:val="sr-Cyrl-CS" w:eastAsia="sr-Latn-CS"/>
        </w:rPr>
        <w:t xml:space="preserve"> -</w:t>
      </w:r>
      <w:r w:rsidR="0029308F">
        <w:rPr>
          <w:rFonts w:eastAsia="Times New Roman"/>
          <w:color w:val="FF0000"/>
          <w:lang w:val="sr-Cyrl-CS" w:eastAsia="sr-Latn-CS"/>
        </w:rPr>
        <w:t xml:space="preserve"> </w:t>
      </w:r>
      <w:r w:rsidR="00FC6234" w:rsidRPr="009C0A14">
        <w:rPr>
          <w:rFonts w:eastAsia="TimesNewRomanPS-BoldMT"/>
          <w:b/>
          <w:bCs/>
        </w:rPr>
        <w:t>НЕ ОТВАРАТИ”</w:t>
      </w:r>
      <w:r w:rsidR="00FC6234" w:rsidRPr="009C0A14">
        <w:rPr>
          <w:rFonts w:eastAsia="TimesNewRomanPSMT"/>
          <w:bCs/>
          <w:iCs/>
        </w:rPr>
        <w:t xml:space="preserve"> или</w:t>
      </w:r>
    </w:p>
    <w:p w:rsidR="001619E7" w:rsidRPr="0029308F"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Опозив понуде</w:t>
      </w:r>
      <w:r w:rsidR="001619E7" w:rsidRPr="009C0A14">
        <w:rPr>
          <w:rFonts w:eastAsia="TimesNewRomanPSMT"/>
          <w:bCs/>
          <w:iCs/>
        </w:rPr>
        <w:t xml:space="preserve"> </w:t>
      </w:r>
      <w:r w:rsidR="001C2947" w:rsidRPr="009C0A14">
        <w:rPr>
          <w:rFonts w:eastAsia="TimesNewRomanPS-BoldMT"/>
          <w:b/>
          <w:bCs/>
        </w:rPr>
        <w:t>за</w:t>
      </w:r>
      <w:r w:rsidR="001619E7" w:rsidRPr="009C0A14">
        <w:rPr>
          <w:rFonts w:eastAsia="TimesNewRomanPS-BoldMT"/>
          <w:b/>
          <w:bCs/>
        </w:rPr>
        <w:t xml:space="preserve"> јавну набавку</w:t>
      </w:r>
      <w:r w:rsidR="001619E7" w:rsidRPr="009C0A14">
        <w:t xml:space="preserve"> </w:t>
      </w:r>
      <w:r w:rsidR="00756D10">
        <w:rPr>
          <w:b/>
          <w:lang w:val="sr-Cyrl-CS"/>
        </w:rPr>
        <w:t>добара</w:t>
      </w:r>
      <w:r w:rsidR="00344111" w:rsidRPr="009C0A14">
        <w:t xml:space="preserve"> –</w:t>
      </w:r>
      <w:r w:rsidR="003607FC" w:rsidRPr="009C0A14">
        <w:t xml:space="preserve"> </w:t>
      </w:r>
      <w:r w:rsidR="00A445F3">
        <w:rPr>
          <w:rFonts w:eastAsia="TimesNewRomanPS-BoldMT"/>
          <w:b/>
          <w:bCs/>
        </w:rPr>
        <w:t>Опрема за опслуживање ваздухоплова</w:t>
      </w:r>
      <w:r w:rsidR="00A445F3">
        <w:rPr>
          <w:b/>
          <w:bCs/>
        </w:rPr>
        <w:t xml:space="preserve">, </w:t>
      </w:r>
      <w:r w:rsidR="002A3366">
        <w:rPr>
          <w:b/>
          <w:lang w:val="sr-Cyrl-CS" w:eastAsia="sr-Latn-CS"/>
        </w:rPr>
        <w:t>партија 4 - Вучне степенице на електрични погон са платформом за инвалидска колица</w:t>
      </w:r>
      <w:r w:rsidR="00A445F3">
        <w:rPr>
          <w:b/>
          <w:bCs/>
        </w:rPr>
        <w:t xml:space="preserve"> </w:t>
      </w:r>
      <w:r w:rsidR="00A445F3" w:rsidRPr="009C0A14">
        <w:t>–</w:t>
      </w:r>
      <w:r w:rsidR="00A445F3">
        <w:t xml:space="preserve"> </w:t>
      </w:r>
      <w:r w:rsidR="00A445F3" w:rsidRPr="009C0A14">
        <w:rPr>
          <w:rFonts w:eastAsia="Times New Roman"/>
          <w:b/>
          <w:lang w:eastAsia="sr-Latn-CS"/>
        </w:rPr>
        <w:t xml:space="preserve">ЈН </w:t>
      </w:r>
      <w:r w:rsidR="00756D10">
        <w:rPr>
          <w:rFonts w:eastAsia="Times New Roman"/>
          <w:b/>
          <w:lang w:eastAsia="sr-Latn-CS"/>
        </w:rPr>
        <w:t>25</w:t>
      </w:r>
      <w:r w:rsidR="00A445F3">
        <w:rPr>
          <w:rFonts w:eastAsia="Times New Roman"/>
          <w:b/>
          <w:lang w:eastAsia="sr-Latn-CS"/>
        </w:rPr>
        <w:t>/2020</w:t>
      </w:r>
      <w:r w:rsidR="0029308F" w:rsidRPr="0029308F">
        <w:rPr>
          <w:rFonts w:eastAsia="Times New Roman"/>
          <w:color w:val="auto"/>
          <w:lang w:val="sr-Cyrl-CS" w:eastAsia="sr-Latn-CS"/>
        </w:rPr>
        <w:t xml:space="preserve"> -</w:t>
      </w:r>
      <w:r w:rsidR="0029308F">
        <w:rPr>
          <w:rFonts w:eastAsia="Times New Roman"/>
          <w:color w:val="FF0000"/>
          <w:lang w:val="sr-Cyrl-CS" w:eastAsia="sr-Latn-CS"/>
        </w:rPr>
        <w:t xml:space="preserve"> </w:t>
      </w:r>
      <w:r w:rsidR="00FC6234" w:rsidRPr="009C0A14">
        <w:rPr>
          <w:rFonts w:eastAsia="TimesNewRomanPS-BoldMT"/>
          <w:b/>
          <w:bCs/>
        </w:rPr>
        <w:t>НЕ ОТВАРАТИ”</w:t>
      </w:r>
      <w:r w:rsidR="00FC6234" w:rsidRPr="009C0A14">
        <w:rPr>
          <w:rFonts w:eastAsia="TimesNewRomanPSMT"/>
          <w:bCs/>
          <w:iCs/>
        </w:rPr>
        <w:t xml:space="preserve"> или</w:t>
      </w:r>
    </w:p>
    <w:p w:rsidR="001619E7" w:rsidRPr="009C0A14" w:rsidRDefault="000736B4" w:rsidP="0022180C">
      <w:pPr>
        <w:spacing w:line="240" w:lineRule="auto"/>
        <w:jc w:val="both"/>
        <w:rPr>
          <w:rFonts w:eastAsia="Times New Roman"/>
          <w:color w:val="FF0000"/>
          <w:lang w:val="sr-Cyrl-CS" w:eastAsia="sr-Latn-CS"/>
        </w:rPr>
      </w:pPr>
      <w:r w:rsidRPr="009C0A14">
        <w:rPr>
          <w:rFonts w:eastAsia="TimesNewRomanPSMT"/>
          <w:bCs/>
          <w:iCs/>
        </w:rPr>
        <w:t xml:space="preserve"> </w:t>
      </w:r>
      <w:r w:rsidR="001619E7" w:rsidRPr="009C0A14">
        <w:rPr>
          <w:rFonts w:eastAsia="TimesNewRomanPSMT"/>
          <w:bCs/>
          <w:iCs/>
        </w:rPr>
        <w:t>„</w:t>
      </w:r>
      <w:r w:rsidR="001619E7" w:rsidRPr="009C0A14">
        <w:rPr>
          <w:rFonts w:eastAsia="TimesNewRomanPSMT"/>
          <w:b/>
          <w:bCs/>
          <w:iCs/>
        </w:rPr>
        <w:t>Измена и допуна понуде</w:t>
      </w:r>
      <w:r w:rsidR="001619E7" w:rsidRPr="009C0A14">
        <w:rPr>
          <w:rFonts w:eastAsia="TimesNewRomanPS-BoldMT"/>
          <w:b/>
          <w:bCs/>
        </w:rPr>
        <w:t xml:space="preserve"> за јавну набавку</w:t>
      </w:r>
      <w:r w:rsidR="001619E7" w:rsidRPr="009C0A14">
        <w:rPr>
          <w:b/>
        </w:rPr>
        <w:t xml:space="preserve"> </w:t>
      </w:r>
      <w:r w:rsidR="00756D10">
        <w:rPr>
          <w:b/>
          <w:lang w:val="sr-Cyrl-CS"/>
        </w:rPr>
        <w:t>добара</w:t>
      </w:r>
      <w:r w:rsidR="00344111" w:rsidRPr="009C0A14">
        <w:t xml:space="preserve"> </w:t>
      </w:r>
      <w:r w:rsidR="0022180C" w:rsidRPr="009C0A14">
        <w:t xml:space="preserve">– </w:t>
      </w:r>
      <w:r w:rsidR="00A445F3">
        <w:rPr>
          <w:rFonts w:eastAsia="TimesNewRomanPS-BoldMT"/>
          <w:b/>
          <w:bCs/>
        </w:rPr>
        <w:t>Опрема за опслуживање ваздухоплова</w:t>
      </w:r>
      <w:r w:rsidR="00A445F3">
        <w:rPr>
          <w:b/>
          <w:bCs/>
        </w:rPr>
        <w:t xml:space="preserve">, </w:t>
      </w:r>
      <w:r w:rsidR="002A3366">
        <w:rPr>
          <w:b/>
          <w:lang w:val="sr-Cyrl-CS" w:eastAsia="sr-Latn-CS"/>
        </w:rPr>
        <w:t>партија 4 - Вучне степенице на електрични погон са платформом за инвалидска колица</w:t>
      </w:r>
      <w:r w:rsidR="00A445F3">
        <w:rPr>
          <w:b/>
          <w:bCs/>
        </w:rPr>
        <w:t xml:space="preserve"> </w:t>
      </w:r>
      <w:r w:rsidR="00A445F3" w:rsidRPr="009C0A14">
        <w:t>–</w:t>
      </w:r>
      <w:r w:rsidR="00A445F3">
        <w:t xml:space="preserve"> </w:t>
      </w:r>
      <w:r w:rsidR="00A445F3" w:rsidRPr="009C0A14">
        <w:rPr>
          <w:rFonts w:eastAsia="Times New Roman"/>
          <w:b/>
          <w:lang w:eastAsia="sr-Latn-CS"/>
        </w:rPr>
        <w:t xml:space="preserve">ЈН </w:t>
      </w:r>
      <w:r w:rsidR="00756D10">
        <w:rPr>
          <w:rFonts w:eastAsia="Times New Roman"/>
          <w:b/>
          <w:lang w:eastAsia="sr-Latn-CS"/>
        </w:rPr>
        <w:t>25</w:t>
      </w:r>
      <w:r w:rsidR="00A445F3">
        <w:rPr>
          <w:rFonts w:eastAsia="Times New Roman"/>
          <w:b/>
          <w:lang w:eastAsia="sr-Latn-CS"/>
        </w:rPr>
        <w:t>/2020</w:t>
      </w:r>
      <w:r w:rsidR="0029308F">
        <w:rPr>
          <w:rFonts w:eastAsia="Times New Roman"/>
          <w:color w:val="auto"/>
          <w:lang w:val="sr-Cyrl-CS" w:eastAsia="sr-Latn-CS"/>
        </w:rPr>
        <w:t xml:space="preserve"> -</w:t>
      </w:r>
      <w:r w:rsidR="0022180C" w:rsidRPr="009C0A14">
        <w:rPr>
          <w:rFonts w:eastAsia="Times New Roman"/>
          <w:b/>
          <w:lang w:val="sr-Cyrl-CS" w:eastAsia="sr-Latn-CS"/>
        </w:rPr>
        <w:t xml:space="preserve"> </w:t>
      </w:r>
      <w:r w:rsidR="00FC6234" w:rsidRPr="009C0A14">
        <w:rPr>
          <w:rFonts w:eastAsia="TimesNewRomanPS-BoldMT"/>
          <w:b/>
          <w:bCs/>
        </w:rPr>
        <w:t>НЕ ОТВАРАТИ”</w:t>
      </w:r>
      <w:r w:rsidR="001619E7" w:rsidRPr="009C0A14">
        <w:rPr>
          <w:rFonts w:eastAsia="TimesNewRomanPS-BoldMT"/>
          <w:b/>
          <w:bCs/>
        </w:rPr>
        <w:t>.</w:t>
      </w:r>
    </w:p>
    <w:p w:rsidR="001619E7" w:rsidRPr="009C0A14" w:rsidRDefault="001619E7">
      <w:pPr>
        <w:jc w:val="both"/>
      </w:pPr>
      <w:r w:rsidRPr="009C0A14">
        <w:rPr>
          <w:rFonts w:eastAsia="TimesNewRomanPSMT"/>
          <w:bCs/>
        </w:rPr>
        <w:t>На полеђини коверте или на кутији навести назив</w:t>
      </w:r>
      <w:r w:rsidRPr="009C0A14">
        <w:rPr>
          <w:rFonts w:eastAsia="TimesNewRomanPSMT"/>
          <w:bCs/>
          <w:lang w:val="sr-Cyrl-CS"/>
        </w:rPr>
        <w:t xml:space="preserve"> и адресу</w:t>
      </w:r>
      <w:r w:rsidRPr="009C0A1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pPr>
      <w:r w:rsidRPr="009C0A14">
        <w:t>По истеку рока за подношење понуда понуђач не може да повуче нити да мења своју понуду.</w:t>
      </w:r>
    </w:p>
    <w:p w:rsidR="000736B4" w:rsidRPr="000736B4" w:rsidRDefault="000736B4">
      <w:pPr>
        <w:jc w:val="both"/>
        <w:rPr>
          <w:b/>
          <w:i/>
          <w:iCs/>
        </w:rPr>
      </w:pPr>
    </w:p>
    <w:p w:rsidR="001619E7" w:rsidRPr="009C0A14" w:rsidRDefault="001619E7">
      <w:pPr>
        <w:jc w:val="both"/>
        <w:rPr>
          <w:bCs/>
          <w:iCs/>
        </w:rPr>
      </w:pPr>
      <w:r w:rsidRPr="009C0A14">
        <w:rPr>
          <w:b/>
          <w:bCs/>
          <w:i/>
          <w:iCs/>
        </w:rPr>
        <w:t xml:space="preserve">6. УЧЕСТВОВАЊЕ У ЗАЈЕДНИЧКОЈ ПОНУДИ ИЛИ КАО ПОДИЗВОЂАЧ </w:t>
      </w:r>
    </w:p>
    <w:p w:rsidR="001619E7" w:rsidRPr="009C0A14" w:rsidRDefault="001619E7">
      <w:pPr>
        <w:jc w:val="both"/>
        <w:rPr>
          <w:iCs/>
        </w:rPr>
      </w:pPr>
      <w:r w:rsidRPr="009C0A14">
        <w:rPr>
          <w:bCs/>
          <w:iCs/>
        </w:rPr>
        <w:t>Понуђач може да поднесе само једну понуду.</w:t>
      </w:r>
      <w:r w:rsidRPr="009C0A14">
        <w:rPr>
          <w:i/>
          <w:iCs/>
        </w:rPr>
        <w:t xml:space="preserve"> </w:t>
      </w:r>
    </w:p>
    <w:p w:rsidR="001619E7" w:rsidRPr="009C0A14" w:rsidRDefault="001619E7">
      <w:pPr>
        <w:jc w:val="both"/>
        <w:rPr>
          <w:iCs/>
        </w:rPr>
      </w:pPr>
      <w:r w:rsidRPr="009C0A1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6B72" w:rsidRPr="009C0A14" w:rsidRDefault="001619E7">
      <w:pPr>
        <w:jc w:val="both"/>
        <w:rPr>
          <w:i/>
          <w:iCs/>
          <w:color w:val="FF0000"/>
        </w:rPr>
      </w:pPr>
      <w:r w:rsidRPr="009C0A14">
        <w:rPr>
          <w:iCs/>
        </w:rPr>
        <w:t xml:space="preserve">У Обрасцу понуде </w:t>
      </w:r>
      <w:r w:rsidRPr="009C0A14">
        <w:rPr>
          <w:iCs/>
          <w:lang w:val="sr-Cyrl-CS"/>
        </w:rPr>
        <w:t>(</w:t>
      </w:r>
      <w:r w:rsidRPr="009C0A14">
        <w:rPr>
          <w:iCs/>
          <w:color w:val="auto"/>
          <w:lang w:val="sr-Cyrl-CS"/>
        </w:rPr>
        <w:t xml:space="preserve">поглавље </w:t>
      </w:r>
      <w:r w:rsidR="003C5D46" w:rsidRPr="009C0A14">
        <w:rPr>
          <w:b/>
          <w:iCs/>
          <w:color w:val="auto"/>
          <w:lang w:val="en-US"/>
        </w:rPr>
        <w:t>V</w:t>
      </w:r>
      <w:r w:rsidRPr="009C0A14">
        <w:rPr>
          <w:b/>
          <w:iCs/>
          <w:color w:val="auto"/>
          <w:lang w:val="en-US"/>
        </w:rPr>
        <w:t>I</w:t>
      </w:r>
      <w:r w:rsidRPr="009C0A14">
        <w:rPr>
          <w:iCs/>
          <w:color w:val="auto"/>
          <w:lang w:val="ru-RU"/>
        </w:rPr>
        <w:t>)</w:t>
      </w:r>
      <w:r w:rsidRPr="009C0A14">
        <w:rPr>
          <w:iCs/>
          <w:color w:val="auto"/>
        </w:rPr>
        <w:t>, понуђач</w:t>
      </w:r>
      <w:r w:rsidRPr="009C0A14">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9C0A14" w:rsidRDefault="001619E7">
      <w:pPr>
        <w:jc w:val="both"/>
        <w:rPr>
          <w:iCs/>
        </w:rPr>
      </w:pPr>
      <w:r w:rsidRPr="009C0A14">
        <w:rPr>
          <w:b/>
          <w:bCs/>
          <w:i/>
          <w:iCs/>
        </w:rPr>
        <w:t>7. ПОНУДА СА ПОДИЗВОЂАЧЕМ</w:t>
      </w:r>
    </w:p>
    <w:p w:rsidR="001619E7" w:rsidRPr="009C0A14" w:rsidRDefault="001619E7">
      <w:pPr>
        <w:jc w:val="both"/>
        <w:rPr>
          <w:iCs/>
        </w:rPr>
      </w:pPr>
      <w:r w:rsidRPr="009C0A14">
        <w:rPr>
          <w:iCs/>
        </w:rPr>
        <w:t>Уколико понуђач подноси понуду са подизвођачем дужан је да у Обрасцу понуде</w:t>
      </w:r>
      <w:r w:rsidRPr="009C0A14">
        <w:rPr>
          <w:iCs/>
          <w:lang w:val="sr-Cyrl-CS"/>
        </w:rPr>
        <w:t xml:space="preserve"> (</w:t>
      </w:r>
      <w:r w:rsidRPr="009C0A14">
        <w:rPr>
          <w:iCs/>
          <w:color w:val="auto"/>
          <w:lang w:val="sr-Cyrl-CS"/>
        </w:rPr>
        <w:t xml:space="preserve">поглавље </w:t>
      </w:r>
      <w:r w:rsidRPr="009C0A14">
        <w:rPr>
          <w:b/>
          <w:iCs/>
          <w:color w:val="auto"/>
          <w:lang w:val="en-US"/>
        </w:rPr>
        <w:t>VI</w:t>
      </w:r>
      <w:r w:rsidRPr="009C0A14">
        <w:rPr>
          <w:iCs/>
          <w:color w:val="auto"/>
          <w:lang w:val="ru-RU"/>
        </w:rPr>
        <w:t>)</w:t>
      </w:r>
      <w:r w:rsidRPr="009C0A14">
        <w:rPr>
          <w:iCs/>
          <w:color w:val="auto"/>
        </w:rPr>
        <w:t xml:space="preserve"> наведе</w:t>
      </w:r>
      <w:r w:rsidRPr="009C0A14">
        <w:rPr>
          <w:iCs/>
        </w:rPr>
        <w:t xml:space="preserve"> да</w:t>
      </w:r>
      <w:r w:rsidR="00B438B4" w:rsidRPr="009C0A14">
        <w:rPr>
          <w:iCs/>
        </w:rPr>
        <w:t xml:space="preserve"> понуду подноси са по</w:t>
      </w:r>
      <w:r w:rsidR="00FB6FE8" w:rsidRPr="009C0A14">
        <w:rPr>
          <w:iCs/>
        </w:rPr>
        <w:t>д</w:t>
      </w:r>
      <w:r w:rsidR="00B438B4" w:rsidRPr="009C0A14">
        <w:rPr>
          <w:iCs/>
        </w:rPr>
        <w:t>извођачем,</w:t>
      </w:r>
      <w:r w:rsidRPr="009C0A14">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9C0A14" w:rsidRDefault="001619E7">
      <w:pPr>
        <w:jc w:val="both"/>
        <w:rPr>
          <w:iCs/>
        </w:rPr>
      </w:pPr>
      <w:r w:rsidRPr="009C0A14">
        <w:rPr>
          <w:iCs/>
        </w:rPr>
        <w:t xml:space="preserve">Понуђач </w:t>
      </w:r>
      <w:r w:rsidRPr="009C0A14">
        <w:rPr>
          <w:iCs/>
          <w:color w:val="auto"/>
        </w:rPr>
        <w:t>у Обрасцу понуде</w:t>
      </w:r>
      <w:r w:rsidRPr="009C0A14">
        <w:rPr>
          <w:i/>
          <w:iCs/>
        </w:rPr>
        <w:t xml:space="preserve"> </w:t>
      </w:r>
      <w:r w:rsidRPr="009C0A14">
        <w:rPr>
          <w:iCs/>
        </w:rPr>
        <w:t>нав</w:t>
      </w:r>
      <w:r w:rsidR="006F2D58" w:rsidRPr="009C0A14">
        <w:rPr>
          <w:iCs/>
        </w:rPr>
        <w:t>о</w:t>
      </w:r>
      <w:r w:rsidRPr="009C0A14">
        <w:rPr>
          <w:iCs/>
        </w:rPr>
        <w:t xml:space="preserve">ди назив и седиште подизвођача, уколико ће делимично извршење набавке поверити подизвођачу. </w:t>
      </w:r>
    </w:p>
    <w:p w:rsidR="00044673" w:rsidRPr="009C0A14" w:rsidRDefault="00044673">
      <w:pPr>
        <w:jc w:val="both"/>
        <w:rPr>
          <w:iCs/>
        </w:rPr>
      </w:pPr>
    </w:p>
    <w:p w:rsidR="001619E7" w:rsidRPr="009C0A14" w:rsidRDefault="001619E7">
      <w:pPr>
        <w:jc w:val="both"/>
        <w:rPr>
          <w:rFonts w:eastAsia="TimesNewRomanPSMT"/>
          <w:bCs/>
        </w:rPr>
      </w:pPr>
      <w:r w:rsidRPr="009C0A1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C0A14">
        <w:rPr>
          <w:rFonts w:eastAsia="TimesNewRomanPSMT"/>
          <w:bCs/>
        </w:rPr>
        <w:t xml:space="preserve"> </w:t>
      </w:r>
    </w:p>
    <w:p w:rsidR="001619E7" w:rsidRPr="009C0A14" w:rsidRDefault="001619E7">
      <w:pPr>
        <w:jc w:val="both"/>
        <w:rPr>
          <w:iCs/>
        </w:rPr>
      </w:pPr>
      <w:r w:rsidRPr="009C0A14">
        <w:rPr>
          <w:rFonts w:eastAsia="TimesNewRomanPSMT"/>
          <w:bCs/>
        </w:rPr>
        <w:t xml:space="preserve">Понуђач је дужан да за подизвођаче достави доказе о испуњености услова који су наведени у </w:t>
      </w:r>
      <w:r w:rsidRPr="009C0A14">
        <w:rPr>
          <w:rFonts w:eastAsia="TimesNewRomanPSMT"/>
          <w:bCs/>
          <w:color w:val="auto"/>
          <w:lang w:val="sr-Cyrl-CS"/>
        </w:rPr>
        <w:t>поглављу</w:t>
      </w:r>
      <w:r w:rsidRPr="009C0A14">
        <w:rPr>
          <w:rFonts w:eastAsia="TimesNewRomanPSMT"/>
          <w:bCs/>
          <w:color w:val="auto"/>
        </w:rPr>
        <w:t xml:space="preserve"> </w:t>
      </w:r>
      <w:r w:rsidR="003C5D46" w:rsidRPr="009C0A14">
        <w:rPr>
          <w:b/>
          <w:iCs/>
          <w:color w:val="auto"/>
          <w:lang w:val="en-US"/>
        </w:rPr>
        <w:t>I</w:t>
      </w:r>
      <w:r w:rsidRPr="009C0A14">
        <w:rPr>
          <w:rFonts w:eastAsia="TimesNewRomanPSMT"/>
          <w:b/>
          <w:bCs/>
          <w:color w:val="auto"/>
          <w:lang w:val="en-US"/>
        </w:rPr>
        <w:t>V</w:t>
      </w:r>
      <w:r w:rsidRPr="009C0A14">
        <w:rPr>
          <w:rFonts w:eastAsia="TimesNewRomanPSMT"/>
          <w:bCs/>
          <w:color w:val="auto"/>
          <w:lang w:val="ru-RU"/>
        </w:rPr>
        <w:t xml:space="preserve"> </w:t>
      </w:r>
      <w:r w:rsidRPr="009C0A14">
        <w:rPr>
          <w:rFonts w:eastAsia="TimesNewRomanPSMT"/>
          <w:bCs/>
          <w:color w:val="auto"/>
        </w:rPr>
        <w:t>конкурсне документације</w:t>
      </w:r>
      <w:r w:rsidR="004B3494" w:rsidRPr="009C0A14">
        <w:rPr>
          <w:rFonts w:eastAsia="TimesNewRomanPSMT"/>
          <w:bCs/>
        </w:rPr>
        <w:t>, у складу са Упутством како се доказује испуњеност услова</w:t>
      </w:r>
      <w:r w:rsidR="0000357C" w:rsidRPr="009C0A14">
        <w:rPr>
          <w:rFonts w:eastAsia="TimesNewRomanPSMT"/>
          <w:bCs/>
        </w:rPr>
        <w:t>.</w:t>
      </w:r>
    </w:p>
    <w:p w:rsidR="001619E7" w:rsidRPr="009C0A14" w:rsidRDefault="001619E7">
      <w:pPr>
        <w:jc w:val="both"/>
        <w:rPr>
          <w:iCs/>
        </w:rPr>
      </w:pPr>
      <w:r w:rsidRPr="009C0A1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9C0A14" w:rsidRDefault="001619E7">
      <w:pPr>
        <w:jc w:val="both"/>
      </w:pPr>
      <w:r w:rsidRPr="009C0A14">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9C0A14" w:rsidRDefault="001619E7">
      <w:pPr>
        <w:jc w:val="both"/>
        <w:rPr>
          <w:color w:val="FF0000"/>
        </w:rPr>
      </w:pPr>
    </w:p>
    <w:p w:rsidR="001619E7" w:rsidRPr="009C0A14" w:rsidRDefault="001619E7">
      <w:pPr>
        <w:jc w:val="both"/>
      </w:pPr>
      <w:r w:rsidRPr="009C0A14">
        <w:rPr>
          <w:b/>
          <w:i/>
        </w:rPr>
        <w:t>8. ЗАЈЕДНИЧКА ПОНУДА</w:t>
      </w:r>
    </w:p>
    <w:p w:rsidR="001619E7" w:rsidRPr="009C0A14" w:rsidRDefault="001619E7">
      <w:pPr>
        <w:jc w:val="both"/>
      </w:pPr>
      <w:r w:rsidRPr="009C0A14">
        <w:t>Понуду може поднети група понуђача.</w:t>
      </w:r>
    </w:p>
    <w:p w:rsidR="001619E7" w:rsidRPr="009C0A14" w:rsidRDefault="001619E7">
      <w:pPr>
        <w:jc w:val="both"/>
      </w:pPr>
      <w:r w:rsidRPr="009C0A1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C0A14">
        <w:rPr>
          <w:lang w:val="sr-Cyrl-CS"/>
        </w:rPr>
        <w:t>.</w:t>
      </w:r>
      <w:r w:rsidRPr="009C0A14">
        <w:t xml:space="preserve"> 4. тач</w:t>
      </w:r>
      <w:r w:rsidRPr="009C0A14">
        <w:rPr>
          <w:lang w:val="sr-Cyrl-CS"/>
        </w:rPr>
        <w:t>.</w:t>
      </w:r>
      <w:r w:rsidRPr="009C0A14">
        <w:t xml:space="preserve"> 1</w:t>
      </w:r>
      <w:r w:rsidRPr="009C0A14">
        <w:rPr>
          <w:lang w:val="sr-Cyrl-CS"/>
        </w:rPr>
        <w:t>)</w:t>
      </w:r>
      <w:r w:rsidRPr="009C0A14">
        <w:t xml:space="preserve"> до 6</w:t>
      </w:r>
      <w:r w:rsidRPr="009C0A14">
        <w:rPr>
          <w:lang w:val="sr-Cyrl-CS"/>
        </w:rPr>
        <w:t>)</w:t>
      </w:r>
      <w:r w:rsidRPr="009C0A14">
        <w:t xml:space="preserve"> Закона и то податке о: </w:t>
      </w:r>
    </w:p>
    <w:p w:rsidR="001619E7" w:rsidRPr="009C0A14" w:rsidRDefault="001619E7" w:rsidP="00977327">
      <w:pPr>
        <w:numPr>
          <w:ilvl w:val="0"/>
          <w:numId w:val="2"/>
        </w:numPr>
        <w:jc w:val="both"/>
      </w:pPr>
      <w:r w:rsidRPr="009C0A14">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619E7" w:rsidRPr="009C0A14" w:rsidRDefault="001619E7" w:rsidP="00977327">
      <w:pPr>
        <w:numPr>
          <w:ilvl w:val="0"/>
          <w:numId w:val="2"/>
        </w:numPr>
        <w:jc w:val="both"/>
      </w:pPr>
      <w:r w:rsidRPr="009C0A14">
        <w:t xml:space="preserve">понуђачу који ће у име групе понуђача потписати уговор, </w:t>
      </w:r>
    </w:p>
    <w:p w:rsidR="001619E7" w:rsidRPr="009C0A14" w:rsidRDefault="001619E7" w:rsidP="00977327">
      <w:pPr>
        <w:numPr>
          <w:ilvl w:val="0"/>
          <w:numId w:val="2"/>
        </w:numPr>
        <w:jc w:val="both"/>
      </w:pPr>
      <w:r w:rsidRPr="009C0A14">
        <w:t xml:space="preserve">понуђачу који ће у име групе понуђача дати средство обезбеђења, </w:t>
      </w:r>
    </w:p>
    <w:p w:rsidR="001619E7" w:rsidRPr="009C0A14" w:rsidRDefault="001619E7" w:rsidP="00977327">
      <w:pPr>
        <w:numPr>
          <w:ilvl w:val="0"/>
          <w:numId w:val="2"/>
        </w:numPr>
        <w:jc w:val="both"/>
      </w:pPr>
      <w:r w:rsidRPr="009C0A14">
        <w:t xml:space="preserve">понуђачу који ће издати рачун, </w:t>
      </w:r>
    </w:p>
    <w:p w:rsidR="001619E7" w:rsidRPr="009C0A14" w:rsidRDefault="001619E7" w:rsidP="00977327">
      <w:pPr>
        <w:numPr>
          <w:ilvl w:val="0"/>
          <w:numId w:val="2"/>
        </w:numPr>
        <w:jc w:val="both"/>
      </w:pPr>
      <w:r w:rsidRPr="009C0A14">
        <w:t xml:space="preserve">рачуну на који ће бити извршено плаћање, </w:t>
      </w:r>
    </w:p>
    <w:p w:rsidR="00CD4B68" w:rsidRPr="009C0A14" w:rsidRDefault="001619E7" w:rsidP="00977327">
      <w:pPr>
        <w:pStyle w:val="ListParagraph"/>
        <w:numPr>
          <w:ilvl w:val="0"/>
          <w:numId w:val="2"/>
        </w:numPr>
        <w:jc w:val="both"/>
        <w:rPr>
          <w:rFonts w:eastAsia="TimesNewRomanPSMT"/>
          <w:bCs/>
        </w:rPr>
      </w:pPr>
      <w:r w:rsidRPr="009C0A14">
        <w:t>обавезама сваког од понуђача из групе понуђача за извршење уговора</w:t>
      </w:r>
      <w:r w:rsidRPr="009C0A14">
        <w:rPr>
          <w:sz w:val="23"/>
          <w:szCs w:val="23"/>
        </w:rPr>
        <w:t>.</w:t>
      </w:r>
    </w:p>
    <w:p w:rsidR="00CD4B68" w:rsidRPr="009C0A14" w:rsidRDefault="00CD4B68" w:rsidP="00CD4B68">
      <w:pPr>
        <w:pStyle w:val="ListParagraph"/>
        <w:jc w:val="both"/>
        <w:rPr>
          <w:rFonts w:eastAsia="TimesNewRomanPSMT"/>
          <w:bCs/>
          <w:lang w:val="sr-Cyrl-CS"/>
        </w:rPr>
      </w:pPr>
    </w:p>
    <w:p w:rsidR="001619E7" w:rsidRPr="009C0A14" w:rsidRDefault="001619E7">
      <w:pPr>
        <w:jc w:val="both"/>
      </w:pPr>
      <w:r w:rsidRPr="009C0A14">
        <w:rPr>
          <w:rFonts w:eastAsia="TimesNewRomanPSMT"/>
          <w:bCs/>
        </w:rPr>
        <w:t xml:space="preserve">Група понуђача је дужна да достави све доказе о испуњености услова који су </w:t>
      </w:r>
      <w:r w:rsidRPr="009C0A14">
        <w:rPr>
          <w:rFonts w:eastAsia="TimesNewRomanPSMT"/>
          <w:bCs/>
          <w:color w:val="auto"/>
        </w:rPr>
        <w:t xml:space="preserve">наведени у </w:t>
      </w:r>
      <w:r w:rsidRPr="009C0A14">
        <w:rPr>
          <w:rFonts w:eastAsia="TimesNewRomanPSMT"/>
          <w:bCs/>
          <w:color w:val="auto"/>
          <w:lang w:val="sr-Cyrl-CS"/>
        </w:rPr>
        <w:t>поглављу</w:t>
      </w:r>
      <w:r w:rsidRPr="009C0A14">
        <w:rPr>
          <w:rFonts w:eastAsia="TimesNewRomanPSMT"/>
          <w:bCs/>
          <w:color w:val="auto"/>
        </w:rPr>
        <w:t xml:space="preserve"> </w:t>
      </w:r>
      <w:r w:rsidR="003C5D46" w:rsidRPr="009C0A14">
        <w:rPr>
          <w:b/>
          <w:iCs/>
          <w:color w:val="auto"/>
          <w:lang w:val="en-US"/>
        </w:rPr>
        <w:t>I</w:t>
      </w:r>
      <w:r w:rsidRPr="009C0A14">
        <w:rPr>
          <w:rFonts w:eastAsia="TimesNewRomanPSMT"/>
          <w:b/>
          <w:bCs/>
          <w:color w:val="auto"/>
          <w:lang w:val="en-US"/>
        </w:rPr>
        <w:t>V</w:t>
      </w:r>
      <w:r w:rsidRPr="009C0A14">
        <w:rPr>
          <w:rFonts w:eastAsia="TimesNewRomanPSMT"/>
          <w:bCs/>
          <w:color w:val="auto"/>
          <w:lang w:val="ru-RU"/>
        </w:rPr>
        <w:t xml:space="preserve"> </w:t>
      </w:r>
      <w:r w:rsidRPr="009C0A14">
        <w:rPr>
          <w:rFonts w:eastAsia="TimesNewRomanPSMT"/>
          <w:bCs/>
          <w:color w:val="auto"/>
        </w:rPr>
        <w:t>конкурсне документације</w:t>
      </w:r>
      <w:r w:rsidR="004146D6" w:rsidRPr="009C0A14">
        <w:rPr>
          <w:rFonts w:eastAsia="TimesNewRomanPSMT"/>
          <w:bCs/>
        </w:rPr>
        <w:t xml:space="preserve">, у складу са Упутством </w:t>
      </w:r>
      <w:r w:rsidR="004B3494" w:rsidRPr="009C0A14">
        <w:rPr>
          <w:rFonts w:eastAsia="TimesNewRomanPSMT"/>
          <w:bCs/>
        </w:rPr>
        <w:t>како се доказује испуњеност услова</w:t>
      </w:r>
      <w:r w:rsidRPr="009C0A14">
        <w:rPr>
          <w:rFonts w:eastAsia="TimesNewRomanPSMT"/>
          <w:bCs/>
        </w:rPr>
        <w:t>.</w:t>
      </w:r>
    </w:p>
    <w:p w:rsidR="001619E7" w:rsidRPr="009C0A14" w:rsidRDefault="001619E7">
      <w:pPr>
        <w:jc w:val="both"/>
        <w:rPr>
          <w:color w:val="auto"/>
        </w:rPr>
      </w:pPr>
      <w:r w:rsidRPr="009C0A14">
        <w:t xml:space="preserve">Понуђачи из групе понуђача одговарају неограничено солидарно према наручиоцу. </w:t>
      </w:r>
    </w:p>
    <w:p w:rsidR="001619E7" w:rsidRPr="009C0A14" w:rsidRDefault="001619E7">
      <w:pPr>
        <w:jc w:val="both"/>
        <w:rPr>
          <w:color w:val="auto"/>
        </w:rPr>
      </w:pPr>
      <w:r w:rsidRPr="009C0A14">
        <w:rPr>
          <w:color w:val="auto"/>
        </w:rPr>
        <w:t>Задруга може поднети понуду самостално, у своје име, а за рачун задругара или заједничку понуду у име задругара.</w:t>
      </w:r>
    </w:p>
    <w:p w:rsidR="001619E7" w:rsidRPr="009C0A14" w:rsidRDefault="001619E7">
      <w:pPr>
        <w:jc w:val="both"/>
        <w:rPr>
          <w:color w:val="auto"/>
        </w:rPr>
      </w:pPr>
      <w:r w:rsidRPr="009C0A1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51990" w:rsidRPr="009C0A14" w:rsidRDefault="001619E7">
      <w:pPr>
        <w:jc w:val="both"/>
      </w:pPr>
      <w:r w:rsidRPr="009C0A1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9C0A14" w:rsidRDefault="001619E7">
      <w:pPr>
        <w:jc w:val="both"/>
      </w:pPr>
      <w:r w:rsidRPr="009C0A14">
        <w:rPr>
          <w:b/>
          <w:bCs/>
          <w:i/>
          <w:iCs/>
        </w:rPr>
        <w:t>9. НАЧИН И УСЛОВ</w:t>
      </w:r>
      <w:r w:rsidRPr="009C0A14">
        <w:rPr>
          <w:b/>
          <w:bCs/>
          <w:i/>
          <w:iCs/>
          <w:lang w:val="sr-Cyrl-CS"/>
        </w:rPr>
        <w:t>И</w:t>
      </w:r>
      <w:r w:rsidRPr="009C0A14">
        <w:rPr>
          <w:b/>
          <w:bCs/>
          <w:i/>
          <w:iCs/>
        </w:rPr>
        <w:t xml:space="preserve"> ПЛАЋАЊА, ГАРАНТНИ РОК, КАО И ДРУГЕ ОКОЛНОСТИ ОД КОЈИХ ЗАВИСИ ПРИХВАТЉИВОСТ  ПОНУДЕ</w:t>
      </w:r>
    </w:p>
    <w:p w:rsidR="00350C4D" w:rsidRPr="00BF5EEE" w:rsidRDefault="00350C4D" w:rsidP="00350C4D">
      <w:pPr>
        <w:jc w:val="both"/>
        <w:rPr>
          <w:iCs/>
        </w:rPr>
      </w:pPr>
      <w:r w:rsidRPr="00BF5EEE">
        <w:rPr>
          <w:b/>
          <w:bCs/>
          <w:i/>
          <w:iCs/>
        </w:rPr>
        <w:t>9.1</w:t>
      </w:r>
      <w:r w:rsidRPr="00BF5EEE">
        <w:rPr>
          <w:b/>
          <w:bCs/>
          <w:i/>
          <w:iCs/>
          <w:u w:val="single"/>
        </w:rPr>
        <w:t xml:space="preserve">. </w:t>
      </w:r>
      <w:r w:rsidRPr="00BF5EEE">
        <w:rPr>
          <w:iCs/>
          <w:u w:val="single"/>
        </w:rPr>
        <w:t>Захтеви у погледу начина, рока и услова плаћања</w:t>
      </w:r>
      <w:r w:rsidRPr="00BF5EEE">
        <w:rPr>
          <w:i/>
          <w:iCs/>
          <w:u w:val="single"/>
        </w:rPr>
        <w:t>.</w:t>
      </w:r>
    </w:p>
    <w:p w:rsidR="007429CF" w:rsidRPr="00016A53" w:rsidRDefault="00350C4D" w:rsidP="007429CF">
      <w:pPr>
        <w:jc w:val="both"/>
      </w:pPr>
      <w:r w:rsidRPr="00BF5EEE">
        <w:rPr>
          <w:iCs/>
        </w:rPr>
        <w:t>Рок плаћања је</w:t>
      </w:r>
      <w:r w:rsidRPr="00BF5EEE">
        <w:rPr>
          <w:iCs/>
          <w:lang w:val="sr-Cyrl-CS"/>
        </w:rPr>
        <w:t xml:space="preserve"> до 45 дана од дана пријема исправне фактуре,</w:t>
      </w:r>
      <w:r w:rsidRPr="00BF5EEE">
        <w:rPr>
          <w:i/>
          <w:iCs/>
        </w:rPr>
        <w:t xml:space="preserve"> </w:t>
      </w:r>
      <w:r w:rsidRPr="00624918">
        <w:rPr>
          <w:iCs/>
        </w:rPr>
        <w:t xml:space="preserve">на основу </w:t>
      </w:r>
      <w:r w:rsidR="007429CF" w:rsidRPr="00016A53">
        <w:rPr>
          <w:iCs/>
        </w:rPr>
        <w:t>документа који испоставља понуђач</w:t>
      </w:r>
      <w:r w:rsidR="007429CF" w:rsidRPr="00016A53">
        <w:rPr>
          <w:iCs/>
          <w:lang w:val="sr-Cyrl-CS"/>
        </w:rPr>
        <w:t>, а</w:t>
      </w:r>
      <w:r w:rsidR="007429CF" w:rsidRPr="00016A53">
        <w:rPr>
          <w:iCs/>
        </w:rPr>
        <w:t xml:space="preserve"> којим је потврђена испорука добара и </w:t>
      </w:r>
      <w:r w:rsidR="007429CF" w:rsidRPr="00803E19">
        <w:t>након достављања 1 (jедне) менице за отклањање грешака у гарантном року у складу са Конкурсном документацијом и Уговором.</w:t>
      </w:r>
    </w:p>
    <w:p w:rsidR="007429CF" w:rsidRPr="00602A82" w:rsidRDefault="007429CF" w:rsidP="007429CF">
      <w:pPr>
        <w:jc w:val="both"/>
        <w:rPr>
          <w:iCs/>
        </w:rPr>
      </w:pPr>
      <w:r w:rsidRPr="00602A82">
        <w:rPr>
          <w:iCs/>
        </w:rPr>
        <w:t>Под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Фактуре које у сваком свом елементу не испуњавају услове да буду прихваћене као рачуноводствена исправа неће бити прихваћене као основ за плаћање.</w:t>
      </w:r>
    </w:p>
    <w:p w:rsidR="007429CF" w:rsidRDefault="007429CF" w:rsidP="007429CF">
      <w:pPr>
        <w:jc w:val="both"/>
        <w:rPr>
          <w:iCs/>
        </w:rPr>
      </w:pPr>
      <w:r w:rsidRPr="00F233E3">
        <w:rPr>
          <w:iCs/>
        </w:rPr>
        <w:t>На испостављеној фактури мора бити назначен број јавне набавке као и број уговора на који се испорука и фактура односе.</w:t>
      </w:r>
    </w:p>
    <w:p w:rsidR="007429CF" w:rsidRPr="00BE773A" w:rsidRDefault="007429CF" w:rsidP="007429CF">
      <w:pPr>
        <w:jc w:val="both"/>
        <w:rPr>
          <w:iCs/>
          <w:color w:val="auto"/>
        </w:rPr>
      </w:pPr>
      <w:r w:rsidRPr="00257371">
        <w:rPr>
          <w:iCs/>
          <w:color w:val="auto"/>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7429CF" w:rsidRPr="00602A82" w:rsidRDefault="007429CF" w:rsidP="007429CF">
      <w:pPr>
        <w:jc w:val="both"/>
        <w:rPr>
          <w:iCs/>
        </w:rPr>
      </w:pPr>
      <w:r w:rsidRPr="00602A82">
        <w:rPr>
          <w:iCs/>
        </w:rPr>
        <w:t>Плаћање се врши уплатом на рачун понуђача.</w:t>
      </w:r>
    </w:p>
    <w:p w:rsidR="007429CF" w:rsidRPr="000175FC" w:rsidRDefault="007429CF" w:rsidP="007429CF">
      <w:pPr>
        <w:jc w:val="both"/>
        <w:rPr>
          <w:b/>
          <w:bCs/>
          <w:iCs/>
        </w:rPr>
      </w:pPr>
      <w:r w:rsidRPr="00602A82">
        <w:rPr>
          <w:iCs/>
        </w:rPr>
        <w:t>Понуђачу није дозвољено да захтева аванс</w:t>
      </w:r>
    </w:p>
    <w:p w:rsidR="00350C4D" w:rsidRDefault="00350C4D" w:rsidP="007429CF">
      <w:pPr>
        <w:jc w:val="both"/>
        <w:rPr>
          <w:iCs/>
          <w:u w:val="single"/>
        </w:rPr>
      </w:pPr>
      <w:r w:rsidRPr="000B4C42">
        <w:rPr>
          <w:b/>
          <w:bCs/>
          <w:i/>
          <w:iCs/>
        </w:rPr>
        <w:t xml:space="preserve">9.2. </w:t>
      </w:r>
      <w:r w:rsidRPr="000B4C42">
        <w:rPr>
          <w:iCs/>
          <w:u w:val="single"/>
        </w:rPr>
        <w:t xml:space="preserve">Захтев у погледу рока </w:t>
      </w:r>
      <w:r>
        <w:rPr>
          <w:iCs/>
          <w:u w:val="single"/>
        </w:rPr>
        <w:t xml:space="preserve">и места </w:t>
      </w:r>
      <w:r w:rsidRPr="000B4C42">
        <w:rPr>
          <w:iCs/>
          <w:u w:val="single"/>
        </w:rPr>
        <w:t>извршења услуге</w:t>
      </w:r>
    </w:p>
    <w:p w:rsidR="00471408" w:rsidRPr="00200AF9" w:rsidRDefault="00471408" w:rsidP="00471408">
      <w:pPr>
        <w:jc w:val="both"/>
        <w:rPr>
          <w:bCs/>
          <w:iCs/>
        </w:rPr>
      </w:pPr>
      <w:r w:rsidRPr="00FF1F15">
        <w:t xml:space="preserve">Понуђач је дужан да изврши испоруку добара у року не дужем од </w:t>
      </w:r>
      <w:r w:rsidR="003A06B1">
        <w:t>60</w:t>
      </w:r>
      <w:r w:rsidRPr="00FF1F15">
        <w:t xml:space="preserve"> </w:t>
      </w:r>
      <w:r>
        <w:t>дан</w:t>
      </w:r>
      <w:r w:rsidRPr="00FF1F15">
        <w:t xml:space="preserve">а, од </w:t>
      </w:r>
      <w:r>
        <w:t>дана закључења уговора</w:t>
      </w:r>
    </w:p>
    <w:p w:rsidR="00471408" w:rsidRPr="00472E90" w:rsidRDefault="00471408" w:rsidP="00471408">
      <w:pPr>
        <w:jc w:val="both"/>
        <w:rPr>
          <w:b/>
          <w:bCs/>
          <w:iCs/>
          <w:u w:val="single"/>
        </w:rPr>
      </w:pPr>
      <w:r>
        <w:t xml:space="preserve">Место испоруке је </w:t>
      </w:r>
      <w:r w:rsidRPr="00FF1F15">
        <w:t>на адреси</w:t>
      </w:r>
      <w:r>
        <w:t xml:space="preserve"> </w:t>
      </w:r>
      <w:r w:rsidRPr="00FF1F15">
        <w:t xml:space="preserve">Наручиоца </w:t>
      </w:r>
      <w:r w:rsidRPr="00D465B3">
        <w:t xml:space="preserve">- </w:t>
      </w:r>
      <w:r w:rsidR="00472E90" w:rsidRPr="00D465B3">
        <w:t xml:space="preserve">Аеродром Константин Велики Ниш, </w:t>
      </w:r>
      <w:r w:rsidR="00CF11BD" w:rsidRPr="00D465B3">
        <w:t>У</w:t>
      </w:r>
      <w:r w:rsidR="00472E90" w:rsidRPr="00D465B3">
        <w:t>л.</w:t>
      </w:r>
      <w:r w:rsidR="00D442AE" w:rsidRPr="00D465B3">
        <w:t xml:space="preserve"> </w:t>
      </w:r>
      <w:r w:rsidR="00CF11BD" w:rsidRPr="00D465B3">
        <w:t>в</w:t>
      </w:r>
      <w:r w:rsidR="00472E90" w:rsidRPr="00D465B3">
        <w:t>аздухопловаца 24, 18</w:t>
      </w:r>
      <w:r w:rsidR="00CF11BD" w:rsidRPr="00D465B3">
        <w:t>106</w:t>
      </w:r>
      <w:r w:rsidR="00472E90" w:rsidRPr="00D465B3">
        <w:t xml:space="preserve"> Ниш.</w:t>
      </w:r>
    </w:p>
    <w:p w:rsidR="00DF7AA2" w:rsidRPr="008712E8" w:rsidRDefault="00DF7AA2" w:rsidP="00DF7AA2">
      <w:pPr>
        <w:jc w:val="both"/>
        <w:rPr>
          <w:iCs/>
          <w:lang w:val="ru-RU"/>
        </w:rPr>
      </w:pPr>
      <w:r>
        <w:rPr>
          <w:b/>
          <w:bCs/>
          <w:iCs/>
          <w:lang w:val="ru-RU"/>
        </w:rPr>
        <w:t>9</w:t>
      </w:r>
      <w:r w:rsidRPr="008712E8">
        <w:rPr>
          <w:b/>
          <w:bCs/>
          <w:iCs/>
          <w:lang w:val="ru-RU"/>
        </w:rPr>
        <w:t>.</w:t>
      </w:r>
      <w:r>
        <w:rPr>
          <w:b/>
          <w:bCs/>
          <w:iCs/>
          <w:lang w:val="ru-RU"/>
        </w:rPr>
        <w:t>3</w:t>
      </w:r>
      <w:r w:rsidRPr="008712E8">
        <w:rPr>
          <w:b/>
          <w:bCs/>
          <w:iCs/>
          <w:lang w:val="ru-RU"/>
        </w:rPr>
        <w:t xml:space="preserve">. </w:t>
      </w:r>
      <w:r w:rsidRPr="008712E8">
        <w:rPr>
          <w:iCs/>
          <w:u w:val="single"/>
          <w:lang w:val="ru-RU"/>
        </w:rPr>
        <w:t>Захтеви у погледу гарантног рока</w:t>
      </w:r>
      <w:r w:rsidR="009B7818">
        <w:rPr>
          <w:iCs/>
          <w:u w:val="single"/>
          <w:lang w:val="ru-RU"/>
        </w:rPr>
        <w:t xml:space="preserve"> </w:t>
      </w:r>
    </w:p>
    <w:p w:rsidR="00DF7AA2" w:rsidRPr="00DF7AA2" w:rsidRDefault="00DF7AA2" w:rsidP="00DF7AA2">
      <w:pPr>
        <w:jc w:val="both"/>
        <w:rPr>
          <w:bCs/>
          <w:iCs/>
          <w:lang w:val="ru-RU"/>
        </w:rPr>
      </w:pPr>
      <w:r w:rsidRPr="004B08C2">
        <w:rPr>
          <w:iCs/>
          <w:lang w:val="ru-RU"/>
        </w:rPr>
        <w:t>Гаранц</w:t>
      </w:r>
      <w:r w:rsidR="00E05399">
        <w:rPr>
          <w:iCs/>
          <w:lang w:val="ru-RU"/>
        </w:rPr>
        <w:t xml:space="preserve">ија за тражена добра је </w:t>
      </w:r>
      <w:r w:rsidRPr="004B08C2">
        <w:rPr>
          <w:iCs/>
          <w:lang w:val="ru-RU"/>
        </w:rPr>
        <w:t xml:space="preserve"> </w:t>
      </w:r>
      <w:r w:rsidR="00E05399">
        <w:rPr>
          <w:iCs/>
          <w:lang w:val="ru-RU"/>
        </w:rPr>
        <w:t>24</w:t>
      </w:r>
      <w:r w:rsidRPr="004B08C2">
        <w:rPr>
          <w:iCs/>
          <w:lang w:val="ru-RU"/>
        </w:rPr>
        <w:t xml:space="preserve"> месец</w:t>
      </w:r>
      <w:r w:rsidR="00E05399">
        <w:rPr>
          <w:iCs/>
          <w:lang w:val="ru-RU"/>
        </w:rPr>
        <w:t>а</w:t>
      </w:r>
      <w:r w:rsidRPr="004B08C2">
        <w:rPr>
          <w:bCs/>
          <w:iCs/>
          <w:lang w:val="ru-RU"/>
        </w:rPr>
        <w:t xml:space="preserve"> и понуђач не може понудити краћи гарантни рок.</w:t>
      </w:r>
    </w:p>
    <w:p w:rsidR="00350C4D" w:rsidRPr="00BF5EEE" w:rsidRDefault="00350C4D" w:rsidP="00350C4D">
      <w:pPr>
        <w:jc w:val="both"/>
        <w:rPr>
          <w:iCs/>
        </w:rPr>
      </w:pPr>
      <w:r w:rsidRPr="00BF5EEE">
        <w:rPr>
          <w:b/>
          <w:bCs/>
          <w:iCs/>
          <w:u w:val="single"/>
        </w:rPr>
        <w:t>9.</w:t>
      </w:r>
      <w:r w:rsidR="00DF7AA2">
        <w:rPr>
          <w:b/>
          <w:bCs/>
          <w:iCs/>
          <w:u w:val="single"/>
        </w:rPr>
        <w:t>4</w:t>
      </w:r>
      <w:r w:rsidRPr="00BF5EEE">
        <w:rPr>
          <w:b/>
          <w:bCs/>
          <w:iCs/>
          <w:u w:val="single"/>
        </w:rPr>
        <w:t xml:space="preserve">. </w:t>
      </w:r>
      <w:r w:rsidRPr="00BF5EEE">
        <w:rPr>
          <w:iCs/>
          <w:u w:val="single"/>
        </w:rPr>
        <w:t>Захтев у погледу рока важења понуде</w:t>
      </w:r>
    </w:p>
    <w:p w:rsidR="00350C4D" w:rsidRPr="00BF5EEE" w:rsidRDefault="00350C4D" w:rsidP="00350C4D">
      <w:pPr>
        <w:jc w:val="both"/>
        <w:rPr>
          <w:iCs/>
        </w:rPr>
      </w:pPr>
      <w:r w:rsidRPr="00BF5EEE">
        <w:rPr>
          <w:iCs/>
        </w:rPr>
        <w:t xml:space="preserve">Рок важења понуде не може бити краћи од </w:t>
      </w:r>
      <w:r>
        <w:rPr>
          <w:iCs/>
        </w:rPr>
        <w:t>6</w:t>
      </w:r>
      <w:r w:rsidRPr="00BF5EEE">
        <w:rPr>
          <w:iCs/>
        </w:rPr>
        <w:t>0 дана од дана отварања понуда.</w:t>
      </w:r>
    </w:p>
    <w:p w:rsidR="00350C4D" w:rsidRPr="00BF5EEE" w:rsidRDefault="00350C4D" w:rsidP="00350C4D">
      <w:pPr>
        <w:jc w:val="both"/>
        <w:rPr>
          <w:iCs/>
        </w:rPr>
      </w:pPr>
      <w:r w:rsidRPr="00BF5EEE">
        <w:rPr>
          <w:iCs/>
        </w:rPr>
        <w:t>У случају истека рока важења понуде, наручилац је дужан да у писаном облику затражи од понуђача продужење рока важења понуде.</w:t>
      </w:r>
    </w:p>
    <w:p w:rsidR="00350C4D" w:rsidRPr="00BF5EEE" w:rsidRDefault="00350C4D" w:rsidP="00350C4D">
      <w:pPr>
        <w:jc w:val="both"/>
        <w:rPr>
          <w:b/>
          <w:bCs/>
          <w:i/>
          <w:iCs/>
        </w:rPr>
      </w:pPr>
      <w:r w:rsidRPr="00BF5EEE">
        <w:rPr>
          <w:iCs/>
        </w:rPr>
        <w:t>Понуђач који прихвати захтев за продужење рока важења понуде не може мењати понуду.</w:t>
      </w:r>
    </w:p>
    <w:p w:rsidR="00B92710" w:rsidRPr="00BF5EEE" w:rsidRDefault="00B92710" w:rsidP="00B92710">
      <w:pPr>
        <w:jc w:val="both"/>
        <w:rPr>
          <w:b/>
          <w:color w:val="auto"/>
          <w:u w:val="single"/>
        </w:rPr>
      </w:pPr>
      <w:r w:rsidRPr="00BF5EEE">
        <w:rPr>
          <w:b/>
          <w:color w:val="auto"/>
          <w:u w:val="single"/>
        </w:rPr>
        <w:t>9.</w:t>
      </w:r>
      <w:r w:rsidR="00DF7AA2">
        <w:rPr>
          <w:b/>
          <w:color w:val="auto"/>
          <w:u w:val="single"/>
        </w:rPr>
        <w:t>5</w:t>
      </w:r>
      <w:r w:rsidRPr="00BF5EEE">
        <w:rPr>
          <w:color w:val="auto"/>
          <w:u w:val="single"/>
        </w:rPr>
        <w:t>. Други захтеви</w:t>
      </w:r>
      <w:r w:rsidRPr="00BF5EEE">
        <w:rPr>
          <w:b/>
          <w:color w:val="auto"/>
          <w:u w:val="single"/>
        </w:rPr>
        <w:t xml:space="preserve"> </w:t>
      </w:r>
    </w:p>
    <w:p w:rsidR="00B92710" w:rsidRDefault="00B92710" w:rsidP="00B92710">
      <w:pPr>
        <w:jc w:val="both"/>
        <w:rPr>
          <w:color w:val="auto"/>
        </w:rPr>
      </w:pPr>
      <w:r w:rsidRPr="00BF5EEE">
        <w:rPr>
          <w:color w:val="auto"/>
        </w:rPr>
        <w:t>Не могу се прихватити непрецизно одређени рокови (нпр. Одмах, по договору, од-до,..). У случају да понуђач непрецизно одреди рокове, понуда ће се сматрати неприхватљивом.</w:t>
      </w:r>
    </w:p>
    <w:p w:rsidR="00647916" w:rsidRDefault="00647916" w:rsidP="00647916">
      <w:pPr>
        <w:jc w:val="both"/>
        <w:rPr>
          <w:spacing w:val="-1"/>
        </w:rPr>
      </w:pPr>
    </w:p>
    <w:p w:rsidR="00A8566D" w:rsidRPr="00577065" w:rsidRDefault="00A8566D" w:rsidP="00A8566D">
      <w:pPr>
        <w:jc w:val="both"/>
        <w:rPr>
          <w:b/>
          <w:i/>
          <w:iCs/>
        </w:rPr>
      </w:pPr>
      <w:r w:rsidRPr="00577065">
        <w:rPr>
          <w:b/>
          <w:i/>
          <w:iCs/>
        </w:rPr>
        <w:t>10. ПОДАЦИ О ВРСТИ, САДРЖИНИ, НАЧИНУ ПОДНОШЕЊА, ВИСИНИ И РОКОВИМА ФИНАНСИЈСКОГ ОБЕЗБЕЂЕЊА ИСПУЊЕЊА ОБАВЕЗА ПОНУЂАЧА</w:t>
      </w:r>
    </w:p>
    <w:tbl>
      <w:tblPr>
        <w:tblW w:w="0" w:type="auto"/>
        <w:tblInd w:w="55" w:type="dxa"/>
        <w:tblBorders>
          <w:insideH w:val="single" w:sz="2" w:space="0" w:color="000000"/>
          <w:insideV w:val="single" w:sz="2" w:space="0" w:color="000000"/>
        </w:tblBorders>
        <w:tblLayout w:type="fixed"/>
        <w:tblCellMar>
          <w:top w:w="55" w:type="dxa"/>
          <w:left w:w="55" w:type="dxa"/>
          <w:bottom w:w="55" w:type="dxa"/>
          <w:right w:w="55" w:type="dxa"/>
        </w:tblCellMar>
        <w:tblLook w:val="0000"/>
      </w:tblPr>
      <w:tblGrid>
        <w:gridCol w:w="9030"/>
      </w:tblGrid>
      <w:tr w:rsidR="00A8566D" w:rsidRPr="00A236F9" w:rsidTr="00411C48">
        <w:tc>
          <w:tcPr>
            <w:tcW w:w="9030" w:type="dxa"/>
            <w:shd w:val="clear" w:color="auto" w:fill="auto"/>
          </w:tcPr>
          <w:p w:rsidR="00A8566D" w:rsidRPr="00694979" w:rsidRDefault="00A8566D" w:rsidP="00411C48">
            <w:pPr>
              <w:jc w:val="both"/>
              <w:rPr>
                <w:rFonts w:eastAsia="TimesNewRomanPSMT"/>
                <w:b/>
                <w:bCs/>
                <w:i/>
                <w:iCs/>
                <w:color w:val="auto"/>
                <w:u w:val="single"/>
              </w:rPr>
            </w:pPr>
          </w:p>
          <w:p w:rsidR="00A8566D" w:rsidRPr="00577065" w:rsidRDefault="00A8566D" w:rsidP="00411C48">
            <w:pPr>
              <w:jc w:val="both"/>
              <w:rPr>
                <w:rFonts w:eastAsia="TimesNewRomanPSMT"/>
                <w:b/>
                <w:bCs/>
                <w:i/>
                <w:iCs/>
                <w:color w:val="auto"/>
                <w:u w:val="single"/>
              </w:rPr>
            </w:pPr>
            <w:r w:rsidRPr="00577065">
              <w:rPr>
                <w:rFonts w:eastAsia="TimesNewRomanPSMT"/>
                <w:b/>
                <w:bCs/>
                <w:i/>
                <w:iCs/>
                <w:color w:val="auto"/>
                <w:u w:val="single"/>
              </w:rPr>
              <w:t xml:space="preserve"> I</w:t>
            </w:r>
            <w:r>
              <w:rPr>
                <w:rFonts w:eastAsia="TimesNewRomanPSMT"/>
                <w:b/>
                <w:bCs/>
                <w:i/>
                <w:iCs/>
                <w:color w:val="auto"/>
                <w:u w:val="single"/>
              </w:rPr>
              <w:t xml:space="preserve"> </w:t>
            </w:r>
            <w:r w:rsidRPr="00577065">
              <w:rPr>
                <w:rFonts w:eastAsia="TimesNewRomanPSMT"/>
                <w:b/>
                <w:bCs/>
                <w:i/>
                <w:iCs/>
                <w:color w:val="auto"/>
                <w:u w:val="single"/>
              </w:rPr>
              <w:t xml:space="preserve">Понуђач је дужан да у понуди достави: </w:t>
            </w:r>
          </w:p>
          <w:p w:rsidR="00A8566D" w:rsidRPr="00577065" w:rsidRDefault="00A8566D" w:rsidP="00411C48">
            <w:pPr>
              <w:pStyle w:val="ListParagraph"/>
              <w:jc w:val="both"/>
              <w:rPr>
                <w:rFonts w:eastAsia="TimesNewRomanPSMT"/>
                <w:b/>
                <w:bCs/>
                <w:i/>
                <w:iCs/>
                <w:color w:val="auto"/>
                <w:u w:val="single"/>
              </w:rPr>
            </w:pPr>
          </w:p>
          <w:p w:rsidR="00A8566D" w:rsidRPr="00A236F9" w:rsidRDefault="00A8566D" w:rsidP="00411C48">
            <w:pPr>
              <w:pStyle w:val="ListParagraph"/>
              <w:ind w:left="0"/>
              <w:jc w:val="both"/>
              <w:rPr>
                <w:rFonts w:eastAsia="TimesNewRomanPSMT"/>
                <w:bCs/>
                <w:iCs/>
                <w:color w:val="auto"/>
                <w:lang w:val="sr-Cyrl-CS"/>
              </w:rPr>
            </w:pPr>
            <w:r w:rsidRPr="00577065">
              <w:rPr>
                <w:rFonts w:eastAsia="TimesNewRomanPSMT"/>
                <w:b/>
                <w:bCs/>
                <w:i/>
                <w:iCs/>
                <w:color w:val="auto"/>
                <w:lang w:val="sr-Cyrl-CS"/>
              </w:rPr>
              <w:t xml:space="preserve">Средство финансијског обезбеђења за озбиљност понуде </w:t>
            </w:r>
            <w:r w:rsidRPr="00577065">
              <w:rPr>
                <w:rFonts w:eastAsia="TimesNewRomanPSMT"/>
                <w:bCs/>
                <w:iCs/>
                <w:color w:val="auto"/>
              </w:rPr>
              <w:t xml:space="preserve">и то </w:t>
            </w:r>
            <w:r w:rsidRPr="00577065">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05399" w:rsidRPr="00E05399">
              <w:rPr>
                <w:rFonts w:eastAsia="TimesNewRomanPSMT"/>
                <w:bCs/>
                <w:iCs/>
                <w:color w:val="auto"/>
                <w:lang w:val="sr-Cyrl-CS"/>
              </w:rPr>
              <w:t>6</w:t>
            </w:r>
            <w:r w:rsidRPr="00E05399">
              <w:rPr>
                <w:rFonts w:eastAsia="TimesNewRomanPSMT"/>
                <w:bCs/>
                <w:iCs/>
                <w:color w:val="auto"/>
                <w:lang w:val="sr-Cyrl-CS"/>
              </w:rPr>
              <w:t>0</w:t>
            </w:r>
            <w:r w:rsidRPr="00A236F9">
              <w:rPr>
                <w:rFonts w:eastAsia="TimesNewRomanPSMT"/>
                <w:bCs/>
                <w:iCs/>
                <w:color w:val="auto"/>
                <w:lang w:val="sr-Cyrl-CS"/>
              </w:rPr>
              <w:t xml:space="preserve"> дана од дана отварања понуда.</w:t>
            </w:r>
          </w:p>
          <w:p w:rsidR="00A8566D" w:rsidRPr="00A236F9" w:rsidRDefault="00A8566D" w:rsidP="00411C48">
            <w:pPr>
              <w:pStyle w:val="ListParagraph"/>
              <w:ind w:left="0"/>
              <w:jc w:val="both"/>
              <w:rPr>
                <w:rFonts w:eastAsia="TimesNewRomanPSMT"/>
                <w:bCs/>
                <w:iCs/>
                <w:color w:val="auto"/>
                <w:lang w:val="sr-Cyrl-CS"/>
              </w:rPr>
            </w:pPr>
            <w:r w:rsidRPr="00A236F9">
              <w:rPr>
                <w:rFonts w:eastAsia="TimesNewRomanPSMT"/>
                <w:bCs/>
                <w:iCs/>
                <w:color w:val="auto"/>
                <w:lang w:val="sr-Cyrl-CS"/>
              </w:rPr>
              <w:t xml:space="preserve">Наручилац ће уновчити </w:t>
            </w:r>
            <w:r w:rsidRPr="00577065">
              <w:rPr>
                <w:rFonts w:eastAsia="TimesNewRomanPSMT"/>
                <w:bCs/>
                <w:iCs/>
                <w:color w:val="auto"/>
                <w:lang w:val="sr-Cyrl-CS"/>
              </w:rPr>
              <w:t>меницу</w:t>
            </w:r>
            <w:r w:rsidRPr="00A236F9">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A236F9">
              <w:rPr>
                <w:iCs/>
                <w:color w:val="auto"/>
                <w:lang w:val="sr-Cyrl-CS"/>
              </w:rPr>
              <w:t xml:space="preserve"> не поднесе </w:t>
            </w:r>
            <w:r w:rsidRPr="00577065">
              <w:rPr>
                <w:iCs/>
                <w:color w:val="auto"/>
                <w:lang w:val="sr-Cyrl-CS"/>
              </w:rPr>
              <w:t>средство обезбеђења</w:t>
            </w:r>
            <w:r w:rsidRPr="00A236F9">
              <w:rPr>
                <w:iCs/>
                <w:color w:val="auto"/>
                <w:lang w:val="sr-Cyrl-CS"/>
              </w:rPr>
              <w:t xml:space="preserve"> за добро извршење посла у складу са захтевима из конкурсне документације.</w:t>
            </w:r>
          </w:p>
          <w:p w:rsidR="00A8566D" w:rsidRPr="00A236F9" w:rsidRDefault="00A8566D" w:rsidP="00411C48">
            <w:pPr>
              <w:pStyle w:val="ListParagraph"/>
              <w:ind w:left="0"/>
              <w:jc w:val="both"/>
              <w:rPr>
                <w:rFonts w:eastAsia="TimesNewRomanPSMT"/>
                <w:bCs/>
                <w:iCs/>
                <w:color w:val="auto"/>
                <w:lang w:val="sr-Cyrl-CS"/>
              </w:rPr>
            </w:pPr>
            <w:r w:rsidRPr="00A236F9">
              <w:rPr>
                <w:rFonts w:eastAsia="TimesNewRomanPSMT"/>
                <w:bCs/>
                <w:iCs/>
                <w:color w:val="auto"/>
                <w:lang w:val="sr-Cyrl-CS"/>
              </w:rPr>
              <w:t xml:space="preserve">Наручилац ће вратити </w:t>
            </w:r>
            <w:r w:rsidRPr="00577065">
              <w:rPr>
                <w:rFonts w:eastAsia="TimesNewRomanPSMT"/>
                <w:bCs/>
                <w:iCs/>
                <w:color w:val="auto"/>
                <w:lang w:val="sr-Cyrl-CS"/>
              </w:rPr>
              <w:t>менице</w:t>
            </w:r>
            <w:r w:rsidRPr="00A236F9">
              <w:rPr>
                <w:rFonts w:eastAsia="TimesNewRomanPSMT"/>
                <w:bCs/>
                <w:iCs/>
                <w:color w:val="auto"/>
                <w:lang w:val="sr-Cyrl-CS"/>
              </w:rPr>
              <w:t xml:space="preserve"> понуђачима са којима није закључен уговор, одмах по закључењу уговора са изабраним понуђачем.</w:t>
            </w:r>
          </w:p>
          <w:p w:rsidR="00A8566D" w:rsidRPr="00A236F9" w:rsidRDefault="00A8566D" w:rsidP="00411C48">
            <w:pPr>
              <w:pStyle w:val="ListParagraph"/>
              <w:ind w:left="0"/>
              <w:jc w:val="both"/>
              <w:rPr>
                <w:rFonts w:eastAsia="TimesNewRomanPSMT"/>
                <w:bCs/>
                <w:iCs/>
                <w:color w:val="auto"/>
                <w:lang w:val="sr-Cyrl-CS"/>
              </w:rPr>
            </w:pPr>
            <w:r w:rsidRPr="00A236F9">
              <w:rPr>
                <w:rFonts w:eastAsia="TimesNewRomanPSMT"/>
                <w:bCs/>
                <w:iCs/>
                <w:color w:val="auto"/>
                <w:lang w:val="sr-Cyrl-CS"/>
              </w:rPr>
              <w:t xml:space="preserve">Уколико понуђач не достави </w:t>
            </w:r>
            <w:r w:rsidRPr="00577065">
              <w:rPr>
                <w:rFonts w:eastAsia="TimesNewRomanPSMT"/>
                <w:bCs/>
                <w:iCs/>
                <w:color w:val="auto"/>
                <w:lang w:val="sr-Cyrl-CS"/>
              </w:rPr>
              <w:t>меницу</w:t>
            </w:r>
            <w:r w:rsidRPr="00A236F9">
              <w:rPr>
                <w:rFonts w:eastAsia="TimesNewRomanPSMT"/>
                <w:bCs/>
                <w:iCs/>
                <w:color w:val="auto"/>
                <w:lang w:val="sr-Cyrl-CS"/>
              </w:rPr>
              <w:t xml:space="preserve"> понуда ће бити одбијена као неприхватљива</w:t>
            </w:r>
            <w:r w:rsidRPr="00577065">
              <w:rPr>
                <w:rFonts w:eastAsia="TimesNewRomanPSMT"/>
                <w:bCs/>
                <w:iCs/>
                <w:color w:val="auto"/>
                <w:lang w:val="sr-Cyrl-CS"/>
              </w:rPr>
              <w:t>.</w:t>
            </w:r>
          </w:p>
          <w:p w:rsidR="00A8566D" w:rsidRPr="00A236F9" w:rsidRDefault="00A8566D" w:rsidP="00411C48">
            <w:pPr>
              <w:jc w:val="both"/>
              <w:rPr>
                <w:rFonts w:eastAsia="TimesNewRomanPSMT"/>
                <w:b/>
                <w:bCs/>
                <w:i/>
                <w:iCs/>
                <w:color w:val="auto"/>
                <w:u w:val="single"/>
                <w:lang w:val="sr-Cyrl-CS"/>
              </w:rPr>
            </w:pPr>
            <w:r w:rsidRPr="00A236F9">
              <w:rPr>
                <w:lang w:val="sr-Cyrl-CS"/>
              </w:rPr>
              <w:t>Напомена: У случају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A8566D" w:rsidRPr="00A236F9" w:rsidRDefault="00A8566D" w:rsidP="00411C48">
            <w:pPr>
              <w:jc w:val="both"/>
              <w:rPr>
                <w:rFonts w:eastAsia="TimesNewRomanPSMT"/>
                <w:b/>
                <w:bCs/>
                <w:i/>
                <w:iCs/>
                <w:color w:val="auto"/>
                <w:u w:val="single"/>
                <w:lang w:val="sr-Cyrl-CS"/>
              </w:rPr>
            </w:pPr>
          </w:p>
          <w:p w:rsidR="00A8566D" w:rsidRPr="00A236F9" w:rsidRDefault="00A8566D" w:rsidP="00411C48">
            <w:pPr>
              <w:pStyle w:val="Pasussalistom"/>
              <w:tabs>
                <w:tab w:val="left" w:pos="0"/>
              </w:tabs>
              <w:ind w:left="0"/>
              <w:jc w:val="both"/>
              <w:rPr>
                <w:rFonts w:eastAsia="TimesNewRomanPSMT"/>
                <w:b/>
                <w:bCs/>
                <w:i/>
                <w:iCs/>
                <w:color w:val="auto"/>
                <w:u w:val="single"/>
                <w:lang w:val="sr-Cyrl-CS"/>
              </w:rPr>
            </w:pPr>
            <w:r w:rsidRPr="00577065">
              <w:rPr>
                <w:rFonts w:eastAsia="TimesNewRomanPSMT"/>
                <w:b/>
                <w:bCs/>
                <w:i/>
                <w:iCs/>
                <w:color w:val="auto"/>
                <w:u w:val="single"/>
              </w:rPr>
              <w:t>II</w:t>
            </w:r>
            <w:r w:rsidRPr="00A236F9">
              <w:rPr>
                <w:rFonts w:eastAsia="TimesNewRomanPSMT"/>
                <w:b/>
                <w:bCs/>
                <w:i/>
                <w:iCs/>
                <w:color w:val="auto"/>
                <w:u w:val="single"/>
                <w:lang w:val="sr-Cyrl-CS"/>
              </w:rPr>
              <w:t xml:space="preserve"> Изабрани понуђач је дужан да достави:</w:t>
            </w:r>
            <w:r w:rsidR="004B08C2">
              <w:rPr>
                <w:rFonts w:eastAsia="TimesNewRomanPSMT"/>
                <w:b/>
                <w:bCs/>
                <w:i/>
                <w:iCs/>
                <w:color w:val="auto"/>
                <w:u w:val="single"/>
                <w:lang w:val="sr-Cyrl-CS"/>
              </w:rPr>
              <w:t xml:space="preserve"> </w:t>
            </w:r>
          </w:p>
          <w:p w:rsidR="00A8566D" w:rsidRPr="00A236F9" w:rsidRDefault="00A8566D" w:rsidP="00411C48">
            <w:pPr>
              <w:pStyle w:val="Pasussalistom"/>
              <w:tabs>
                <w:tab w:val="left" w:pos="0"/>
              </w:tabs>
              <w:ind w:left="0"/>
              <w:jc w:val="both"/>
              <w:rPr>
                <w:rFonts w:eastAsia="TimesNewRomanPSMT"/>
                <w:b/>
                <w:bCs/>
                <w:i/>
                <w:iCs/>
                <w:color w:val="auto"/>
                <w:lang w:val="sr-Cyrl-CS"/>
              </w:rPr>
            </w:pPr>
            <w:r w:rsidRPr="00A236F9">
              <w:rPr>
                <w:rFonts w:eastAsia="TimesNewRomanPSMT"/>
                <w:b/>
                <w:bCs/>
                <w:i/>
                <w:iCs/>
                <w:color w:val="auto"/>
                <w:lang w:val="sr-Cyrl-CS"/>
              </w:rPr>
              <w:t xml:space="preserve">Бланко сопствену меницу за добро извршење посла </w:t>
            </w:r>
            <w:r w:rsidRPr="00577065">
              <w:rPr>
                <w:rFonts w:eastAsia="TimesNewRomanPSMT"/>
                <w:b/>
                <w:bCs/>
                <w:i/>
                <w:iCs/>
                <w:color w:val="auto"/>
                <w:lang w:val="sr-Cyrl-CS"/>
              </w:rPr>
              <w:t xml:space="preserve">- </w:t>
            </w:r>
            <w:r w:rsidRPr="00A236F9">
              <w:rPr>
                <w:rFonts w:eastAsia="TimesNewRomanPSMT"/>
                <w:bCs/>
                <w:i/>
                <w:iCs/>
                <w:color w:val="auto"/>
                <w:lang w:val="sr-Cyrl-CS"/>
              </w:rPr>
              <w:t xml:space="preserve">Изабрани понуђач се обавезује да </w:t>
            </w:r>
            <w:r w:rsidRPr="00A236F9">
              <w:rPr>
                <w:rFonts w:eastAsia="TimesNewRomanPSMT"/>
                <w:b/>
                <w:bCs/>
                <w:i/>
                <w:iCs/>
                <w:color w:val="auto"/>
                <w:u w:val="single"/>
                <w:lang w:val="sr-Cyrl-CS"/>
              </w:rPr>
              <w:t>у року од 7 дана од дана закључења уговора</w:t>
            </w:r>
            <w:r w:rsidRPr="00577065">
              <w:rPr>
                <w:rFonts w:eastAsia="TimesNewRomanPSMT"/>
                <w:bCs/>
                <w:i/>
                <w:iCs/>
                <w:color w:val="auto"/>
                <w:lang w:val="ru-RU"/>
              </w:rPr>
              <w:t>,</w:t>
            </w:r>
            <w:r w:rsidRPr="00A236F9">
              <w:rPr>
                <w:rFonts w:eastAsia="TimesNewRomanPSMT"/>
                <w:bCs/>
                <w:i/>
                <w:iCs/>
                <w:color w:val="auto"/>
                <w:lang w:val="sr-Cyrl-CS"/>
              </w:rPr>
              <w:t xml:space="preserve"> преда наручиоцу бланко сопствену меницу за добро извршење посла са меничним овлашћењем, у висини од 10% од укупне вредности уговора без ПДВ-а, са роком важности који је 30 (тридесет) дана дужи од истека рока за коначно извршење посла.</w:t>
            </w:r>
          </w:p>
          <w:p w:rsidR="00A8566D" w:rsidRDefault="00A8566D" w:rsidP="00411C48">
            <w:pPr>
              <w:pStyle w:val="Pasussalistom"/>
              <w:tabs>
                <w:tab w:val="left" w:pos="0"/>
              </w:tabs>
              <w:ind w:left="0"/>
              <w:jc w:val="both"/>
              <w:rPr>
                <w:i/>
                <w:iCs/>
                <w:color w:val="auto"/>
              </w:rPr>
            </w:pPr>
            <w:r w:rsidRPr="00A236F9">
              <w:rPr>
                <w:i/>
                <w:iCs/>
                <w:color w:val="auto"/>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8D7ACB" w:rsidRDefault="008D7ACB" w:rsidP="00411C48">
            <w:pPr>
              <w:pStyle w:val="Pasussalistom"/>
              <w:tabs>
                <w:tab w:val="left" w:pos="0"/>
              </w:tabs>
              <w:ind w:left="0"/>
              <w:jc w:val="both"/>
              <w:rPr>
                <w:i/>
                <w:iCs/>
                <w:color w:val="auto"/>
              </w:rPr>
            </w:pPr>
          </w:p>
          <w:p w:rsidR="008D7ACB" w:rsidRPr="000B5B52" w:rsidRDefault="008D7ACB" w:rsidP="008D7ACB">
            <w:pPr>
              <w:jc w:val="both"/>
              <w:rPr>
                <w:rFonts w:eastAsia="TimesNewRomanPSMT"/>
                <w:b/>
                <w:bCs/>
                <w:i/>
                <w:iCs/>
                <w:color w:val="auto"/>
                <w:u w:val="single"/>
              </w:rPr>
            </w:pPr>
            <w:r w:rsidRPr="000B5B52">
              <w:rPr>
                <w:b/>
                <w:i/>
                <w:iCs/>
                <w:color w:val="auto"/>
              </w:rPr>
              <w:t>III</w:t>
            </w:r>
            <w:r w:rsidRPr="000B5B52">
              <w:rPr>
                <w:i/>
                <w:iCs/>
                <w:color w:val="auto"/>
              </w:rPr>
              <w:t xml:space="preserve"> </w:t>
            </w:r>
            <w:r w:rsidRPr="000B5B52">
              <w:rPr>
                <w:rFonts w:eastAsia="TimesNewRomanPSMT"/>
                <w:b/>
                <w:bCs/>
                <w:i/>
                <w:iCs/>
                <w:color w:val="auto"/>
                <w:u w:val="single"/>
              </w:rPr>
              <w:t>Изабрани понуђач је дужан да достави:</w:t>
            </w:r>
            <w:r w:rsidR="009532B7" w:rsidRPr="000B5B52">
              <w:rPr>
                <w:rFonts w:eastAsia="TimesNewRomanPSMT"/>
                <w:b/>
                <w:bCs/>
                <w:i/>
                <w:iCs/>
                <w:color w:val="auto"/>
                <w:u w:val="single"/>
                <w:lang w:val="sr-Cyrl-CS"/>
              </w:rPr>
              <w:t xml:space="preserve"> </w:t>
            </w:r>
          </w:p>
          <w:p w:rsidR="008D7ACB" w:rsidRPr="000B5B52" w:rsidRDefault="008D7ACB" w:rsidP="008D7ACB">
            <w:pPr>
              <w:pStyle w:val="Pasussalistom"/>
              <w:tabs>
                <w:tab w:val="left" w:pos="0"/>
              </w:tabs>
              <w:ind w:left="450"/>
              <w:jc w:val="both"/>
              <w:rPr>
                <w:rFonts w:eastAsia="TimesNewRomanPSMT"/>
                <w:b/>
                <w:bCs/>
                <w:i/>
                <w:iCs/>
                <w:color w:val="auto"/>
              </w:rPr>
            </w:pPr>
            <w:r w:rsidRPr="000B5B52">
              <w:rPr>
                <w:rFonts w:eastAsia="TimesNewRomanPSMT"/>
                <w:b/>
                <w:bCs/>
                <w:i/>
                <w:iCs/>
                <w:color w:val="auto"/>
              </w:rPr>
              <w:t xml:space="preserve">Бланко сопствену меницу за отклањање грешака у гарантном року </w:t>
            </w:r>
            <w:r w:rsidRPr="000B5B52">
              <w:rPr>
                <w:rFonts w:eastAsia="TimesNewRomanPSMT"/>
                <w:b/>
                <w:bCs/>
                <w:i/>
                <w:iCs/>
                <w:color w:val="auto"/>
                <w:lang w:val="sr-Cyrl-CS"/>
              </w:rPr>
              <w:t xml:space="preserve">- </w:t>
            </w:r>
            <w:r w:rsidRPr="000B5B52">
              <w:rPr>
                <w:rFonts w:eastAsia="TimesNewRomanPSMT"/>
                <w:bCs/>
                <w:i/>
                <w:iCs/>
                <w:color w:val="auto"/>
              </w:rPr>
              <w:t xml:space="preserve">Изабрани понуђач се обавезује да </w:t>
            </w:r>
            <w:r w:rsidRPr="000B5B52">
              <w:rPr>
                <w:rFonts w:eastAsia="TimesNewRomanPSMT"/>
                <w:b/>
                <w:bCs/>
                <w:i/>
                <w:iCs/>
                <w:color w:val="auto"/>
                <w:u w:val="single"/>
              </w:rPr>
              <w:t xml:space="preserve">у тренутку испоруке </w:t>
            </w:r>
            <w:r w:rsidR="009532B7" w:rsidRPr="000B5B52">
              <w:rPr>
                <w:rFonts w:eastAsia="TimesNewRomanPSMT"/>
                <w:b/>
                <w:bCs/>
                <w:i/>
                <w:iCs/>
                <w:color w:val="auto"/>
                <w:u w:val="single"/>
              </w:rPr>
              <w:t>степеница и извршења услуге</w:t>
            </w:r>
            <w:r w:rsidRPr="000B5B52">
              <w:rPr>
                <w:rFonts w:eastAsia="TimesNewRomanPSMT"/>
                <w:bCs/>
                <w:i/>
                <w:iCs/>
                <w:color w:val="auto"/>
                <w:lang w:val="ru-RU"/>
              </w:rPr>
              <w:t>,</w:t>
            </w:r>
            <w:r w:rsidR="009532B7" w:rsidRPr="000B5B52">
              <w:rPr>
                <w:rFonts w:eastAsia="TimesNewRomanPSMT"/>
                <w:b/>
                <w:bCs/>
                <w:i/>
                <w:iCs/>
                <w:color w:val="auto"/>
                <w:lang w:val="ru-RU"/>
              </w:rPr>
              <w:t>када овлашћена лица Наручиоца и Пружаоца изврше пријем услуга потписивањем записника о примопредаји степеница и извршењу услуга,</w:t>
            </w:r>
            <w:r w:rsidRPr="000B5B52">
              <w:rPr>
                <w:rFonts w:eastAsia="TimesNewRomanPSMT"/>
                <w:bCs/>
                <w:i/>
                <w:iCs/>
                <w:color w:val="auto"/>
              </w:rPr>
              <w:t xml:space="preserve"> преда наручиоцу бланко сопствену меницу </w:t>
            </w:r>
            <w:r w:rsidRPr="000B5B52">
              <w:rPr>
                <w:rFonts w:eastAsia="TimesNewRomanPSMT"/>
                <w:b/>
                <w:bCs/>
                <w:i/>
                <w:iCs/>
                <w:color w:val="auto"/>
              </w:rPr>
              <w:t xml:space="preserve">за отклањање грешака у гарантном року </w:t>
            </w:r>
            <w:r w:rsidRPr="000B5B52">
              <w:rPr>
                <w:rFonts w:eastAsia="TimesNewRomanPSMT"/>
                <w:bCs/>
                <w:i/>
                <w:iCs/>
                <w:color w:val="auto"/>
              </w:rPr>
              <w:t>са меничним овлашћењем, у висини од 10% од укупне вредности уговора без ПДВ-а, са роком важности који је најамање 5 (пет) дана дужи од истека гарантног рока рока .</w:t>
            </w:r>
          </w:p>
          <w:p w:rsidR="008D7ACB" w:rsidRPr="00E746ED" w:rsidRDefault="008D7ACB" w:rsidP="008D7ACB">
            <w:pPr>
              <w:pStyle w:val="Pasussalistom"/>
              <w:tabs>
                <w:tab w:val="left" w:pos="0"/>
              </w:tabs>
              <w:ind w:left="0"/>
              <w:jc w:val="both"/>
              <w:rPr>
                <w:i/>
                <w:iCs/>
                <w:color w:val="auto"/>
              </w:rPr>
            </w:pPr>
            <w:r w:rsidRPr="000B5B52">
              <w:rPr>
                <w:i/>
                <w:iCs/>
                <w:color w:val="auto"/>
              </w:rPr>
              <w:t xml:space="preserve">Наручилац ће уновчити меницу за </w:t>
            </w:r>
            <w:r w:rsidRPr="000B5B52">
              <w:rPr>
                <w:rFonts w:eastAsia="TimesNewRomanPSMT"/>
                <w:b/>
                <w:bCs/>
                <w:i/>
                <w:iCs/>
                <w:color w:val="auto"/>
              </w:rPr>
              <w:t xml:space="preserve">за отклањање грешака у гарантном року </w:t>
            </w:r>
            <w:r w:rsidRPr="000B5B52">
              <w:rPr>
                <w:i/>
                <w:iCs/>
                <w:color w:val="auto"/>
              </w:rPr>
              <w:t>у случају да понуђач не буде извршавао своје уговорне обавезе у роковима и на начин предвиђен уговором.</w:t>
            </w:r>
          </w:p>
          <w:p w:rsidR="00A8566D" w:rsidRPr="00A236F9" w:rsidRDefault="00A8566D" w:rsidP="009532B7">
            <w:pPr>
              <w:suppressAutoHyphens w:val="0"/>
              <w:autoSpaceDE w:val="0"/>
              <w:spacing w:line="240" w:lineRule="auto"/>
              <w:jc w:val="both"/>
              <w:rPr>
                <w:i/>
                <w:iCs/>
                <w:color w:val="auto"/>
                <w:lang w:val="sr-Cyrl-CS"/>
              </w:rPr>
            </w:pPr>
          </w:p>
        </w:tc>
      </w:tr>
    </w:tbl>
    <w:p w:rsidR="000234F1" w:rsidRPr="009C0A14" w:rsidRDefault="001619E7" w:rsidP="00ED34E2">
      <w:pPr>
        <w:jc w:val="both"/>
        <w:rPr>
          <w:b/>
          <w:bCs/>
          <w:i/>
          <w:iCs/>
        </w:rPr>
      </w:pPr>
      <w:r w:rsidRPr="009C0A14">
        <w:rPr>
          <w:b/>
          <w:bCs/>
          <w:i/>
          <w:iCs/>
        </w:rPr>
        <w:t>1</w:t>
      </w:r>
      <w:r w:rsidR="00A8566D">
        <w:rPr>
          <w:b/>
          <w:bCs/>
          <w:i/>
          <w:iCs/>
        </w:rPr>
        <w:t>1</w:t>
      </w:r>
      <w:r w:rsidRPr="009C0A14">
        <w:rPr>
          <w:b/>
          <w:bCs/>
          <w:i/>
          <w:iCs/>
        </w:rPr>
        <w:t>. ВАЛУТА И НАЧИН НА КОЈИ МОРА ДА БУДЕ НАВЕДЕНА И ИЗРАЖЕНА ЦЕНА У ПОНУДИ</w:t>
      </w:r>
    </w:p>
    <w:p w:rsidR="00805916" w:rsidRPr="00BF5EEE" w:rsidRDefault="00805916" w:rsidP="00805916">
      <w:pPr>
        <w:jc w:val="both"/>
        <w:rPr>
          <w:iCs/>
        </w:rPr>
      </w:pPr>
      <w:r w:rsidRPr="00BF5EEE">
        <w:rPr>
          <w:iCs/>
        </w:rPr>
        <w:t xml:space="preserve">Цена мора бити исказана у динарима, са и </w:t>
      </w:r>
      <w:r w:rsidRPr="00BF5EEE">
        <w:rPr>
          <w:iCs/>
          <w:color w:val="00000A"/>
        </w:rPr>
        <w:t>без пореза на додату вредност,</w:t>
      </w:r>
      <w:r w:rsidRPr="00BF5EEE">
        <w:rPr>
          <w:color w:val="00000A"/>
        </w:rPr>
        <w:t xml:space="preserve"> </w:t>
      </w:r>
      <w:r w:rsidRPr="00BF5EEE">
        <w:t>са урачунатим свим трошковима које понуђач има у реализацији предметне јавне набавке</w:t>
      </w:r>
      <w:r w:rsidRPr="00BF5EEE">
        <w:rPr>
          <w:color w:val="auto"/>
        </w:rPr>
        <w:t xml:space="preserve">, с тим да ће се за </w:t>
      </w:r>
      <w:r w:rsidRPr="00BF5EEE">
        <w:t>оцену понуде узимати у обзир цена без пореза на додату вредност.</w:t>
      </w:r>
    </w:p>
    <w:p w:rsidR="00805916" w:rsidRPr="00BF5EEE" w:rsidRDefault="00805916" w:rsidP="00805916">
      <w:pPr>
        <w:jc w:val="both"/>
        <w:rPr>
          <w:iCs/>
        </w:rPr>
      </w:pPr>
      <w:r w:rsidRPr="00BF5EEE">
        <w:rPr>
          <w:iCs/>
        </w:rPr>
        <w:t>У цену је урачуната цена предметне јавне набавке са испоруком на адресу Наручиоца</w:t>
      </w:r>
      <w:r w:rsidRPr="00BF5EEE">
        <w:rPr>
          <w:i/>
          <w:iCs/>
        </w:rPr>
        <w:t>.</w:t>
      </w:r>
    </w:p>
    <w:p w:rsidR="00805916" w:rsidRPr="00BF5EEE" w:rsidRDefault="00805916" w:rsidP="00805916">
      <w:pPr>
        <w:jc w:val="both"/>
      </w:pPr>
      <w:r w:rsidRPr="00BF5EEE">
        <w:rPr>
          <w:iCs/>
        </w:rPr>
        <w:t>Цена је фиксна и не може се мењати.</w:t>
      </w:r>
      <w:r w:rsidRPr="00BF5EEE">
        <w:t xml:space="preserve"> </w:t>
      </w:r>
    </w:p>
    <w:p w:rsidR="00805916" w:rsidRPr="00BF5EEE" w:rsidRDefault="00805916" w:rsidP="00805916">
      <w:pPr>
        <w:jc w:val="both"/>
        <w:rPr>
          <w:iCs/>
        </w:rPr>
      </w:pPr>
      <w:r w:rsidRPr="00BF5EEE">
        <w:lastRenderedPageBreak/>
        <w:t>Ако је у понуди исказана неуобичајено ниска цена, наручилац ће поступити у складу са чланом 92. ЗЈН.</w:t>
      </w:r>
    </w:p>
    <w:p w:rsidR="00805916" w:rsidRPr="00BF5EEE" w:rsidRDefault="00805916" w:rsidP="00805916">
      <w:pPr>
        <w:jc w:val="both"/>
        <w:rPr>
          <w:iCs/>
          <w:color w:val="auto"/>
        </w:rPr>
      </w:pPr>
      <w:r w:rsidRPr="00BF5EEE">
        <w:rPr>
          <w:iCs/>
          <w:color w:val="auto"/>
        </w:rPr>
        <w:t xml:space="preserve">Ако понуђена цена укључује увозну царину и друге дажбине, понуђач је дужан да тај део одвојено искаже у динарима. </w:t>
      </w:r>
    </w:p>
    <w:p w:rsidR="007D73D6" w:rsidRPr="009C0A14" w:rsidRDefault="001619E7">
      <w:pPr>
        <w:jc w:val="both"/>
        <w:rPr>
          <w:b/>
          <w:i/>
          <w:iCs/>
          <w:color w:val="auto"/>
        </w:rPr>
      </w:pPr>
      <w:r w:rsidRPr="009C0A14">
        <w:rPr>
          <w:b/>
          <w:i/>
          <w:iCs/>
          <w:color w:val="auto"/>
        </w:rPr>
        <w:t>1</w:t>
      </w:r>
      <w:r w:rsidR="00A8566D">
        <w:rPr>
          <w:b/>
          <w:i/>
          <w:iCs/>
          <w:color w:val="auto"/>
        </w:rPr>
        <w:t>2</w:t>
      </w:r>
      <w:r w:rsidRPr="009C0A14">
        <w:rPr>
          <w:b/>
          <w:i/>
          <w:iCs/>
          <w:color w:val="auto"/>
        </w:rPr>
        <w:t>. ПОДАЦИ О ДРЖАВНОМ ОРГАНУ ИЛИ ОРГАНИЗАЦИЈИ, ОДНОСНО ОРГАНУ ИЛИ СЛУЖБИ ТЕРИТОРИЈАЛНЕ АУТОНОМИЈЕ  ИЛИ</w:t>
      </w:r>
      <w:r w:rsidR="006F2D58" w:rsidRPr="009C0A14">
        <w:rPr>
          <w:b/>
          <w:i/>
          <w:iCs/>
          <w:color w:val="auto"/>
        </w:rPr>
        <w:t xml:space="preserve"> ЛОКАЛНЕ САМОУПРАВЕ ГДЕ СЕ МОГУ </w:t>
      </w:r>
      <w:r w:rsidRPr="009C0A14">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0B6E" w:rsidRPr="009C0A14" w:rsidRDefault="00E30B6E" w:rsidP="000736B4">
      <w:pPr>
        <w:pStyle w:val="BodyText"/>
        <w:spacing w:after="0" w:line="241" w:lineRule="auto"/>
        <w:ind w:right="176"/>
        <w:jc w:val="both"/>
      </w:pPr>
      <w:r w:rsidRPr="009C0A14">
        <w:rPr>
          <w:spacing w:val="-1"/>
        </w:rPr>
        <w:t>Подаци</w:t>
      </w:r>
      <w:r w:rsidRPr="009C0A14">
        <w:rPr>
          <w:spacing w:val="42"/>
        </w:rPr>
        <w:t xml:space="preserve"> </w:t>
      </w:r>
      <w:r w:rsidRPr="009C0A14">
        <w:t>о</w:t>
      </w:r>
      <w:r w:rsidRPr="009C0A14">
        <w:rPr>
          <w:spacing w:val="42"/>
        </w:rPr>
        <w:t xml:space="preserve"> </w:t>
      </w:r>
      <w:r w:rsidRPr="009C0A14">
        <w:rPr>
          <w:spacing w:val="-1"/>
        </w:rPr>
        <w:t>пореским</w:t>
      </w:r>
      <w:r w:rsidRPr="009C0A14">
        <w:rPr>
          <w:spacing w:val="39"/>
        </w:rPr>
        <w:t xml:space="preserve"> </w:t>
      </w:r>
      <w:r w:rsidRPr="009C0A14">
        <w:rPr>
          <w:spacing w:val="-1"/>
        </w:rPr>
        <w:t>обавезама</w:t>
      </w:r>
      <w:r w:rsidRPr="009C0A14">
        <w:rPr>
          <w:spacing w:val="43"/>
        </w:rPr>
        <w:t xml:space="preserve"> </w:t>
      </w:r>
      <w:r w:rsidRPr="009C0A14">
        <w:rPr>
          <w:spacing w:val="-2"/>
        </w:rPr>
        <w:t>се</w:t>
      </w:r>
      <w:r w:rsidRPr="009C0A14">
        <w:rPr>
          <w:spacing w:val="44"/>
        </w:rPr>
        <w:t xml:space="preserve"> </w:t>
      </w:r>
      <w:r w:rsidRPr="009C0A14">
        <w:rPr>
          <w:spacing w:val="-1"/>
        </w:rPr>
        <w:t>могу</w:t>
      </w:r>
      <w:r w:rsidRPr="009C0A14">
        <w:rPr>
          <w:spacing w:val="41"/>
        </w:rPr>
        <w:t xml:space="preserve"> </w:t>
      </w:r>
      <w:r w:rsidRPr="009C0A14">
        <w:t>добити</w:t>
      </w:r>
      <w:r w:rsidRPr="009C0A14">
        <w:rPr>
          <w:spacing w:val="43"/>
        </w:rPr>
        <w:t xml:space="preserve"> </w:t>
      </w:r>
      <w:r w:rsidRPr="009C0A14">
        <w:t>у</w:t>
      </w:r>
      <w:r w:rsidRPr="009C0A14">
        <w:rPr>
          <w:spacing w:val="40"/>
        </w:rPr>
        <w:t xml:space="preserve"> </w:t>
      </w:r>
      <w:r w:rsidRPr="009C0A14">
        <w:rPr>
          <w:spacing w:val="-1"/>
        </w:rPr>
        <w:t>Пореској</w:t>
      </w:r>
      <w:r w:rsidRPr="009C0A14">
        <w:rPr>
          <w:spacing w:val="40"/>
        </w:rPr>
        <w:t xml:space="preserve"> </w:t>
      </w:r>
      <w:r w:rsidRPr="009C0A14">
        <w:rPr>
          <w:spacing w:val="-1"/>
        </w:rPr>
        <w:t>управи</w:t>
      </w:r>
      <w:r w:rsidRPr="009C0A14">
        <w:rPr>
          <w:spacing w:val="43"/>
        </w:rPr>
        <w:t xml:space="preserve"> </w:t>
      </w:r>
      <w:r w:rsidRPr="009C0A14">
        <w:rPr>
          <w:spacing w:val="-1"/>
        </w:rPr>
        <w:t>Министарства</w:t>
      </w:r>
      <w:r w:rsidRPr="009C0A14">
        <w:rPr>
          <w:spacing w:val="73"/>
        </w:rPr>
        <w:t xml:space="preserve"> </w:t>
      </w:r>
      <w:r w:rsidRPr="009C0A14">
        <w:rPr>
          <w:spacing w:val="-1"/>
        </w:rPr>
        <w:t>финансија</w:t>
      </w:r>
      <w:r w:rsidRPr="009C0A14">
        <w:rPr>
          <w:spacing w:val="17"/>
        </w:rPr>
        <w:t xml:space="preserve"> </w:t>
      </w:r>
      <w:r w:rsidRPr="009C0A14">
        <w:t>и</w:t>
      </w:r>
      <w:r w:rsidRPr="009C0A14">
        <w:rPr>
          <w:spacing w:val="17"/>
        </w:rPr>
        <w:t xml:space="preserve"> </w:t>
      </w:r>
      <w:r w:rsidRPr="009C0A14">
        <w:t>привреде,</w:t>
      </w:r>
      <w:r w:rsidRPr="009C0A14">
        <w:rPr>
          <w:spacing w:val="17"/>
        </w:rPr>
        <w:t xml:space="preserve"> </w:t>
      </w:r>
      <w:r w:rsidRPr="009C0A14">
        <w:t>Саве</w:t>
      </w:r>
      <w:r w:rsidRPr="009C0A14">
        <w:rPr>
          <w:spacing w:val="15"/>
        </w:rPr>
        <w:t xml:space="preserve"> </w:t>
      </w:r>
      <w:r w:rsidRPr="009C0A14">
        <w:rPr>
          <w:spacing w:val="-1"/>
        </w:rPr>
        <w:t>Машковића,</w:t>
      </w:r>
      <w:r w:rsidRPr="009C0A14">
        <w:rPr>
          <w:spacing w:val="17"/>
        </w:rPr>
        <w:t xml:space="preserve"> </w:t>
      </w:r>
      <w:r w:rsidRPr="009C0A14">
        <w:rPr>
          <w:spacing w:val="-1"/>
        </w:rPr>
        <w:t>3-5,</w:t>
      </w:r>
      <w:r w:rsidRPr="009C0A14">
        <w:rPr>
          <w:spacing w:val="15"/>
        </w:rPr>
        <w:t xml:space="preserve"> </w:t>
      </w:r>
      <w:r w:rsidRPr="009C0A14">
        <w:rPr>
          <w:spacing w:val="-1"/>
        </w:rPr>
        <w:t>11000</w:t>
      </w:r>
      <w:r w:rsidRPr="009C0A14">
        <w:rPr>
          <w:spacing w:val="17"/>
        </w:rPr>
        <w:t xml:space="preserve"> </w:t>
      </w:r>
      <w:r w:rsidRPr="009C0A14">
        <w:rPr>
          <w:spacing w:val="-1"/>
        </w:rPr>
        <w:t>Београд,</w:t>
      </w:r>
      <w:r w:rsidRPr="009C0A14">
        <w:t xml:space="preserve"> </w:t>
      </w:r>
      <w:r w:rsidRPr="009C0A14">
        <w:rPr>
          <w:color w:val="0000FF"/>
        </w:rPr>
        <w:t xml:space="preserve"> </w:t>
      </w:r>
      <w:hyperlink r:id="rId11">
        <w:r w:rsidRPr="009C0A14">
          <w:rPr>
            <w:color w:val="0000FF"/>
            <w:spacing w:val="-1"/>
            <w:u w:val="single" w:color="0000FF"/>
          </w:rPr>
          <w:t>http://www.poreskauprava.gov.rs/</w:t>
        </w:r>
        <w:r w:rsidRPr="009C0A14">
          <w:rPr>
            <w:color w:val="0000FF"/>
            <w:spacing w:val="4"/>
            <w:u w:val="single" w:color="0000FF"/>
          </w:rPr>
          <w:t xml:space="preserve"> </w:t>
        </w:r>
      </w:hyperlink>
      <w:r w:rsidRPr="009C0A14">
        <w:t>.</w:t>
      </w:r>
    </w:p>
    <w:p w:rsidR="00E30B6E" w:rsidRPr="009C0A14" w:rsidRDefault="00E30B6E" w:rsidP="000736B4">
      <w:pPr>
        <w:pStyle w:val="BodyText"/>
        <w:spacing w:after="0"/>
        <w:ind w:right="173"/>
        <w:jc w:val="both"/>
      </w:pPr>
      <w:r w:rsidRPr="009C0A14">
        <w:rPr>
          <w:spacing w:val="-1"/>
        </w:rPr>
        <w:t>Подаци</w:t>
      </w:r>
      <w:r w:rsidRPr="009C0A14">
        <w:rPr>
          <w:spacing w:val="5"/>
        </w:rPr>
        <w:t xml:space="preserve"> </w:t>
      </w:r>
      <w:r w:rsidRPr="009C0A14">
        <w:t>о</w:t>
      </w:r>
      <w:r w:rsidRPr="009C0A14">
        <w:rPr>
          <w:spacing w:val="5"/>
        </w:rPr>
        <w:t xml:space="preserve"> </w:t>
      </w:r>
      <w:r w:rsidRPr="009C0A14">
        <w:rPr>
          <w:spacing w:val="-1"/>
        </w:rPr>
        <w:t>заштити</w:t>
      </w:r>
      <w:r w:rsidRPr="009C0A14">
        <w:rPr>
          <w:spacing w:val="5"/>
        </w:rPr>
        <w:t xml:space="preserve"> </w:t>
      </w:r>
      <w:r w:rsidRPr="009C0A14">
        <w:rPr>
          <w:spacing w:val="-1"/>
        </w:rPr>
        <w:t>животне</w:t>
      </w:r>
      <w:r w:rsidRPr="009C0A14">
        <w:rPr>
          <w:spacing w:val="5"/>
        </w:rPr>
        <w:t xml:space="preserve"> </w:t>
      </w:r>
      <w:r w:rsidRPr="009C0A14">
        <w:rPr>
          <w:spacing w:val="-1"/>
        </w:rPr>
        <w:t>средине</w:t>
      </w:r>
      <w:r w:rsidRPr="009C0A14">
        <w:rPr>
          <w:spacing w:val="9"/>
        </w:rPr>
        <w:t xml:space="preserve"> </w:t>
      </w:r>
      <w:r w:rsidRPr="009C0A14">
        <w:t>се</w:t>
      </w:r>
      <w:r w:rsidRPr="009C0A14">
        <w:rPr>
          <w:spacing w:val="3"/>
        </w:rPr>
        <w:t xml:space="preserve"> </w:t>
      </w:r>
      <w:r w:rsidRPr="009C0A14">
        <w:rPr>
          <w:spacing w:val="-1"/>
        </w:rPr>
        <w:t>могу</w:t>
      </w:r>
      <w:r w:rsidRPr="009C0A14">
        <w:rPr>
          <w:spacing w:val="2"/>
        </w:rPr>
        <w:t xml:space="preserve"> </w:t>
      </w:r>
      <w:r w:rsidRPr="009C0A14">
        <w:rPr>
          <w:spacing w:val="-1"/>
        </w:rPr>
        <w:t>добити</w:t>
      </w:r>
      <w:r w:rsidRPr="009C0A14">
        <w:rPr>
          <w:spacing w:val="7"/>
        </w:rPr>
        <w:t xml:space="preserve"> </w:t>
      </w:r>
      <w:r w:rsidRPr="009C0A14">
        <w:t>у</w:t>
      </w:r>
      <w:r w:rsidRPr="009C0A14">
        <w:rPr>
          <w:spacing w:val="2"/>
        </w:rPr>
        <w:t xml:space="preserve"> </w:t>
      </w:r>
      <w:r w:rsidRPr="009C0A14">
        <w:rPr>
          <w:spacing w:val="-1"/>
        </w:rPr>
        <w:t>Агенцији</w:t>
      </w:r>
      <w:r w:rsidRPr="009C0A14">
        <w:rPr>
          <w:spacing w:val="5"/>
        </w:rPr>
        <w:t xml:space="preserve"> </w:t>
      </w:r>
      <w:r w:rsidRPr="009C0A14">
        <w:rPr>
          <w:spacing w:val="1"/>
        </w:rPr>
        <w:t>за</w:t>
      </w:r>
      <w:r w:rsidRPr="009C0A14">
        <w:rPr>
          <w:spacing w:val="5"/>
        </w:rPr>
        <w:t xml:space="preserve"> </w:t>
      </w:r>
      <w:r w:rsidRPr="009C0A14">
        <w:t>заштиту</w:t>
      </w:r>
      <w:r w:rsidRPr="009C0A14">
        <w:rPr>
          <w:spacing w:val="2"/>
        </w:rPr>
        <w:t xml:space="preserve"> </w:t>
      </w:r>
      <w:r w:rsidRPr="009C0A14">
        <w:t>животне</w:t>
      </w:r>
      <w:r w:rsidRPr="009C0A14">
        <w:rPr>
          <w:spacing w:val="63"/>
        </w:rPr>
        <w:t xml:space="preserve"> </w:t>
      </w:r>
      <w:r w:rsidRPr="009C0A14">
        <w:t>средине,</w:t>
      </w:r>
      <w:r w:rsidRPr="009C0A14">
        <w:rPr>
          <w:spacing w:val="36"/>
        </w:rPr>
        <w:t xml:space="preserve"> </w:t>
      </w:r>
      <w:r w:rsidRPr="009C0A14">
        <w:rPr>
          <w:spacing w:val="-1"/>
        </w:rPr>
        <w:t>Руже</w:t>
      </w:r>
      <w:r w:rsidRPr="009C0A14">
        <w:rPr>
          <w:spacing w:val="40"/>
        </w:rPr>
        <w:t xml:space="preserve"> </w:t>
      </w:r>
      <w:r w:rsidRPr="009C0A14">
        <w:rPr>
          <w:spacing w:val="-1"/>
        </w:rPr>
        <w:t>Јовановића</w:t>
      </w:r>
      <w:r w:rsidRPr="009C0A14">
        <w:rPr>
          <w:spacing w:val="37"/>
        </w:rPr>
        <w:t xml:space="preserve"> </w:t>
      </w:r>
      <w:r w:rsidRPr="009C0A14">
        <w:rPr>
          <w:spacing w:val="-1"/>
        </w:rPr>
        <w:t>27а,</w:t>
      </w:r>
      <w:r w:rsidRPr="009C0A14">
        <w:rPr>
          <w:spacing w:val="38"/>
        </w:rPr>
        <w:t xml:space="preserve"> </w:t>
      </w:r>
      <w:r w:rsidRPr="009C0A14">
        <w:rPr>
          <w:spacing w:val="-1"/>
        </w:rPr>
        <w:t>11160</w:t>
      </w:r>
      <w:r w:rsidRPr="009C0A14">
        <w:rPr>
          <w:spacing w:val="37"/>
        </w:rPr>
        <w:t xml:space="preserve"> </w:t>
      </w:r>
      <w:r w:rsidRPr="009C0A14">
        <w:t>Београд,</w:t>
      </w:r>
      <w:r w:rsidRPr="009C0A14">
        <w:rPr>
          <w:spacing w:val="37"/>
        </w:rPr>
        <w:t xml:space="preserve"> </w:t>
      </w:r>
      <w:hyperlink r:id="rId12">
        <w:r w:rsidRPr="009C0A14">
          <w:rPr>
            <w:color w:val="0000FF"/>
            <w:spacing w:val="-1"/>
            <w:u w:val="single" w:color="0000FF"/>
          </w:rPr>
          <w:t>http://www.sepa.gov.rs/</w:t>
        </w:r>
        <w:r w:rsidRPr="009C0A14">
          <w:rPr>
            <w:color w:val="0000FF"/>
            <w:spacing w:val="42"/>
            <w:u w:val="single" w:color="0000FF"/>
          </w:rPr>
          <w:t xml:space="preserve"> </w:t>
        </w:r>
      </w:hyperlink>
      <w:r w:rsidRPr="009C0A14">
        <w:t>,</w:t>
      </w:r>
      <w:r w:rsidRPr="009C0A14">
        <w:rPr>
          <w:spacing w:val="39"/>
        </w:rPr>
        <w:t xml:space="preserve"> </w:t>
      </w:r>
      <w:r w:rsidRPr="009C0A14">
        <w:t>и</w:t>
      </w:r>
      <w:r w:rsidRPr="009C0A14">
        <w:rPr>
          <w:spacing w:val="37"/>
        </w:rPr>
        <w:t xml:space="preserve"> </w:t>
      </w:r>
      <w:r w:rsidRPr="009C0A14">
        <w:t>у</w:t>
      </w:r>
      <w:r w:rsidRPr="009C0A14">
        <w:rPr>
          <w:spacing w:val="55"/>
        </w:rPr>
        <w:t xml:space="preserve"> </w:t>
      </w:r>
      <w:r w:rsidRPr="009C0A14">
        <w:t>Министарству</w:t>
      </w:r>
      <w:r w:rsidRPr="009C0A14">
        <w:rPr>
          <w:spacing w:val="29"/>
        </w:rPr>
        <w:t xml:space="preserve"> </w:t>
      </w:r>
      <w:r w:rsidRPr="009C0A14">
        <w:t>енергетике,</w:t>
      </w:r>
      <w:r w:rsidRPr="009C0A14">
        <w:rPr>
          <w:spacing w:val="31"/>
        </w:rPr>
        <w:t xml:space="preserve"> </w:t>
      </w:r>
      <w:r w:rsidRPr="009C0A14">
        <w:rPr>
          <w:spacing w:val="-1"/>
        </w:rPr>
        <w:t>развоја</w:t>
      </w:r>
      <w:r w:rsidRPr="009C0A14">
        <w:rPr>
          <w:spacing w:val="31"/>
        </w:rPr>
        <w:t xml:space="preserve"> </w:t>
      </w:r>
      <w:r w:rsidRPr="009C0A14">
        <w:t>и</w:t>
      </w:r>
      <w:r w:rsidRPr="009C0A14">
        <w:rPr>
          <w:spacing w:val="31"/>
        </w:rPr>
        <w:t xml:space="preserve"> </w:t>
      </w:r>
      <w:r w:rsidRPr="009C0A14">
        <w:rPr>
          <w:spacing w:val="-1"/>
        </w:rPr>
        <w:t>заштите</w:t>
      </w:r>
      <w:r w:rsidRPr="009C0A14">
        <w:rPr>
          <w:spacing w:val="32"/>
        </w:rPr>
        <w:t xml:space="preserve"> </w:t>
      </w:r>
      <w:r w:rsidRPr="009C0A14">
        <w:t>животне</w:t>
      </w:r>
      <w:r w:rsidRPr="009C0A14">
        <w:rPr>
          <w:spacing w:val="32"/>
        </w:rPr>
        <w:t xml:space="preserve"> </w:t>
      </w:r>
      <w:r w:rsidRPr="009C0A14">
        <w:t>средине,</w:t>
      </w:r>
      <w:r w:rsidRPr="009C0A14">
        <w:rPr>
          <w:spacing w:val="32"/>
        </w:rPr>
        <w:t xml:space="preserve"> </w:t>
      </w:r>
      <w:r w:rsidRPr="009C0A14">
        <w:rPr>
          <w:spacing w:val="-1"/>
        </w:rPr>
        <w:t>Немањина</w:t>
      </w:r>
      <w:r w:rsidRPr="009C0A14">
        <w:rPr>
          <w:spacing w:val="32"/>
        </w:rPr>
        <w:t xml:space="preserve"> </w:t>
      </w:r>
      <w:r w:rsidRPr="009C0A14">
        <w:rPr>
          <w:spacing w:val="-1"/>
        </w:rPr>
        <w:t>22-26,</w:t>
      </w:r>
      <w:r w:rsidRPr="009C0A14">
        <w:rPr>
          <w:spacing w:val="47"/>
        </w:rPr>
        <w:t xml:space="preserve"> </w:t>
      </w:r>
      <w:r w:rsidRPr="009C0A14">
        <w:rPr>
          <w:spacing w:val="-1"/>
        </w:rPr>
        <w:t>11000</w:t>
      </w:r>
      <w:r w:rsidRPr="009C0A14">
        <w:t xml:space="preserve"> </w:t>
      </w:r>
      <w:r w:rsidRPr="009C0A14">
        <w:rPr>
          <w:spacing w:val="-1"/>
        </w:rPr>
        <w:t>Београд,</w:t>
      </w:r>
      <w:r w:rsidRPr="009C0A14">
        <w:rPr>
          <w:spacing w:val="2"/>
        </w:rPr>
        <w:t xml:space="preserve"> </w:t>
      </w:r>
      <w:hyperlink r:id="rId13">
        <w:r w:rsidRPr="009C0A14">
          <w:rPr>
            <w:color w:val="0000FF"/>
            <w:spacing w:val="-1"/>
            <w:u w:val="single" w:color="0000FF"/>
          </w:rPr>
          <w:t>http://www.merz.gov.rs/cir</w:t>
        </w:r>
        <w:r w:rsidRPr="009C0A14">
          <w:rPr>
            <w:color w:val="0000FF"/>
            <w:spacing w:val="1"/>
            <w:u w:val="single" w:color="0000FF"/>
          </w:rPr>
          <w:t xml:space="preserve"> </w:t>
        </w:r>
      </w:hyperlink>
      <w:r w:rsidRPr="009C0A14">
        <w:t>.</w:t>
      </w:r>
    </w:p>
    <w:p w:rsidR="002E7EED" w:rsidRPr="009C0A14" w:rsidRDefault="00E30B6E" w:rsidP="000736B4">
      <w:pPr>
        <w:pStyle w:val="BodyText"/>
        <w:spacing w:after="0" w:line="275" w:lineRule="auto"/>
        <w:ind w:right="175"/>
        <w:jc w:val="both"/>
      </w:pPr>
      <w:r w:rsidRPr="009C0A14">
        <w:rPr>
          <w:spacing w:val="-1"/>
        </w:rPr>
        <w:t>Подаци</w:t>
      </w:r>
      <w:r w:rsidRPr="009C0A14">
        <w:rPr>
          <w:spacing w:val="48"/>
        </w:rPr>
        <w:t xml:space="preserve"> </w:t>
      </w:r>
      <w:r w:rsidRPr="009C0A14">
        <w:t>о</w:t>
      </w:r>
      <w:r w:rsidRPr="009C0A14">
        <w:rPr>
          <w:spacing w:val="49"/>
        </w:rPr>
        <w:t xml:space="preserve"> </w:t>
      </w:r>
      <w:r w:rsidRPr="009C0A14">
        <w:t>заштити</w:t>
      </w:r>
      <w:r w:rsidRPr="009C0A14">
        <w:rPr>
          <w:spacing w:val="46"/>
        </w:rPr>
        <w:t xml:space="preserve"> </w:t>
      </w:r>
      <w:r w:rsidRPr="009C0A14">
        <w:t>при</w:t>
      </w:r>
      <w:r w:rsidRPr="009C0A14">
        <w:rPr>
          <w:spacing w:val="48"/>
        </w:rPr>
        <w:t xml:space="preserve"> </w:t>
      </w:r>
      <w:r w:rsidRPr="009C0A14">
        <w:rPr>
          <w:spacing w:val="-1"/>
        </w:rPr>
        <w:t>запошљавању</w:t>
      </w:r>
      <w:r w:rsidRPr="009C0A14">
        <w:rPr>
          <w:spacing w:val="49"/>
        </w:rPr>
        <w:t xml:space="preserve"> </w:t>
      </w:r>
      <w:r w:rsidRPr="009C0A14">
        <w:t>и</w:t>
      </w:r>
      <w:r w:rsidRPr="009C0A14">
        <w:rPr>
          <w:spacing w:val="49"/>
        </w:rPr>
        <w:t xml:space="preserve"> </w:t>
      </w:r>
      <w:r w:rsidRPr="009C0A14">
        <w:rPr>
          <w:spacing w:val="-1"/>
        </w:rPr>
        <w:t>условима</w:t>
      </w:r>
      <w:r w:rsidRPr="009C0A14">
        <w:rPr>
          <w:spacing w:val="50"/>
        </w:rPr>
        <w:t xml:space="preserve"> </w:t>
      </w:r>
      <w:r w:rsidRPr="009C0A14">
        <w:rPr>
          <w:spacing w:val="-1"/>
        </w:rPr>
        <w:t>рада</w:t>
      </w:r>
      <w:r w:rsidRPr="009C0A14">
        <w:rPr>
          <w:spacing w:val="46"/>
        </w:rPr>
        <w:t xml:space="preserve"> </w:t>
      </w:r>
      <w:r w:rsidRPr="009C0A14">
        <w:t>се</w:t>
      </w:r>
      <w:r w:rsidRPr="009C0A14">
        <w:rPr>
          <w:spacing w:val="49"/>
        </w:rPr>
        <w:t xml:space="preserve"> </w:t>
      </w:r>
      <w:r w:rsidRPr="009C0A14">
        <w:rPr>
          <w:spacing w:val="-1"/>
        </w:rPr>
        <w:t>могу</w:t>
      </w:r>
      <w:r w:rsidRPr="009C0A14">
        <w:rPr>
          <w:spacing w:val="46"/>
        </w:rPr>
        <w:t xml:space="preserve"> </w:t>
      </w:r>
      <w:r w:rsidRPr="009C0A14">
        <w:rPr>
          <w:spacing w:val="-1"/>
        </w:rPr>
        <w:t>добити</w:t>
      </w:r>
      <w:r w:rsidRPr="009C0A14">
        <w:rPr>
          <w:spacing w:val="50"/>
        </w:rPr>
        <w:t xml:space="preserve"> </w:t>
      </w:r>
      <w:r w:rsidRPr="009C0A14">
        <w:t>у</w:t>
      </w:r>
      <w:r w:rsidRPr="009C0A14">
        <w:rPr>
          <w:spacing w:val="59"/>
        </w:rPr>
        <w:t xml:space="preserve"> </w:t>
      </w:r>
      <w:r w:rsidRPr="009C0A14">
        <w:t>Министарству</w:t>
      </w:r>
      <w:r w:rsidRPr="009C0A14">
        <w:rPr>
          <w:spacing w:val="54"/>
        </w:rPr>
        <w:t xml:space="preserve"> </w:t>
      </w:r>
      <w:r w:rsidRPr="009C0A14">
        <w:rPr>
          <w:spacing w:val="-1"/>
        </w:rPr>
        <w:t>рада,</w:t>
      </w:r>
      <w:r w:rsidRPr="009C0A14">
        <w:rPr>
          <w:spacing w:val="56"/>
        </w:rPr>
        <w:t xml:space="preserve"> </w:t>
      </w:r>
      <w:r w:rsidRPr="009C0A14">
        <w:rPr>
          <w:spacing w:val="-1"/>
        </w:rPr>
        <w:t>запошљавања</w:t>
      </w:r>
      <w:r w:rsidRPr="009C0A14">
        <w:rPr>
          <w:spacing w:val="58"/>
        </w:rPr>
        <w:t xml:space="preserve"> </w:t>
      </w:r>
      <w:r w:rsidRPr="009C0A14">
        <w:t>и</w:t>
      </w:r>
      <w:r w:rsidRPr="009C0A14">
        <w:rPr>
          <w:spacing w:val="57"/>
        </w:rPr>
        <w:t xml:space="preserve"> </w:t>
      </w:r>
      <w:r w:rsidRPr="009C0A14">
        <w:rPr>
          <w:spacing w:val="-1"/>
        </w:rPr>
        <w:t>социјалне</w:t>
      </w:r>
      <w:r w:rsidRPr="009C0A14">
        <w:rPr>
          <w:spacing w:val="58"/>
        </w:rPr>
        <w:t xml:space="preserve"> </w:t>
      </w:r>
      <w:r w:rsidRPr="009C0A14">
        <w:t>политике,</w:t>
      </w:r>
      <w:r w:rsidRPr="009C0A14">
        <w:rPr>
          <w:spacing w:val="58"/>
        </w:rPr>
        <w:t xml:space="preserve"> </w:t>
      </w:r>
      <w:r w:rsidRPr="009C0A14">
        <w:rPr>
          <w:spacing w:val="-1"/>
        </w:rPr>
        <w:t>Немањина</w:t>
      </w:r>
      <w:r w:rsidRPr="009C0A14">
        <w:rPr>
          <w:spacing w:val="58"/>
        </w:rPr>
        <w:t xml:space="preserve"> </w:t>
      </w:r>
      <w:r w:rsidRPr="009C0A14">
        <w:rPr>
          <w:spacing w:val="-1"/>
        </w:rPr>
        <w:t>11,</w:t>
      </w:r>
      <w:r w:rsidRPr="009C0A14">
        <w:rPr>
          <w:spacing w:val="57"/>
        </w:rPr>
        <w:t xml:space="preserve"> </w:t>
      </w:r>
      <w:r w:rsidRPr="009C0A14">
        <w:rPr>
          <w:spacing w:val="-1"/>
        </w:rPr>
        <w:t>11000</w:t>
      </w:r>
      <w:r w:rsidRPr="009C0A14">
        <w:rPr>
          <w:spacing w:val="63"/>
        </w:rPr>
        <w:t xml:space="preserve"> </w:t>
      </w:r>
      <w:r w:rsidRPr="009C0A14">
        <w:rPr>
          <w:spacing w:val="-1"/>
        </w:rPr>
        <w:t xml:space="preserve">Београд, </w:t>
      </w:r>
      <w:hyperlink r:id="rId14">
        <w:r w:rsidRPr="009C0A14">
          <w:rPr>
            <w:color w:val="0000FF"/>
            <w:spacing w:val="-1"/>
            <w:u w:val="single" w:color="0000FF"/>
          </w:rPr>
          <w:t>http://www.minrzs.gov.rs/</w:t>
        </w:r>
        <w:r w:rsidRPr="009C0A14">
          <w:rPr>
            <w:color w:val="0000FF"/>
            <w:spacing w:val="2"/>
            <w:u w:val="single" w:color="0000FF"/>
          </w:rPr>
          <w:t xml:space="preserve"> </w:t>
        </w:r>
      </w:hyperlink>
      <w:r w:rsidRPr="009C0A14">
        <w:t>.</w:t>
      </w:r>
    </w:p>
    <w:p w:rsidR="0041419D" w:rsidRPr="009C0A14" w:rsidRDefault="001619E7">
      <w:pPr>
        <w:jc w:val="both"/>
        <w:rPr>
          <w:b/>
          <w:bCs/>
          <w:i/>
        </w:rPr>
      </w:pPr>
      <w:r w:rsidRPr="009C0A14">
        <w:rPr>
          <w:b/>
          <w:bCs/>
          <w:i/>
        </w:rPr>
        <w:t>1</w:t>
      </w:r>
      <w:r w:rsidR="00A8566D">
        <w:rPr>
          <w:b/>
          <w:bCs/>
          <w:i/>
        </w:rPr>
        <w:t>3</w:t>
      </w:r>
      <w:r w:rsidRPr="009C0A14">
        <w:rPr>
          <w:b/>
          <w:bCs/>
          <w:i/>
        </w:rPr>
        <w:t xml:space="preserve">. ЗАШТИТА ПОВЕРЉИВОСТИ ПОДАТАКА КОЈЕ НАРУЧИЛАЦ СТАВЉА ПОНУЂАЧИМА НА РАСПОЛАГАЊЕ, УКЉУЧУЈУЋИ И ЊИХОВЕ ПОДИЗВОЂАЧЕ </w:t>
      </w:r>
    </w:p>
    <w:p w:rsidR="00C971F7" w:rsidRPr="009C0A14" w:rsidRDefault="001619E7" w:rsidP="000736B4">
      <w:pPr>
        <w:jc w:val="both"/>
        <w:rPr>
          <w:b/>
          <w:i/>
        </w:rPr>
      </w:pPr>
      <w:r w:rsidRPr="009C0A14">
        <w:t>Предметна набавка не садржи поверљиве информације које наручилац ставља на располагање.</w:t>
      </w:r>
    </w:p>
    <w:p w:rsidR="0041419D" w:rsidRPr="009C0A14" w:rsidRDefault="001619E7">
      <w:pPr>
        <w:jc w:val="both"/>
        <w:rPr>
          <w:b/>
          <w:bCs/>
          <w:lang w:val="sr-Cyrl-CS"/>
        </w:rPr>
      </w:pPr>
      <w:r w:rsidRPr="009C0A14">
        <w:rPr>
          <w:b/>
          <w:bCs/>
        </w:rPr>
        <w:t>1</w:t>
      </w:r>
      <w:r w:rsidR="00A8566D">
        <w:rPr>
          <w:b/>
          <w:bCs/>
        </w:rPr>
        <w:t>4</w:t>
      </w:r>
      <w:r w:rsidRPr="009C0A14">
        <w:rPr>
          <w:b/>
          <w:bCs/>
        </w:rPr>
        <w:t>. ДОДАТНЕ ИНФОРМАЦИЈЕ ИЛИ ПОЈАШЊЕЊА У ВЕЗИ СА ПРИПРЕМАЊЕМ ПОНУДЕ</w:t>
      </w:r>
    </w:p>
    <w:p w:rsidR="000C1B8A" w:rsidRPr="009C0A14" w:rsidRDefault="000C1B8A" w:rsidP="000C1B8A">
      <w:pPr>
        <w:jc w:val="both"/>
      </w:pPr>
      <w:r w:rsidRPr="009C0A14">
        <w:t xml:space="preserve">Заинтересовано лице може, у писаном </w:t>
      </w:r>
      <w:r w:rsidRPr="009C0A14">
        <w:rPr>
          <w:color w:val="auto"/>
        </w:rPr>
        <w:t>облику путем поште</w:t>
      </w:r>
      <w:r w:rsidRPr="009C0A14">
        <w:rPr>
          <w:color w:val="auto"/>
          <w:lang w:val="sr-Cyrl-CS"/>
        </w:rPr>
        <w:t xml:space="preserve"> на адресу наручиоца</w:t>
      </w:r>
      <w:r w:rsidRPr="009C0A14">
        <w:rPr>
          <w:color w:val="auto"/>
        </w:rPr>
        <w:t>, електронске поште</w:t>
      </w:r>
      <w:r w:rsidRPr="009C0A14">
        <w:rPr>
          <w:color w:val="auto"/>
          <w:lang w:val="sr-Cyrl-CS"/>
        </w:rPr>
        <w:t xml:space="preserve"> на</w:t>
      </w:r>
      <w:r w:rsidRPr="009C0A14">
        <w:t xml:space="preserve">: </w:t>
      </w:r>
      <w:hyperlink r:id="rId15" w:history="1">
        <w:r w:rsidR="00E05399" w:rsidRPr="00D932C7">
          <w:rPr>
            <w:rStyle w:val="Hyperlink"/>
          </w:rPr>
          <w:t>lkostic@nis-airport.com</w:t>
        </w:r>
      </w:hyperlink>
      <w:r w:rsidRPr="009C0A14">
        <w:t xml:space="preserve"> </w:t>
      </w:r>
      <w:r w:rsidRPr="009C0A14">
        <w:rPr>
          <w:lang w:val="sr-Cyrl-CS"/>
        </w:rPr>
        <w:t xml:space="preserve"> </w:t>
      </w:r>
      <w:r w:rsidRPr="009C0A14">
        <w:rPr>
          <w:color w:val="auto"/>
        </w:rPr>
        <w:t>или факсом</w:t>
      </w:r>
      <w:r w:rsidRPr="009C0A14">
        <w:rPr>
          <w:color w:val="auto"/>
          <w:lang w:val="sr-Cyrl-CS"/>
        </w:rPr>
        <w:t xml:space="preserve"> на број</w:t>
      </w:r>
      <w:r w:rsidRPr="009C0A14">
        <w:rPr>
          <w:color w:val="auto"/>
        </w:rPr>
        <w:t xml:space="preserve">: </w:t>
      </w:r>
      <w:r w:rsidRPr="009C0A14">
        <w:t>(</w:t>
      </w:r>
      <w:r w:rsidR="00E05399">
        <w:rPr>
          <w:b/>
        </w:rPr>
        <w:t xml:space="preserve">0)18 4583 </w:t>
      </w:r>
      <w:r w:rsidRPr="009C0A14">
        <w:rPr>
          <w:b/>
        </w:rPr>
        <w:t>003</w:t>
      </w:r>
      <w:r w:rsidRPr="009C0A14">
        <w:rPr>
          <w:b/>
          <w:lang w:val="sr-Cyrl-CS"/>
        </w:rPr>
        <w:t xml:space="preserve"> </w:t>
      </w:r>
      <w:r w:rsidRPr="009C0A14">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од понедељка до петка у времену од 08:00 до 15:00.</w:t>
      </w:r>
    </w:p>
    <w:p w:rsidR="001619E7" w:rsidRPr="009C0A14" w:rsidRDefault="001619E7">
      <w:pPr>
        <w:jc w:val="both"/>
      </w:pPr>
      <w:r w:rsidRPr="009C0A1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Pr="009C0A14" w:rsidRDefault="001619E7">
      <w:pPr>
        <w:jc w:val="both"/>
      </w:pPr>
      <w:r w:rsidRPr="009C0A14">
        <w:t>Додатне информације или појашњења упућују се са напоменом „Захтев за додатним информацијама или појашњењима конкурсне документације,</w:t>
      </w:r>
      <w:r w:rsidRPr="009C0A14">
        <w:rPr>
          <w:rFonts w:eastAsia="TimesNewRomanPS-BoldMT"/>
          <w:b/>
          <w:bCs/>
        </w:rPr>
        <w:t xml:space="preserve"> ЈН бр.</w:t>
      </w:r>
      <w:r w:rsidR="00E05399">
        <w:rPr>
          <w:rFonts w:eastAsia="TimesNewRomanPS-BoldMT"/>
          <w:b/>
          <w:bCs/>
        </w:rPr>
        <w:t>25</w:t>
      </w:r>
      <w:r w:rsidR="00A10917">
        <w:rPr>
          <w:rFonts w:eastAsia="TimesNewRomanPS-BoldMT"/>
          <w:b/>
          <w:bCs/>
        </w:rPr>
        <w:t>/2020</w:t>
      </w:r>
      <w:r w:rsidR="00171B8E" w:rsidRPr="009C0A14">
        <w:rPr>
          <w:rFonts w:eastAsia="TimesNewRomanPS-BoldMT"/>
          <w:bCs/>
          <w:lang w:val="sr-Cyrl-CS"/>
        </w:rPr>
        <w:t>“</w:t>
      </w:r>
      <w:r w:rsidRPr="009C0A14">
        <w:t>.</w:t>
      </w:r>
    </w:p>
    <w:p w:rsidR="001619E7" w:rsidRPr="009C0A14" w:rsidRDefault="001619E7">
      <w:pPr>
        <w:jc w:val="both"/>
      </w:pPr>
      <w:r w:rsidRPr="009C0A1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9C0A14" w:rsidRDefault="001619E7">
      <w:pPr>
        <w:jc w:val="both"/>
      </w:pPr>
      <w:r w:rsidRPr="009C0A14">
        <w:t>По истеку рока предвиђеног за подношење понуда н</w:t>
      </w:r>
      <w:r w:rsidRPr="009C0A14">
        <w:rPr>
          <w:lang w:val="sr-Cyrl-CS"/>
        </w:rPr>
        <w:t>а</w:t>
      </w:r>
      <w:r w:rsidRPr="009C0A14">
        <w:t xml:space="preserve">ручилац не може да мења нити да допуњује конкурсну документацију. </w:t>
      </w:r>
    </w:p>
    <w:p w:rsidR="001619E7" w:rsidRPr="009C0A14" w:rsidRDefault="001619E7">
      <w:pPr>
        <w:jc w:val="both"/>
        <w:rPr>
          <w:bCs/>
          <w:color w:val="auto"/>
        </w:rPr>
      </w:pPr>
      <w:r w:rsidRPr="009C0A14">
        <w:t xml:space="preserve">Тражење додатних информација или појашњења у вези са припремањем понуде телефоном није дозвољено. </w:t>
      </w:r>
    </w:p>
    <w:p w:rsidR="00C540B9" w:rsidRPr="009C0A14" w:rsidRDefault="001619E7">
      <w:pPr>
        <w:jc w:val="both"/>
      </w:pPr>
      <w:r w:rsidRPr="009C0A14">
        <w:rPr>
          <w:bCs/>
          <w:color w:val="auto"/>
        </w:rPr>
        <w:t>Комуникација у поступку јавне набавке врши се искључиво на начин одређен чланом 20. Закона.</w:t>
      </w:r>
    </w:p>
    <w:p w:rsidR="001619E7" w:rsidRPr="009C0A14" w:rsidRDefault="001619E7">
      <w:pPr>
        <w:jc w:val="both"/>
        <w:rPr>
          <w:b/>
          <w:bCs/>
        </w:rPr>
      </w:pPr>
      <w:r w:rsidRPr="009C0A14">
        <w:rPr>
          <w:b/>
          <w:bCs/>
        </w:rPr>
        <w:t>1</w:t>
      </w:r>
      <w:r w:rsidR="00A8566D">
        <w:rPr>
          <w:b/>
          <w:bCs/>
        </w:rPr>
        <w:t>5</w:t>
      </w:r>
      <w:r w:rsidRPr="009C0A14">
        <w:rPr>
          <w:b/>
          <w:bCs/>
        </w:rPr>
        <w:t xml:space="preserve">. ДОДАТНА ОБЈАШЊЕЊА ОД ПОНУЂАЧА ПОСЛЕ ОТВАРАЊА ПОНУДА И КОНТРОЛА КОД ПОНУЂАЧА ОДНОСНО ЊЕГОВОГ ПОДИЗВОЂАЧА </w:t>
      </w:r>
    </w:p>
    <w:p w:rsidR="001619E7" w:rsidRPr="009C0A14" w:rsidRDefault="001619E7">
      <w:pPr>
        <w:jc w:val="both"/>
        <w:rPr>
          <w:rFonts w:eastAsia="TimesNewRomanPSMT"/>
          <w:bCs/>
        </w:rPr>
      </w:pPr>
      <w:r w:rsidRPr="009C0A1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9C0A14" w:rsidRDefault="001619E7">
      <w:pPr>
        <w:tabs>
          <w:tab w:val="left" w:pos="-135"/>
          <w:tab w:val="left" w:pos="0"/>
          <w:tab w:val="left" w:pos="120"/>
        </w:tabs>
        <w:jc w:val="both"/>
      </w:pPr>
      <w:r w:rsidRPr="009C0A14">
        <w:rPr>
          <w:rFonts w:eastAsia="TimesNewRomanPSMT"/>
          <w:bCs/>
        </w:rPr>
        <w:t>Уколико наручилац оцени да су потребна додатна објашњења или је потребно извршити</w:t>
      </w:r>
      <w:r w:rsidRPr="009C0A14">
        <w:t xml:space="preserve"> контролу (увид) код понуђача, односно његовог подизвођача</w:t>
      </w:r>
      <w:r w:rsidRPr="009C0A1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9C0A14" w:rsidRDefault="001619E7">
      <w:pPr>
        <w:tabs>
          <w:tab w:val="left" w:pos="-135"/>
          <w:tab w:val="left" w:pos="0"/>
          <w:tab w:val="left" w:pos="120"/>
        </w:tabs>
        <w:jc w:val="both"/>
      </w:pPr>
      <w:r w:rsidRPr="009C0A1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9C0A14" w:rsidRDefault="001619E7">
      <w:pPr>
        <w:tabs>
          <w:tab w:val="left" w:pos="-135"/>
          <w:tab w:val="left" w:pos="0"/>
          <w:tab w:val="left" w:pos="120"/>
        </w:tabs>
        <w:jc w:val="both"/>
      </w:pPr>
      <w:r w:rsidRPr="009C0A14">
        <w:t>У случају разлике између јединичне и укупне цене, меродавна је јединична цена.</w:t>
      </w:r>
    </w:p>
    <w:p w:rsidR="001619E7" w:rsidRPr="009C0A14" w:rsidRDefault="001619E7">
      <w:pPr>
        <w:jc w:val="both"/>
        <w:rPr>
          <w:b/>
          <w:bCs/>
        </w:rPr>
      </w:pPr>
      <w:r w:rsidRPr="009C0A14">
        <w:t>Ако се понуђач не сагласи са исправком рачунских грешака, наручил</w:t>
      </w:r>
      <w:r w:rsidRPr="009C0A14">
        <w:rPr>
          <w:lang w:val="sr-Cyrl-CS"/>
        </w:rPr>
        <w:t>а</w:t>
      </w:r>
      <w:r w:rsidRPr="009C0A14">
        <w:t xml:space="preserve">ц ће његову понуду одбити као неприхватљиву. </w:t>
      </w:r>
    </w:p>
    <w:p w:rsidR="000C1B8A" w:rsidRPr="009C0A14" w:rsidRDefault="00C971F7" w:rsidP="000C1B8A">
      <w:pPr>
        <w:jc w:val="both"/>
        <w:rPr>
          <w:b/>
          <w:bCs/>
        </w:rPr>
      </w:pPr>
      <w:r w:rsidRPr="009C0A14">
        <w:rPr>
          <w:b/>
          <w:bCs/>
        </w:rPr>
        <w:lastRenderedPageBreak/>
        <w:t>1</w:t>
      </w:r>
      <w:r w:rsidR="00A8566D">
        <w:rPr>
          <w:b/>
          <w:bCs/>
        </w:rPr>
        <w:t>6</w:t>
      </w:r>
      <w:r w:rsidR="000C1B8A" w:rsidRPr="009C0A14">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6821" w:rsidRDefault="00773316" w:rsidP="000C1B8A">
      <w:pPr>
        <w:jc w:val="both"/>
      </w:pPr>
      <w:r w:rsidRPr="009C0A14">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2D4AA2" w:rsidRDefault="00C971F7" w:rsidP="000C1B8A">
      <w:pPr>
        <w:jc w:val="both"/>
        <w:rPr>
          <w:b/>
          <w:bCs/>
        </w:rPr>
      </w:pPr>
      <w:r w:rsidRPr="009C0A14">
        <w:rPr>
          <w:b/>
          <w:bCs/>
        </w:rPr>
        <w:t>1</w:t>
      </w:r>
      <w:r w:rsidR="00A8566D">
        <w:rPr>
          <w:b/>
          <w:bCs/>
        </w:rPr>
        <w:t>7</w:t>
      </w:r>
      <w:r w:rsidR="000C1B8A" w:rsidRPr="009C0A14">
        <w:rPr>
          <w:b/>
          <w:bCs/>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C1B8A" w:rsidRPr="002D4AA2" w:rsidRDefault="000C1B8A" w:rsidP="000C1B8A">
      <w:pPr>
        <w:jc w:val="both"/>
        <w:rPr>
          <w:b/>
          <w:bCs/>
        </w:rPr>
      </w:pPr>
      <w:r w:rsidRPr="009C0A14">
        <w:rPr>
          <w:b/>
          <w:bCs/>
        </w:rPr>
        <w:t xml:space="preserve"> </w:t>
      </w:r>
      <w:r w:rsidR="002D4AA2" w:rsidRPr="009C0A14">
        <w:rPr>
          <w:iCs/>
          <w:color w:val="auto"/>
        </w:rPr>
        <w:t xml:space="preserve">Уколико две или више понуда имају исту најнижу понуђену цену </w:t>
      </w:r>
      <w:r w:rsidR="002D4AA2" w:rsidRPr="009C0A14">
        <w:rPr>
          <w:rFonts w:eastAsia="Times New Roman"/>
          <w:color w:val="auto"/>
          <w:kern w:val="0"/>
          <w:lang w:eastAsia="en-US"/>
        </w:rPr>
        <w:t>наручилац ће уговор доделити понуђачу који буде</w:t>
      </w:r>
      <w:r w:rsidR="002D4AA2">
        <w:rPr>
          <w:rFonts w:eastAsia="Times New Roman"/>
          <w:color w:val="auto"/>
          <w:kern w:val="0"/>
          <w:lang w:eastAsia="en-US"/>
        </w:rPr>
        <w:t xml:space="preserve"> понудио краћи рок </w:t>
      </w:r>
      <w:r w:rsidR="00E05399">
        <w:rPr>
          <w:rFonts w:eastAsia="Times New Roman"/>
          <w:color w:val="auto"/>
          <w:kern w:val="0"/>
          <w:lang w:eastAsia="en-US"/>
        </w:rPr>
        <w:t>испоруке</w:t>
      </w:r>
      <w:r w:rsidR="002D4AA2">
        <w:rPr>
          <w:rFonts w:eastAsia="Times New Roman"/>
          <w:color w:val="auto"/>
          <w:kern w:val="0"/>
          <w:lang w:eastAsia="en-US"/>
        </w:rPr>
        <w:t>.</w:t>
      </w:r>
    </w:p>
    <w:p w:rsidR="00F440B3" w:rsidRDefault="00F440B3" w:rsidP="00F440B3">
      <w:pPr>
        <w:jc w:val="both"/>
        <w:rPr>
          <w:color w:val="auto"/>
        </w:rPr>
      </w:pPr>
      <w:r w:rsidRPr="009C0A14">
        <w:rPr>
          <w:iCs/>
          <w:color w:val="auto"/>
        </w:rPr>
        <w:t>Уколико две или више понуда им</w:t>
      </w:r>
      <w:r w:rsidR="00427FA2" w:rsidRPr="009C0A14">
        <w:rPr>
          <w:iCs/>
          <w:color w:val="auto"/>
        </w:rPr>
        <w:t>ају исту најнижу понуђену цену</w:t>
      </w:r>
      <w:r w:rsidR="002D4AA2">
        <w:rPr>
          <w:iCs/>
          <w:color w:val="auto"/>
        </w:rPr>
        <w:t xml:space="preserve"> и исти рок </w:t>
      </w:r>
      <w:r w:rsidR="007A238E">
        <w:rPr>
          <w:iCs/>
          <w:color w:val="auto"/>
        </w:rPr>
        <w:t>испоруке</w:t>
      </w:r>
      <w:r w:rsidR="002D4AA2">
        <w:rPr>
          <w:iCs/>
          <w:color w:val="auto"/>
        </w:rPr>
        <w:t>,</w:t>
      </w:r>
      <w:r w:rsidR="00427FA2" w:rsidRPr="009C0A14">
        <w:rPr>
          <w:iCs/>
          <w:color w:val="auto"/>
        </w:rPr>
        <w:t xml:space="preserve"> </w:t>
      </w:r>
      <w:r w:rsidRPr="009C0A14">
        <w:rPr>
          <w:rFonts w:eastAsia="Times New Roman"/>
          <w:color w:val="auto"/>
          <w:kern w:val="0"/>
          <w:lang w:eastAsia="en-US"/>
        </w:rPr>
        <w:t xml:space="preserve">наручилац ће уговор доделити понуђачу који буде </w:t>
      </w:r>
      <w:r w:rsidRPr="002D4AA2">
        <w:rPr>
          <w:rFonts w:eastAsia="Times New Roman"/>
          <w:color w:val="auto"/>
          <w:kern w:val="0"/>
          <w:lang w:eastAsia="en-US"/>
        </w:rPr>
        <w:t>извучен путем жреба</w:t>
      </w:r>
      <w:r w:rsidRPr="009C0A14">
        <w:rPr>
          <w:rFonts w:eastAsia="Times New Roman"/>
          <w:color w:val="auto"/>
          <w:kern w:val="0"/>
          <w:lang w:eastAsia="en-US"/>
        </w:rPr>
        <w:t xml:space="preserve">. </w:t>
      </w:r>
      <w:r w:rsidRPr="009C0A14">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9C0A14">
        <w:rPr>
          <w:rFonts w:eastAsia="Times New Roman"/>
          <w:color w:val="auto"/>
          <w:kern w:val="0"/>
          <w:lang w:eastAsia="en-US"/>
        </w:rPr>
        <w:t>Жребом ће бити обухваћене само оне понуде које имају једнаку најнижу понуђену цену</w:t>
      </w:r>
      <w:r w:rsidR="007A238E">
        <w:rPr>
          <w:rFonts w:eastAsia="Times New Roman"/>
          <w:color w:val="auto"/>
          <w:kern w:val="0"/>
          <w:lang w:eastAsia="en-US"/>
        </w:rPr>
        <w:t xml:space="preserve"> и рок испоруке</w:t>
      </w:r>
      <w:r w:rsidRPr="009C0A14">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C0A14">
        <w:rPr>
          <w:color w:val="auto"/>
        </w:rPr>
        <w:t>Понуђачима који не присуствују овом поступку, наручилац ће доставити записник извлачења путем жреба.</w:t>
      </w:r>
    </w:p>
    <w:p w:rsidR="001619E7" w:rsidRPr="009C0A14" w:rsidRDefault="001619E7">
      <w:pPr>
        <w:jc w:val="both"/>
        <w:rPr>
          <w:b/>
          <w:bCs/>
        </w:rPr>
      </w:pPr>
      <w:r w:rsidRPr="009C0A14">
        <w:rPr>
          <w:b/>
          <w:bCs/>
          <w:lang w:val="sr-Cyrl-CS"/>
        </w:rPr>
        <w:t>1</w:t>
      </w:r>
      <w:r w:rsidR="00A8566D">
        <w:rPr>
          <w:b/>
          <w:bCs/>
        </w:rPr>
        <w:t>8</w:t>
      </w:r>
      <w:r w:rsidRPr="009C0A14">
        <w:rPr>
          <w:b/>
          <w:bCs/>
        </w:rPr>
        <w:t xml:space="preserve">. ПОШТОВАЊЕ ОБАВЕЗА КОЈЕ ПРОИЗИЛАЗЕ ИЗ ВАЖЕЋИХ ПРОПИСА </w:t>
      </w:r>
    </w:p>
    <w:p w:rsidR="001619E7" w:rsidRPr="009C0A14" w:rsidRDefault="001619E7">
      <w:pPr>
        <w:jc w:val="both"/>
      </w:pPr>
      <w:r w:rsidRPr="009C0A1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9C0A14">
        <w:t xml:space="preserve">дат је у </w:t>
      </w:r>
      <w:r w:rsidRPr="009C0A14">
        <w:rPr>
          <w:lang w:val="sr-Cyrl-CS"/>
        </w:rPr>
        <w:t>поглављ</w:t>
      </w:r>
      <w:r w:rsidR="004F061F" w:rsidRPr="009C0A14">
        <w:rPr>
          <w:lang w:val="sr-Cyrl-CS"/>
        </w:rPr>
        <w:t>у</w:t>
      </w:r>
      <w:r w:rsidRPr="009C0A14">
        <w:rPr>
          <w:lang w:val="sr-Cyrl-CS"/>
        </w:rPr>
        <w:t xml:space="preserve"> </w:t>
      </w:r>
      <w:r w:rsidR="00550510" w:rsidRPr="009C0A14">
        <w:rPr>
          <w:lang w:val="en-US"/>
        </w:rPr>
        <w:t>X</w:t>
      </w:r>
      <w:r w:rsidRPr="009C0A14">
        <w:rPr>
          <w:lang w:val="ru-RU"/>
        </w:rPr>
        <w:t xml:space="preserve"> </w:t>
      </w:r>
      <w:r w:rsidRPr="009C0A14">
        <w:t>конкурсне документације)</w:t>
      </w:r>
      <w:r w:rsidRPr="009C0A14">
        <w:rPr>
          <w:lang w:val="sr-Cyrl-CS"/>
        </w:rPr>
        <w:t>.</w:t>
      </w:r>
    </w:p>
    <w:p w:rsidR="001619E7" w:rsidRPr="009C0A14" w:rsidRDefault="00C971F7">
      <w:pPr>
        <w:jc w:val="both"/>
        <w:rPr>
          <w:b/>
        </w:rPr>
      </w:pPr>
      <w:r w:rsidRPr="009C0A14">
        <w:rPr>
          <w:b/>
        </w:rPr>
        <w:t>1</w:t>
      </w:r>
      <w:r w:rsidR="00A8566D">
        <w:rPr>
          <w:b/>
        </w:rPr>
        <w:t>9</w:t>
      </w:r>
      <w:r w:rsidR="001619E7" w:rsidRPr="009C0A14">
        <w:rPr>
          <w:b/>
        </w:rPr>
        <w:t>. КОРИШЋЕЊЕ ПАТЕНТА И ОДГОВОРНОСТ ЗА ПОВРЕДУ ЗАШТИЋЕНИХ ПРАВА ИНТЕЛЕКТУАЛНЕ СВОЈИНЕ ТРЕЋИХ ЛИЦА</w:t>
      </w:r>
    </w:p>
    <w:p w:rsidR="001619E7" w:rsidRPr="009C0A14" w:rsidRDefault="001619E7">
      <w:pPr>
        <w:jc w:val="both"/>
        <w:rPr>
          <w:b/>
        </w:rPr>
      </w:pPr>
      <w:r w:rsidRPr="009C0A1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9C0A14" w:rsidRDefault="00A8566D">
      <w:pPr>
        <w:jc w:val="both"/>
        <w:rPr>
          <w:b/>
          <w:bCs/>
        </w:rPr>
      </w:pPr>
      <w:r>
        <w:rPr>
          <w:b/>
          <w:bCs/>
        </w:rPr>
        <w:t>20</w:t>
      </w:r>
      <w:r w:rsidR="00C971F7" w:rsidRPr="009C0A14">
        <w:rPr>
          <w:b/>
          <w:bCs/>
        </w:rPr>
        <w:t>.</w:t>
      </w:r>
      <w:r w:rsidR="001619E7" w:rsidRPr="009C0A14">
        <w:rPr>
          <w:b/>
          <w:bCs/>
        </w:rPr>
        <w:t xml:space="preserve"> НАЧИН И РОК ЗА ПОДНОШЕЊЕ ЗАХТЕВА ЗА ЗАШТИТУ ПРАВА ПОНУЂАЧА </w:t>
      </w:r>
    </w:p>
    <w:p w:rsidR="000C1B8A" w:rsidRPr="009C0A14" w:rsidRDefault="000C1B8A" w:rsidP="000C1B8A">
      <w:pPr>
        <w:jc w:val="both"/>
      </w:pPr>
      <w:r w:rsidRPr="009C0A14">
        <w:t>Захтев за заштиту права може да поднесе понуђач, односно свако заинтересовано лице, или пословно удружење у њихово им</w:t>
      </w:r>
      <w:r w:rsidRPr="009C0A14">
        <w:rPr>
          <w:lang w:val="sr-Cyrl-CS"/>
        </w:rPr>
        <w:t>е</w:t>
      </w:r>
      <w:r w:rsidRPr="009C0A14">
        <w:t xml:space="preserve">. </w:t>
      </w:r>
    </w:p>
    <w:p w:rsidR="00E30B6E" w:rsidRPr="009C0A14" w:rsidRDefault="000C1B8A" w:rsidP="00E30B6E">
      <w:pPr>
        <w:jc w:val="both"/>
      </w:pPr>
      <w:r w:rsidRPr="009C0A14">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C0A14">
        <w:rPr>
          <w:rFonts w:eastAsia="TimesNewRomanPSMT"/>
          <w:bCs/>
        </w:rPr>
        <w:t xml:space="preserve"> </w:t>
      </w:r>
      <w:r w:rsidRPr="009C0A14">
        <w:rPr>
          <w:rFonts w:eastAsia="TimesNewRomanPSMT"/>
          <w:bCs/>
          <w:color w:val="auto"/>
        </w:rPr>
        <w:t>Захтев за заштиту права се доставља непосредно, електронском поштом</w:t>
      </w:r>
      <w:r w:rsidRPr="009C0A14">
        <w:rPr>
          <w:color w:val="auto"/>
          <w:lang w:val="sr-Cyrl-CS"/>
        </w:rPr>
        <w:t xml:space="preserve"> на </w:t>
      </w:r>
      <w:r w:rsidRPr="009C0A14">
        <w:rPr>
          <w:iCs/>
          <w:color w:val="auto"/>
          <w:lang w:val="en-US"/>
        </w:rPr>
        <w:t>e</w:t>
      </w:r>
      <w:r w:rsidRPr="009C0A14">
        <w:rPr>
          <w:iCs/>
          <w:color w:val="auto"/>
          <w:lang w:val="ru-RU"/>
        </w:rPr>
        <w:t>-</w:t>
      </w:r>
      <w:r w:rsidRPr="009C0A14">
        <w:rPr>
          <w:iCs/>
          <w:color w:val="auto"/>
          <w:lang w:val="en-US"/>
        </w:rPr>
        <w:t>mail</w:t>
      </w:r>
      <w:r w:rsidRPr="00A61A84">
        <w:rPr>
          <w:iCs/>
          <w:color w:val="auto"/>
        </w:rPr>
        <w:t xml:space="preserve">: </w:t>
      </w:r>
      <w:r w:rsidRPr="009C0A14">
        <w:t xml:space="preserve"> </w:t>
      </w:r>
      <w:hyperlink r:id="rId16" w:history="1">
        <w:r w:rsidR="003D2102" w:rsidRPr="00D932C7">
          <w:rPr>
            <w:rStyle w:val="Hyperlink"/>
          </w:rPr>
          <w:t>lkostic@nis-airport.com</w:t>
        </w:r>
      </w:hyperlink>
      <w:r w:rsidRPr="009C0A14">
        <w:t xml:space="preserve"> </w:t>
      </w:r>
      <w:r w:rsidRPr="009C0A14">
        <w:rPr>
          <w:lang w:val="sr-Cyrl-CS"/>
        </w:rPr>
        <w:t xml:space="preserve"> </w:t>
      </w:r>
      <w:r w:rsidRPr="009C0A14">
        <w:rPr>
          <w:color w:val="auto"/>
        </w:rPr>
        <w:t>или факсом</w:t>
      </w:r>
      <w:r w:rsidRPr="009C0A14">
        <w:rPr>
          <w:color w:val="auto"/>
          <w:lang w:val="sr-Cyrl-CS"/>
        </w:rPr>
        <w:t xml:space="preserve"> на број</w:t>
      </w:r>
      <w:r w:rsidRPr="009C0A14">
        <w:rPr>
          <w:color w:val="auto"/>
        </w:rPr>
        <w:t xml:space="preserve"> : </w:t>
      </w:r>
      <w:r w:rsidRPr="009C0A14">
        <w:t>(</w:t>
      </w:r>
      <w:r w:rsidRPr="009C0A14">
        <w:rPr>
          <w:b/>
        </w:rPr>
        <w:t>0)18 4583 003</w:t>
      </w:r>
      <w:r w:rsidRPr="009C0A14">
        <w:rPr>
          <w:rFonts w:eastAsia="TimesNewRomanPSMT"/>
          <w:bCs/>
          <w:color w:val="auto"/>
        </w:rPr>
        <w:t xml:space="preserve"> или препорученом пошиљком са повратницом.</w:t>
      </w:r>
      <w:r w:rsidRPr="009C0A14">
        <w:rPr>
          <w:rFonts w:eastAsia="TimesNewRomanPSMT"/>
          <w:bCs/>
          <w:lang w:val="sr-Cyrl-CS"/>
        </w:rPr>
        <w:t xml:space="preserve"> </w:t>
      </w:r>
      <w:r w:rsidRPr="009C0A14">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C0A14">
        <w:rPr>
          <w:lang w:val="sr-Cyrl-CS"/>
        </w:rPr>
        <w:t xml:space="preserve"> </w:t>
      </w:r>
      <w:r w:rsidRPr="009C0A1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0B6E" w:rsidRPr="009C0A14" w:rsidRDefault="00E30B6E" w:rsidP="000736B4">
      <w:pPr>
        <w:pStyle w:val="BodyText"/>
        <w:spacing w:after="0"/>
        <w:ind w:right="175"/>
        <w:jc w:val="both"/>
      </w:pPr>
      <w:r w:rsidRPr="009C0A14">
        <w:rPr>
          <w:spacing w:val="-2"/>
        </w:rPr>
        <w:t>Уколико</w:t>
      </w:r>
      <w:r w:rsidRPr="009C0A14">
        <w:rPr>
          <w:spacing w:val="15"/>
        </w:rPr>
        <w:t xml:space="preserve"> </w:t>
      </w:r>
      <w:r w:rsidRPr="009C0A14">
        <w:rPr>
          <w:spacing w:val="-2"/>
        </w:rPr>
        <w:t>се</w:t>
      </w:r>
      <w:r w:rsidRPr="009C0A14">
        <w:rPr>
          <w:spacing w:val="15"/>
        </w:rPr>
        <w:t xml:space="preserve"> </w:t>
      </w:r>
      <w:r w:rsidRPr="009C0A14">
        <w:rPr>
          <w:spacing w:val="-2"/>
        </w:rPr>
        <w:t>захтевом</w:t>
      </w:r>
      <w:r w:rsidRPr="009C0A14">
        <w:rPr>
          <w:spacing w:val="12"/>
        </w:rPr>
        <w:t xml:space="preserve"> </w:t>
      </w:r>
      <w:r w:rsidRPr="009C0A14">
        <w:t>за</w:t>
      </w:r>
      <w:r w:rsidRPr="009C0A14">
        <w:rPr>
          <w:spacing w:val="15"/>
        </w:rPr>
        <w:t xml:space="preserve"> </w:t>
      </w:r>
      <w:r w:rsidRPr="009C0A14">
        <w:t>заштиту</w:t>
      </w:r>
      <w:r w:rsidRPr="009C0A14">
        <w:rPr>
          <w:spacing w:val="12"/>
        </w:rPr>
        <w:t xml:space="preserve"> </w:t>
      </w:r>
      <w:r w:rsidRPr="009C0A14">
        <w:rPr>
          <w:spacing w:val="-1"/>
        </w:rPr>
        <w:t>права</w:t>
      </w:r>
      <w:r w:rsidRPr="009C0A14">
        <w:rPr>
          <w:spacing w:val="12"/>
        </w:rPr>
        <w:t xml:space="preserve"> </w:t>
      </w:r>
      <w:r w:rsidRPr="009C0A14">
        <w:rPr>
          <w:spacing w:val="-2"/>
        </w:rPr>
        <w:t>оспорава</w:t>
      </w:r>
      <w:r w:rsidRPr="009C0A14">
        <w:rPr>
          <w:spacing w:val="15"/>
        </w:rPr>
        <w:t xml:space="preserve"> </w:t>
      </w:r>
      <w:r w:rsidRPr="009C0A14">
        <w:rPr>
          <w:spacing w:val="-1"/>
        </w:rPr>
        <w:t>врста</w:t>
      </w:r>
      <w:r w:rsidRPr="009C0A14">
        <w:rPr>
          <w:spacing w:val="15"/>
        </w:rPr>
        <w:t xml:space="preserve"> </w:t>
      </w:r>
      <w:r w:rsidRPr="009C0A14">
        <w:t>поступка,</w:t>
      </w:r>
      <w:r w:rsidRPr="009C0A14">
        <w:rPr>
          <w:spacing w:val="15"/>
        </w:rPr>
        <w:t xml:space="preserve"> </w:t>
      </w:r>
      <w:r w:rsidRPr="009C0A14">
        <w:rPr>
          <w:spacing w:val="-1"/>
        </w:rPr>
        <w:t>садржина</w:t>
      </w:r>
      <w:r w:rsidRPr="009C0A14">
        <w:rPr>
          <w:spacing w:val="13"/>
        </w:rPr>
        <w:t xml:space="preserve"> </w:t>
      </w:r>
      <w:r w:rsidRPr="009C0A14">
        <w:rPr>
          <w:spacing w:val="-2"/>
        </w:rPr>
        <w:t>позива</w:t>
      </w:r>
      <w:r w:rsidRPr="009C0A14">
        <w:rPr>
          <w:spacing w:val="59"/>
        </w:rPr>
        <w:t xml:space="preserve"> </w:t>
      </w:r>
      <w:r w:rsidRPr="009C0A14">
        <w:t>за</w:t>
      </w:r>
      <w:r w:rsidRPr="009C0A14">
        <w:rPr>
          <w:spacing w:val="34"/>
        </w:rPr>
        <w:t xml:space="preserve"> </w:t>
      </w:r>
      <w:r w:rsidRPr="009C0A14">
        <w:rPr>
          <w:spacing w:val="-1"/>
        </w:rPr>
        <w:t>подношење</w:t>
      </w:r>
      <w:r w:rsidRPr="009C0A14">
        <w:rPr>
          <w:spacing w:val="35"/>
        </w:rPr>
        <w:t xml:space="preserve"> </w:t>
      </w:r>
      <w:r w:rsidRPr="009C0A14">
        <w:rPr>
          <w:spacing w:val="-2"/>
        </w:rPr>
        <w:t>понуда</w:t>
      </w:r>
      <w:r w:rsidRPr="009C0A14">
        <w:rPr>
          <w:spacing w:val="35"/>
        </w:rPr>
        <w:t xml:space="preserve"> </w:t>
      </w:r>
      <w:r w:rsidRPr="009C0A14">
        <w:t>или</w:t>
      </w:r>
      <w:r w:rsidRPr="009C0A14">
        <w:rPr>
          <w:spacing w:val="33"/>
        </w:rPr>
        <w:t xml:space="preserve"> </w:t>
      </w:r>
      <w:r w:rsidRPr="009C0A14">
        <w:rPr>
          <w:spacing w:val="-1"/>
        </w:rPr>
        <w:t>конкурсне</w:t>
      </w:r>
      <w:r w:rsidRPr="009C0A14">
        <w:rPr>
          <w:spacing w:val="35"/>
        </w:rPr>
        <w:t xml:space="preserve"> </w:t>
      </w:r>
      <w:r w:rsidRPr="009C0A14">
        <w:rPr>
          <w:spacing w:val="-1"/>
        </w:rPr>
        <w:t>документације,</w:t>
      </w:r>
      <w:r w:rsidRPr="009C0A14">
        <w:rPr>
          <w:spacing w:val="35"/>
        </w:rPr>
        <w:t xml:space="preserve"> </w:t>
      </w:r>
      <w:r w:rsidRPr="009C0A14">
        <w:rPr>
          <w:spacing w:val="-1"/>
        </w:rPr>
        <w:t>захтев</w:t>
      </w:r>
      <w:r w:rsidRPr="009C0A14">
        <w:rPr>
          <w:spacing w:val="31"/>
        </w:rPr>
        <w:t xml:space="preserve"> </w:t>
      </w:r>
      <w:r w:rsidRPr="009C0A14">
        <w:t>ће</w:t>
      </w:r>
      <w:r w:rsidRPr="009C0A14">
        <w:rPr>
          <w:spacing w:val="35"/>
        </w:rPr>
        <w:t xml:space="preserve"> </w:t>
      </w:r>
      <w:r w:rsidRPr="009C0A14">
        <w:t>се</w:t>
      </w:r>
      <w:r w:rsidRPr="009C0A14">
        <w:rPr>
          <w:spacing w:val="34"/>
        </w:rPr>
        <w:t xml:space="preserve"> </w:t>
      </w:r>
      <w:r w:rsidRPr="009C0A14">
        <w:rPr>
          <w:spacing w:val="-2"/>
        </w:rPr>
        <w:t>сматрати</w:t>
      </w:r>
      <w:r w:rsidRPr="009C0A14">
        <w:rPr>
          <w:spacing w:val="48"/>
        </w:rPr>
        <w:t xml:space="preserve"> </w:t>
      </w:r>
      <w:r w:rsidRPr="009C0A14">
        <w:rPr>
          <w:spacing w:val="-2"/>
        </w:rPr>
        <w:t>благовременим</w:t>
      </w:r>
      <w:r w:rsidRPr="009C0A14">
        <w:rPr>
          <w:spacing w:val="33"/>
        </w:rPr>
        <w:t xml:space="preserve"> </w:t>
      </w:r>
      <w:r w:rsidRPr="009C0A14">
        <w:rPr>
          <w:spacing w:val="-1"/>
        </w:rPr>
        <w:t>уколико</w:t>
      </w:r>
      <w:r w:rsidRPr="009C0A14">
        <w:rPr>
          <w:spacing w:val="34"/>
        </w:rPr>
        <w:t xml:space="preserve"> </w:t>
      </w:r>
      <w:r w:rsidRPr="009C0A14">
        <w:t>је</w:t>
      </w:r>
      <w:r w:rsidRPr="009C0A14">
        <w:rPr>
          <w:spacing w:val="31"/>
        </w:rPr>
        <w:t xml:space="preserve"> </w:t>
      </w:r>
      <w:r w:rsidRPr="009C0A14">
        <w:rPr>
          <w:spacing w:val="-1"/>
        </w:rPr>
        <w:t>примљен</w:t>
      </w:r>
      <w:r w:rsidRPr="009C0A14">
        <w:rPr>
          <w:spacing w:val="30"/>
        </w:rPr>
        <w:t xml:space="preserve"> </w:t>
      </w:r>
      <w:r w:rsidRPr="009C0A14">
        <w:rPr>
          <w:spacing w:val="-2"/>
        </w:rPr>
        <w:t>од</w:t>
      </w:r>
      <w:r w:rsidRPr="009C0A14">
        <w:rPr>
          <w:spacing w:val="33"/>
        </w:rPr>
        <w:t xml:space="preserve"> </w:t>
      </w:r>
      <w:r w:rsidRPr="009C0A14">
        <w:rPr>
          <w:spacing w:val="-1"/>
        </w:rPr>
        <w:t>стране</w:t>
      </w:r>
      <w:r w:rsidRPr="009C0A14">
        <w:rPr>
          <w:spacing w:val="31"/>
        </w:rPr>
        <w:t xml:space="preserve"> </w:t>
      </w:r>
      <w:r w:rsidRPr="009C0A14">
        <w:rPr>
          <w:spacing w:val="-1"/>
        </w:rPr>
        <w:t>наручиоца</w:t>
      </w:r>
      <w:r w:rsidRPr="009C0A14">
        <w:rPr>
          <w:spacing w:val="34"/>
        </w:rPr>
        <w:t xml:space="preserve"> </w:t>
      </w:r>
      <w:r w:rsidRPr="009C0A14">
        <w:t>најкасније</w:t>
      </w:r>
      <w:r w:rsidRPr="009C0A14">
        <w:rPr>
          <w:spacing w:val="7"/>
        </w:rPr>
        <w:t xml:space="preserve"> </w:t>
      </w:r>
      <w:r w:rsidRPr="009C0A14">
        <w:t>7</w:t>
      </w:r>
      <w:r w:rsidRPr="009C0A14">
        <w:rPr>
          <w:spacing w:val="34"/>
        </w:rPr>
        <w:t xml:space="preserve"> </w:t>
      </w:r>
      <w:r w:rsidRPr="009C0A14">
        <w:rPr>
          <w:spacing w:val="-1"/>
        </w:rPr>
        <w:t>дана</w:t>
      </w:r>
      <w:r w:rsidRPr="009C0A14">
        <w:rPr>
          <w:spacing w:val="31"/>
        </w:rPr>
        <w:t xml:space="preserve"> </w:t>
      </w:r>
      <w:r w:rsidRPr="009C0A14">
        <w:t>пре</w:t>
      </w:r>
      <w:r w:rsidRPr="009C0A14">
        <w:rPr>
          <w:spacing w:val="47"/>
        </w:rPr>
        <w:t xml:space="preserve"> </w:t>
      </w:r>
      <w:r w:rsidRPr="009C0A14">
        <w:t>истека</w:t>
      </w:r>
      <w:r w:rsidRPr="009C0A14">
        <w:rPr>
          <w:spacing w:val="15"/>
        </w:rPr>
        <w:t xml:space="preserve"> </w:t>
      </w:r>
      <w:r w:rsidRPr="009C0A14">
        <w:t>рока</w:t>
      </w:r>
      <w:r w:rsidRPr="009C0A14">
        <w:rPr>
          <w:spacing w:val="17"/>
        </w:rPr>
        <w:t xml:space="preserve"> </w:t>
      </w:r>
      <w:r w:rsidRPr="009C0A14">
        <w:rPr>
          <w:spacing w:val="-1"/>
        </w:rPr>
        <w:t>за</w:t>
      </w:r>
      <w:r w:rsidRPr="009C0A14">
        <w:rPr>
          <w:spacing w:val="17"/>
        </w:rPr>
        <w:t xml:space="preserve"> </w:t>
      </w:r>
      <w:r w:rsidRPr="009C0A14">
        <w:rPr>
          <w:spacing w:val="-1"/>
        </w:rPr>
        <w:t>подношење</w:t>
      </w:r>
      <w:r w:rsidRPr="009C0A14">
        <w:rPr>
          <w:spacing w:val="17"/>
        </w:rPr>
        <w:t xml:space="preserve"> </w:t>
      </w:r>
      <w:r w:rsidRPr="009C0A14">
        <w:rPr>
          <w:spacing w:val="-1"/>
        </w:rPr>
        <w:t>понуда,</w:t>
      </w:r>
      <w:r w:rsidRPr="009C0A14">
        <w:rPr>
          <w:spacing w:val="17"/>
        </w:rPr>
        <w:t xml:space="preserve"> </w:t>
      </w:r>
      <w:r w:rsidRPr="009C0A14">
        <w:rPr>
          <w:spacing w:val="-3"/>
        </w:rPr>
        <w:t>без</w:t>
      </w:r>
      <w:r w:rsidRPr="009C0A14">
        <w:rPr>
          <w:spacing w:val="15"/>
        </w:rPr>
        <w:t xml:space="preserve"> </w:t>
      </w:r>
      <w:r w:rsidRPr="009C0A14">
        <w:rPr>
          <w:spacing w:val="-2"/>
        </w:rPr>
        <w:t>обзира</w:t>
      </w:r>
      <w:r w:rsidRPr="009C0A14">
        <w:rPr>
          <w:spacing w:val="17"/>
        </w:rPr>
        <w:t xml:space="preserve"> </w:t>
      </w:r>
      <w:r w:rsidRPr="009C0A14">
        <w:rPr>
          <w:spacing w:val="-2"/>
        </w:rPr>
        <w:t>на</w:t>
      </w:r>
      <w:r w:rsidRPr="009C0A14">
        <w:rPr>
          <w:spacing w:val="17"/>
        </w:rPr>
        <w:t xml:space="preserve"> </w:t>
      </w:r>
      <w:r w:rsidRPr="009C0A14">
        <w:rPr>
          <w:spacing w:val="-1"/>
        </w:rPr>
        <w:t>начин</w:t>
      </w:r>
      <w:r w:rsidRPr="009C0A14">
        <w:rPr>
          <w:spacing w:val="16"/>
        </w:rPr>
        <w:t xml:space="preserve"> </w:t>
      </w:r>
      <w:r w:rsidRPr="009C0A14">
        <w:rPr>
          <w:spacing w:val="-1"/>
        </w:rPr>
        <w:t>достављања</w:t>
      </w:r>
      <w:r w:rsidRPr="009C0A14">
        <w:rPr>
          <w:spacing w:val="22"/>
        </w:rPr>
        <w:t xml:space="preserve"> </w:t>
      </w:r>
      <w:r w:rsidRPr="009C0A14">
        <w:t>и</w:t>
      </w:r>
      <w:r w:rsidRPr="009C0A14">
        <w:rPr>
          <w:spacing w:val="14"/>
        </w:rPr>
        <w:t xml:space="preserve"> </w:t>
      </w:r>
      <w:r w:rsidRPr="009C0A14">
        <w:rPr>
          <w:spacing w:val="-1"/>
        </w:rPr>
        <w:t>уколико</w:t>
      </w:r>
      <w:r w:rsidRPr="009C0A14">
        <w:rPr>
          <w:spacing w:val="17"/>
        </w:rPr>
        <w:t xml:space="preserve"> </w:t>
      </w:r>
      <w:r w:rsidRPr="009C0A14">
        <w:t>је</w:t>
      </w:r>
      <w:r w:rsidRPr="009C0A14">
        <w:rPr>
          <w:spacing w:val="31"/>
        </w:rPr>
        <w:t xml:space="preserve"> </w:t>
      </w:r>
      <w:r w:rsidRPr="009C0A14">
        <w:rPr>
          <w:spacing w:val="-1"/>
        </w:rPr>
        <w:t>подносилац</w:t>
      </w:r>
      <w:r w:rsidRPr="009C0A14">
        <w:rPr>
          <w:spacing w:val="21"/>
        </w:rPr>
        <w:t xml:space="preserve"> </w:t>
      </w:r>
      <w:r w:rsidRPr="009C0A14">
        <w:rPr>
          <w:spacing w:val="-2"/>
        </w:rPr>
        <w:t>захтева</w:t>
      </w:r>
      <w:r w:rsidRPr="009C0A14">
        <w:rPr>
          <w:spacing w:val="18"/>
        </w:rPr>
        <w:t xml:space="preserve"> </w:t>
      </w:r>
      <w:r w:rsidRPr="009C0A14">
        <w:t>у</w:t>
      </w:r>
      <w:r w:rsidRPr="009C0A14">
        <w:rPr>
          <w:spacing w:val="19"/>
        </w:rPr>
        <w:t xml:space="preserve"> </w:t>
      </w:r>
      <w:r w:rsidRPr="009C0A14">
        <w:t>складу</w:t>
      </w:r>
      <w:r w:rsidRPr="009C0A14">
        <w:rPr>
          <w:spacing w:val="19"/>
        </w:rPr>
        <w:t xml:space="preserve"> </w:t>
      </w:r>
      <w:r w:rsidRPr="009C0A14">
        <w:t>са</w:t>
      </w:r>
      <w:r w:rsidRPr="009C0A14">
        <w:rPr>
          <w:spacing w:val="22"/>
        </w:rPr>
        <w:t xml:space="preserve"> </w:t>
      </w:r>
      <w:r w:rsidRPr="009C0A14">
        <w:rPr>
          <w:spacing w:val="-1"/>
        </w:rPr>
        <w:t>чланом</w:t>
      </w:r>
      <w:r w:rsidRPr="009C0A14">
        <w:rPr>
          <w:spacing w:val="20"/>
        </w:rPr>
        <w:t xml:space="preserve"> </w:t>
      </w:r>
      <w:r w:rsidRPr="009C0A14">
        <w:rPr>
          <w:spacing w:val="-1"/>
        </w:rPr>
        <w:t>63.</w:t>
      </w:r>
      <w:r w:rsidRPr="009C0A14">
        <w:rPr>
          <w:spacing w:val="22"/>
        </w:rPr>
        <w:t xml:space="preserve"> </w:t>
      </w:r>
      <w:r w:rsidRPr="009C0A14">
        <w:rPr>
          <w:spacing w:val="-2"/>
        </w:rPr>
        <w:t>став</w:t>
      </w:r>
      <w:r w:rsidRPr="009C0A14">
        <w:rPr>
          <w:spacing w:val="19"/>
        </w:rPr>
        <w:t xml:space="preserve"> </w:t>
      </w:r>
      <w:r w:rsidRPr="009C0A14">
        <w:t>2.</w:t>
      </w:r>
      <w:r w:rsidRPr="009C0A14">
        <w:rPr>
          <w:spacing w:val="19"/>
        </w:rPr>
        <w:t xml:space="preserve"> </w:t>
      </w:r>
      <w:r w:rsidRPr="009C0A14">
        <w:rPr>
          <w:spacing w:val="-1"/>
        </w:rPr>
        <w:t>овог</w:t>
      </w:r>
      <w:r w:rsidRPr="009C0A14">
        <w:rPr>
          <w:spacing w:val="20"/>
        </w:rPr>
        <w:t xml:space="preserve"> </w:t>
      </w:r>
      <w:r w:rsidRPr="009C0A14">
        <w:rPr>
          <w:spacing w:val="-1"/>
        </w:rPr>
        <w:t>закона</w:t>
      </w:r>
      <w:r w:rsidRPr="009C0A14">
        <w:rPr>
          <w:spacing w:val="22"/>
        </w:rPr>
        <w:t xml:space="preserve"> </w:t>
      </w:r>
      <w:r w:rsidRPr="009C0A14">
        <w:t>указао</w:t>
      </w:r>
      <w:r w:rsidRPr="009C0A14">
        <w:rPr>
          <w:spacing w:val="20"/>
        </w:rPr>
        <w:t xml:space="preserve"> </w:t>
      </w:r>
      <w:r w:rsidRPr="009C0A14">
        <w:rPr>
          <w:spacing w:val="-1"/>
        </w:rPr>
        <w:t>наручиоцу</w:t>
      </w:r>
      <w:r w:rsidRPr="009C0A14">
        <w:rPr>
          <w:spacing w:val="51"/>
        </w:rPr>
        <w:t xml:space="preserve"> </w:t>
      </w:r>
      <w:r w:rsidRPr="009C0A14">
        <w:t xml:space="preserve">на </w:t>
      </w:r>
      <w:r w:rsidRPr="009C0A14">
        <w:rPr>
          <w:spacing w:val="-1"/>
        </w:rPr>
        <w:t>евентуалне</w:t>
      </w:r>
      <w:r w:rsidRPr="009C0A14">
        <w:t xml:space="preserve"> </w:t>
      </w:r>
      <w:r w:rsidRPr="009C0A14">
        <w:rPr>
          <w:spacing w:val="-2"/>
        </w:rPr>
        <w:t xml:space="preserve">недостатке </w:t>
      </w:r>
      <w:r w:rsidRPr="009C0A14">
        <w:t xml:space="preserve">и </w:t>
      </w:r>
      <w:r w:rsidRPr="009C0A14">
        <w:rPr>
          <w:spacing w:val="-1"/>
        </w:rPr>
        <w:t>неправилности,</w:t>
      </w:r>
      <w:r w:rsidRPr="009C0A14">
        <w:t xml:space="preserve"> а </w:t>
      </w:r>
      <w:r w:rsidRPr="009C0A14">
        <w:rPr>
          <w:spacing w:val="-1"/>
        </w:rPr>
        <w:t>наручилац исте</w:t>
      </w:r>
      <w:r w:rsidRPr="009C0A14">
        <w:t xml:space="preserve"> </w:t>
      </w:r>
      <w:r w:rsidRPr="009C0A14">
        <w:rPr>
          <w:spacing w:val="-1"/>
        </w:rPr>
        <w:t>није</w:t>
      </w:r>
      <w:r w:rsidRPr="009C0A14">
        <w:t xml:space="preserve"> </w:t>
      </w:r>
      <w:r w:rsidRPr="009C0A14">
        <w:rPr>
          <w:spacing w:val="-1"/>
        </w:rPr>
        <w:t>отклонио.</w:t>
      </w:r>
    </w:p>
    <w:p w:rsidR="00E30B6E" w:rsidRPr="009C0A14" w:rsidRDefault="00E30B6E" w:rsidP="000736B4">
      <w:pPr>
        <w:pStyle w:val="BodyText"/>
        <w:spacing w:after="0"/>
        <w:ind w:right="174"/>
        <w:jc w:val="both"/>
      </w:pPr>
      <w:r w:rsidRPr="009C0A14">
        <w:rPr>
          <w:spacing w:val="-2"/>
        </w:rPr>
        <w:t>Захтев</w:t>
      </w:r>
      <w:r w:rsidRPr="009C0A14">
        <w:rPr>
          <w:spacing w:val="16"/>
        </w:rPr>
        <w:t xml:space="preserve"> </w:t>
      </w:r>
      <w:r w:rsidRPr="009C0A14">
        <w:t>за</w:t>
      </w:r>
      <w:r w:rsidRPr="009C0A14">
        <w:rPr>
          <w:spacing w:val="18"/>
        </w:rPr>
        <w:t xml:space="preserve"> </w:t>
      </w:r>
      <w:r w:rsidRPr="009C0A14">
        <w:t>заштиту</w:t>
      </w:r>
      <w:r w:rsidRPr="009C0A14">
        <w:rPr>
          <w:spacing w:val="14"/>
        </w:rPr>
        <w:t xml:space="preserve"> </w:t>
      </w:r>
      <w:r w:rsidRPr="009C0A14">
        <w:rPr>
          <w:spacing w:val="-1"/>
        </w:rPr>
        <w:t>права</w:t>
      </w:r>
      <w:r w:rsidRPr="009C0A14">
        <w:rPr>
          <w:spacing w:val="17"/>
        </w:rPr>
        <w:t xml:space="preserve"> </w:t>
      </w:r>
      <w:r w:rsidRPr="009C0A14">
        <w:t>којим</w:t>
      </w:r>
      <w:r w:rsidRPr="009C0A14">
        <w:rPr>
          <w:spacing w:val="17"/>
        </w:rPr>
        <w:t xml:space="preserve"> </w:t>
      </w:r>
      <w:r w:rsidRPr="009C0A14">
        <w:t>се</w:t>
      </w:r>
      <w:r w:rsidRPr="009C0A14">
        <w:rPr>
          <w:spacing w:val="15"/>
        </w:rPr>
        <w:t xml:space="preserve"> </w:t>
      </w:r>
      <w:r w:rsidRPr="009C0A14">
        <w:rPr>
          <w:spacing w:val="-1"/>
        </w:rPr>
        <w:t>оспоравају</w:t>
      </w:r>
      <w:r w:rsidRPr="009C0A14">
        <w:rPr>
          <w:spacing w:val="14"/>
        </w:rPr>
        <w:t xml:space="preserve"> </w:t>
      </w:r>
      <w:r w:rsidRPr="009C0A14">
        <w:rPr>
          <w:spacing w:val="-1"/>
        </w:rPr>
        <w:t>радње</w:t>
      </w:r>
      <w:r w:rsidRPr="009C0A14">
        <w:rPr>
          <w:spacing w:val="17"/>
        </w:rPr>
        <w:t xml:space="preserve"> </w:t>
      </w:r>
      <w:r w:rsidRPr="009C0A14">
        <w:t>које</w:t>
      </w:r>
      <w:r w:rsidRPr="009C0A14">
        <w:rPr>
          <w:spacing w:val="24"/>
        </w:rPr>
        <w:t xml:space="preserve"> </w:t>
      </w:r>
      <w:r w:rsidRPr="009C0A14">
        <w:rPr>
          <w:spacing w:val="-1"/>
        </w:rPr>
        <w:t>наручилац</w:t>
      </w:r>
      <w:r w:rsidRPr="009C0A14">
        <w:rPr>
          <w:spacing w:val="16"/>
        </w:rPr>
        <w:t xml:space="preserve"> </w:t>
      </w:r>
      <w:r w:rsidRPr="009C0A14">
        <w:rPr>
          <w:spacing w:val="-1"/>
        </w:rPr>
        <w:t>предузме</w:t>
      </w:r>
      <w:r w:rsidRPr="009C0A14">
        <w:rPr>
          <w:spacing w:val="17"/>
        </w:rPr>
        <w:t xml:space="preserve"> </w:t>
      </w:r>
      <w:r w:rsidRPr="009C0A14">
        <w:t>пре</w:t>
      </w:r>
      <w:r w:rsidRPr="009C0A14">
        <w:rPr>
          <w:spacing w:val="31"/>
        </w:rPr>
        <w:t xml:space="preserve"> </w:t>
      </w:r>
      <w:r w:rsidRPr="009C0A14">
        <w:t>истека</w:t>
      </w:r>
      <w:r w:rsidRPr="009C0A14">
        <w:rPr>
          <w:spacing w:val="-2"/>
        </w:rPr>
        <w:t xml:space="preserve"> </w:t>
      </w:r>
      <w:r w:rsidRPr="009C0A14">
        <w:rPr>
          <w:spacing w:val="1"/>
        </w:rPr>
        <w:t>рока</w:t>
      </w:r>
      <w:r w:rsidRPr="009C0A14">
        <w:t xml:space="preserve"> </w:t>
      </w:r>
      <w:r w:rsidRPr="009C0A14">
        <w:rPr>
          <w:spacing w:val="-1"/>
        </w:rPr>
        <w:t>за</w:t>
      </w:r>
      <w:r w:rsidRPr="009C0A14">
        <w:t xml:space="preserve"> </w:t>
      </w:r>
      <w:r w:rsidRPr="009C0A14">
        <w:rPr>
          <w:spacing w:val="-1"/>
        </w:rPr>
        <w:t>подношење</w:t>
      </w:r>
      <w:r w:rsidRPr="009C0A14">
        <w:t xml:space="preserve"> </w:t>
      </w:r>
      <w:r w:rsidRPr="009C0A14">
        <w:rPr>
          <w:spacing w:val="-2"/>
        </w:rPr>
        <w:t>понуда,</w:t>
      </w:r>
      <w:r w:rsidRPr="009C0A14">
        <w:t xml:space="preserve"> а након истека </w:t>
      </w:r>
      <w:r w:rsidRPr="009C0A14">
        <w:rPr>
          <w:spacing w:val="1"/>
        </w:rPr>
        <w:t>рока</w:t>
      </w:r>
      <w:r w:rsidRPr="009C0A14">
        <w:t xml:space="preserve"> из </w:t>
      </w:r>
      <w:r w:rsidRPr="009C0A14">
        <w:rPr>
          <w:spacing w:val="-2"/>
        </w:rPr>
        <w:t>става</w:t>
      </w:r>
      <w:r w:rsidRPr="009C0A14">
        <w:t xml:space="preserve"> 3. </w:t>
      </w:r>
      <w:r w:rsidRPr="009C0A14">
        <w:rPr>
          <w:spacing w:val="-1"/>
        </w:rPr>
        <w:t>Члана</w:t>
      </w:r>
      <w:r w:rsidRPr="009C0A14">
        <w:rPr>
          <w:spacing w:val="-2"/>
        </w:rPr>
        <w:t xml:space="preserve"> </w:t>
      </w:r>
      <w:r w:rsidRPr="009C0A14">
        <w:rPr>
          <w:spacing w:val="-1"/>
        </w:rPr>
        <w:t>149.</w:t>
      </w:r>
      <w:r w:rsidRPr="009C0A14">
        <w:t xml:space="preserve"> </w:t>
      </w:r>
      <w:r w:rsidRPr="009C0A14">
        <w:rPr>
          <w:spacing w:val="-1"/>
        </w:rPr>
        <w:t>ЗЈН,</w:t>
      </w:r>
      <w:r w:rsidRPr="009C0A14">
        <w:rPr>
          <w:spacing w:val="43"/>
        </w:rPr>
        <w:t xml:space="preserve"> </w:t>
      </w:r>
      <w:r w:rsidRPr="009C0A14">
        <w:rPr>
          <w:spacing w:val="-1"/>
        </w:rPr>
        <w:t>сматраће</w:t>
      </w:r>
      <w:r w:rsidRPr="009C0A14">
        <w:rPr>
          <w:spacing w:val="25"/>
        </w:rPr>
        <w:t xml:space="preserve"> </w:t>
      </w:r>
      <w:r w:rsidRPr="009C0A14">
        <w:t>се</w:t>
      </w:r>
      <w:r w:rsidRPr="009C0A14">
        <w:rPr>
          <w:spacing w:val="25"/>
        </w:rPr>
        <w:t xml:space="preserve"> </w:t>
      </w:r>
      <w:r w:rsidRPr="009C0A14">
        <w:rPr>
          <w:spacing w:val="-2"/>
        </w:rPr>
        <w:t>благовременим</w:t>
      </w:r>
      <w:r w:rsidRPr="009C0A14">
        <w:rPr>
          <w:spacing w:val="25"/>
        </w:rPr>
        <w:t xml:space="preserve"> </w:t>
      </w:r>
      <w:r w:rsidRPr="009C0A14">
        <w:rPr>
          <w:spacing w:val="-1"/>
        </w:rPr>
        <w:t>уколико</w:t>
      </w:r>
      <w:r w:rsidRPr="009C0A14">
        <w:rPr>
          <w:spacing w:val="25"/>
        </w:rPr>
        <w:t xml:space="preserve"> </w:t>
      </w:r>
      <w:r w:rsidRPr="009C0A14">
        <w:t>је</w:t>
      </w:r>
      <w:r w:rsidRPr="009C0A14">
        <w:rPr>
          <w:spacing w:val="22"/>
        </w:rPr>
        <w:t xml:space="preserve"> </w:t>
      </w:r>
      <w:r w:rsidRPr="009C0A14">
        <w:rPr>
          <w:spacing w:val="-3"/>
        </w:rPr>
        <w:t>поднет</w:t>
      </w:r>
      <w:r w:rsidRPr="009C0A14">
        <w:rPr>
          <w:spacing w:val="25"/>
        </w:rPr>
        <w:t xml:space="preserve"> </w:t>
      </w:r>
      <w:r w:rsidRPr="009C0A14">
        <w:t>најкасније</w:t>
      </w:r>
      <w:r w:rsidRPr="009C0A14">
        <w:rPr>
          <w:spacing w:val="23"/>
        </w:rPr>
        <w:t xml:space="preserve"> </w:t>
      </w:r>
      <w:r w:rsidRPr="009C0A14">
        <w:rPr>
          <w:spacing w:val="-1"/>
        </w:rPr>
        <w:t>до</w:t>
      </w:r>
      <w:r w:rsidRPr="009C0A14">
        <w:rPr>
          <w:spacing w:val="25"/>
        </w:rPr>
        <w:t xml:space="preserve"> </w:t>
      </w:r>
      <w:r w:rsidRPr="009C0A14">
        <w:t>истека</w:t>
      </w:r>
      <w:r w:rsidRPr="009C0A14">
        <w:rPr>
          <w:spacing w:val="23"/>
        </w:rPr>
        <w:t xml:space="preserve"> </w:t>
      </w:r>
      <w:r w:rsidRPr="009C0A14">
        <w:t>рока</w:t>
      </w:r>
      <w:r w:rsidRPr="009C0A14">
        <w:rPr>
          <w:spacing w:val="25"/>
        </w:rPr>
        <w:t xml:space="preserve"> </w:t>
      </w:r>
      <w:r w:rsidRPr="009C0A14">
        <w:rPr>
          <w:spacing w:val="-1"/>
        </w:rPr>
        <w:t>за</w:t>
      </w:r>
      <w:r w:rsidRPr="009C0A14">
        <w:rPr>
          <w:spacing w:val="45"/>
        </w:rPr>
        <w:t xml:space="preserve"> </w:t>
      </w:r>
      <w:r w:rsidRPr="009C0A14">
        <w:rPr>
          <w:spacing w:val="-1"/>
        </w:rPr>
        <w:t>подношење</w:t>
      </w:r>
      <w:r w:rsidRPr="009C0A14">
        <w:t xml:space="preserve"> </w:t>
      </w:r>
      <w:r w:rsidRPr="009C0A14">
        <w:rPr>
          <w:spacing w:val="-2"/>
        </w:rPr>
        <w:t>понуда</w:t>
      </w:r>
    </w:p>
    <w:p w:rsidR="00E30B6E" w:rsidRPr="009C0A14" w:rsidRDefault="00E30B6E" w:rsidP="000736B4">
      <w:pPr>
        <w:pStyle w:val="BodyText"/>
        <w:spacing w:after="0"/>
        <w:ind w:right="175"/>
        <w:jc w:val="both"/>
      </w:pPr>
      <w:r w:rsidRPr="009C0A14">
        <w:t>После</w:t>
      </w:r>
      <w:r w:rsidRPr="009C0A14">
        <w:rPr>
          <w:spacing w:val="12"/>
        </w:rPr>
        <w:t xml:space="preserve"> </w:t>
      </w:r>
      <w:r w:rsidRPr="009C0A14">
        <w:rPr>
          <w:spacing w:val="-1"/>
        </w:rPr>
        <w:t>доношења</w:t>
      </w:r>
      <w:r w:rsidRPr="009C0A14">
        <w:rPr>
          <w:spacing w:val="11"/>
        </w:rPr>
        <w:t xml:space="preserve"> </w:t>
      </w:r>
      <w:r w:rsidRPr="009C0A14">
        <w:rPr>
          <w:spacing w:val="-2"/>
        </w:rPr>
        <w:t>одлуке</w:t>
      </w:r>
      <w:r w:rsidRPr="009C0A14">
        <w:rPr>
          <w:spacing w:val="13"/>
        </w:rPr>
        <w:t xml:space="preserve"> </w:t>
      </w:r>
      <w:r w:rsidRPr="009C0A14">
        <w:t>о</w:t>
      </w:r>
      <w:r w:rsidRPr="009C0A14">
        <w:rPr>
          <w:spacing w:val="13"/>
        </w:rPr>
        <w:t xml:space="preserve"> </w:t>
      </w:r>
      <w:r w:rsidRPr="009C0A14">
        <w:rPr>
          <w:spacing w:val="-3"/>
        </w:rPr>
        <w:t>додели</w:t>
      </w:r>
      <w:r w:rsidRPr="009C0A14">
        <w:rPr>
          <w:spacing w:val="12"/>
        </w:rPr>
        <w:t xml:space="preserve"> </w:t>
      </w:r>
      <w:r w:rsidRPr="009C0A14">
        <w:rPr>
          <w:spacing w:val="-2"/>
        </w:rPr>
        <w:t>уговора</w:t>
      </w:r>
      <w:r w:rsidRPr="009C0A14">
        <w:rPr>
          <w:spacing w:val="13"/>
        </w:rPr>
        <w:t xml:space="preserve"> </w:t>
      </w:r>
      <w:r w:rsidRPr="009C0A14">
        <w:t>из</w:t>
      </w:r>
      <w:r w:rsidRPr="009C0A14">
        <w:rPr>
          <w:spacing w:val="11"/>
        </w:rPr>
        <w:t xml:space="preserve"> </w:t>
      </w:r>
      <w:r w:rsidRPr="009C0A14">
        <w:rPr>
          <w:spacing w:val="-1"/>
        </w:rPr>
        <w:t>чл.</w:t>
      </w:r>
      <w:r w:rsidRPr="009C0A14">
        <w:rPr>
          <w:spacing w:val="13"/>
        </w:rPr>
        <w:t xml:space="preserve"> </w:t>
      </w:r>
      <w:r w:rsidRPr="009C0A14">
        <w:rPr>
          <w:spacing w:val="-1"/>
        </w:rPr>
        <w:t>108.</w:t>
      </w:r>
      <w:r w:rsidRPr="009C0A14">
        <w:rPr>
          <w:spacing w:val="13"/>
        </w:rPr>
        <w:t xml:space="preserve"> </w:t>
      </w:r>
      <w:r w:rsidRPr="009C0A14">
        <w:t>Закона</w:t>
      </w:r>
      <w:r w:rsidRPr="009C0A14">
        <w:rPr>
          <w:spacing w:val="13"/>
        </w:rPr>
        <w:t xml:space="preserve"> </w:t>
      </w:r>
      <w:r w:rsidRPr="009C0A14">
        <w:t>или</w:t>
      </w:r>
      <w:r w:rsidRPr="009C0A14">
        <w:rPr>
          <w:spacing w:val="20"/>
        </w:rPr>
        <w:t xml:space="preserve"> </w:t>
      </w:r>
      <w:r w:rsidRPr="009C0A14">
        <w:rPr>
          <w:spacing w:val="-2"/>
        </w:rPr>
        <w:t>одлуке</w:t>
      </w:r>
      <w:r w:rsidRPr="009C0A14">
        <w:rPr>
          <w:spacing w:val="13"/>
        </w:rPr>
        <w:t xml:space="preserve"> </w:t>
      </w:r>
      <w:r w:rsidRPr="009C0A14">
        <w:t>о</w:t>
      </w:r>
      <w:r w:rsidRPr="009C0A14">
        <w:rPr>
          <w:spacing w:val="59"/>
        </w:rPr>
        <w:t xml:space="preserve"> </w:t>
      </w:r>
      <w:r w:rsidRPr="009C0A14">
        <w:rPr>
          <w:spacing w:val="-2"/>
        </w:rPr>
        <w:t>обустави</w:t>
      </w:r>
      <w:r w:rsidRPr="009C0A14">
        <w:rPr>
          <w:spacing w:val="12"/>
        </w:rPr>
        <w:t xml:space="preserve"> </w:t>
      </w:r>
      <w:r w:rsidRPr="009C0A14">
        <w:t>поступка</w:t>
      </w:r>
      <w:r w:rsidRPr="009C0A14">
        <w:rPr>
          <w:spacing w:val="12"/>
        </w:rPr>
        <w:t xml:space="preserve"> </w:t>
      </w:r>
      <w:r w:rsidRPr="009C0A14">
        <w:t>јавне</w:t>
      </w:r>
      <w:r w:rsidRPr="009C0A14">
        <w:rPr>
          <w:spacing w:val="12"/>
        </w:rPr>
        <w:t xml:space="preserve"> </w:t>
      </w:r>
      <w:r w:rsidRPr="009C0A14">
        <w:rPr>
          <w:spacing w:val="-1"/>
        </w:rPr>
        <w:t>набавке</w:t>
      </w:r>
      <w:r w:rsidRPr="009C0A14">
        <w:rPr>
          <w:spacing w:val="12"/>
        </w:rPr>
        <w:t xml:space="preserve"> </w:t>
      </w:r>
      <w:r w:rsidRPr="009C0A14">
        <w:t>из</w:t>
      </w:r>
      <w:r w:rsidRPr="009C0A14">
        <w:rPr>
          <w:spacing w:val="12"/>
        </w:rPr>
        <w:t xml:space="preserve"> </w:t>
      </w:r>
      <w:r w:rsidRPr="009C0A14">
        <w:rPr>
          <w:spacing w:val="-1"/>
        </w:rPr>
        <w:t>чл.</w:t>
      </w:r>
      <w:r w:rsidRPr="009C0A14">
        <w:rPr>
          <w:spacing w:val="12"/>
        </w:rPr>
        <w:t xml:space="preserve"> </w:t>
      </w:r>
      <w:r w:rsidRPr="009C0A14">
        <w:rPr>
          <w:spacing w:val="-1"/>
        </w:rPr>
        <w:t>109.</w:t>
      </w:r>
      <w:r w:rsidRPr="009C0A14">
        <w:rPr>
          <w:spacing w:val="12"/>
        </w:rPr>
        <w:t xml:space="preserve"> </w:t>
      </w:r>
      <w:r w:rsidRPr="009C0A14">
        <w:t>Закона,</w:t>
      </w:r>
      <w:r w:rsidRPr="009C0A14">
        <w:rPr>
          <w:spacing w:val="10"/>
        </w:rPr>
        <w:t xml:space="preserve"> </w:t>
      </w:r>
      <w:r w:rsidRPr="009C0A14">
        <w:t>рок</w:t>
      </w:r>
      <w:r w:rsidRPr="009C0A14">
        <w:rPr>
          <w:spacing w:val="12"/>
        </w:rPr>
        <w:t xml:space="preserve"> </w:t>
      </w:r>
      <w:r w:rsidRPr="009C0A14">
        <w:rPr>
          <w:spacing w:val="-1"/>
        </w:rPr>
        <w:t>за</w:t>
      </w:r>
      <w:r w:rsidRPr="009C0A14">
        <w:rPr>
          <w:spacing w:val="12"/>
        </w:rPr>
        <w:t xml:space="preserve"> </w:t>
      </w:r>
      <w:r w:rsidRPr="009C0A14">
        <w:rPr>
          <w:spacing w:val="-2"/>
        </w:rPr>
        <w:t>подношење</w:t>
      </w:r>
      <w:r w:rsidRPr="009C0A14">
        <w:rPr>
          <w:spacing w:val="12"/>
        </w:rPr>
        <w:t xml:space="preserve"> </w:t>
      </w:r>
      <w:r w:rsidRPr="009C0A14">
        <w:rPr>
          <w:spacing w:val="-2"/>
        </w:rPr>
        <w:t>захтева</w:t>
      </w:r>
      <w:r w:rsidRPr="009C0A14">
        <w:rPr>
          <w:spacing w:val="12"/>
        </w:rPr>
        <w:t xml:space="preserve"> </w:t>
      </w:r>
      <w:r w:rsidRPr="009C0A14">
        <w:rPr>
          <w:spacing w:val="-1"/>
        </w:rPr>
        <w:t>за</w:t>
      </w:r>
      <w:r w:rsidRPr="009C0A14">
        <w:rPr>
          <w:spacing w:val="53"/>
        </w:rPr>
        <w:t xml:space="preserve"> </w:t>
      </w:r>
      <w:r w:rsidRPr="009C0A14">
        <w:t>заштиту</w:t>
      </w:r>
      <w:r w:rsidRPr="009C0A14">
        <w:rPr>
          <w:spacing w:val="-3"/>
        </w:rPr>
        <w:t xml:space="preserve"> </w:t>
      </w:r>
      <w:r w:rsidRPr="009C0A14">
        <w:rPr>
          <w:spacing w:val="-1"/>
        </w:rPr>
        <w:t>права</w:t>
      </w:r>
      <w:r w:rsidRPr="009C0A14">
        <w:t xml:space="preserve"> је 10</w:t>
      </w:r>
      <w:r w:rsidRPr="009C0A14">
        <w:rPr>
          <w:spacing w:val="1"/>
        </w:rPr>
        <w:t xml:space="preserve"> </w:t>
      </w:r>
      <w:r w:rsidRPr="009C0A14">
        <w:rPr>
          <w:spacing w:val="-1"/>
        </w:rPr>
        <w:t>дана</w:t>
      </w:r>
      <w:r w:rsidRPr="009C0A14">
        <w:t xml:space="preserve"> </w:t>
      </w:r>
      <w:r w:rsidRPr="009C0A14">
        <w:rPr>
          <w:spacing w:val="-2"/>
        </w:rPr>
        <w:t>од</w:t>
      </w:r>
      <w:r w:rsidRPr="009C0A14">
        <w:rPr>
          <w:spacing w:val="-1"/>
        </w:rPr>
        <w:t xml:space="preserve"> </w:t>
      </w:r>
      <w:r w:rsidRPr="009C0A14">
        <w:t xml:space="preserve">дана </w:t>
      </w:r>
      <w:r w:rsidRPr="009C0A14">
        <w:rPr>
          <w:spacing w:val="-1"/>
        </w:rPr>
        <w:t>објављивања</w:t>
      </w:r>
      <w:r w:rsidRPr="009C0A14">
        <w:rPr>
          <w:spacing w:val="2"/>
        </w:rPr>
        <w:t xml:space="preserve"> </w:t>
      </w:r>
      <w:r w:rsidRPr="009C0A14">
        <w:rPr>
          <w:spacing w:val="-2"/>
        </w:rPr>
        <w:t>одлуке</w:t>
      </w:r>
      <w:r w:rsidRPr="009C0A14">
        <w:rPr>
          <w:spacing w:val="1"/>
        </w:rPr>
        <w:t xml:space="preserve"> </w:t>
      </w:r>
      <w:r w:rsidRPr="009C0A14">
        <w:t xml:space="preserve">на </w:t>
      </w:r>
      <w:r w:rsidRPr="009C0A14">
        <w:rPr>
          <w:spacing w:val="-2"/>
        </w:rPr>
        <w:t>Порталу</w:t>
      </w:r>
      <w:r w:rsidRPr="009C0A14">
        <w:rPr>
          <w:spacing w:val="-3"/>
        </w:rPr>
        <w:t xml:space="preserve"> </w:t>
      </w:r>
      <w:r w:rsidRPr="009C0A14">
        <w:t>јавних</w:t>
      </w:r>
      <w:r w:rsidRPr="009C0A14">
        <w:rPr>
          <w:spacing w:val="-3"/>
        </w:rPr>
        <w:t xml:space="preserve"> </w:t>
      </w:r>
      <w:r w:rsidRPr="009C0A14">
        <w:rPr>
          <w:spacing w:val="-1"/>
        </w:rPr>
        <w:t>набавки.</w:t>
      </w:r>
    </w:p>
    <w:p w:rsidR="00E30B6E" w:rsidRPr="009C0A14" w:rsidRDefault="00E30B6E" w:rsidP="000736B4">
      <w:pPr>
        <w:pStyle w:val="BodyText"/>
        <w:spacing w:after="0"/>
        <w:ind w:right="178"/>
        <w:jc w:val="both"/>
      </w:pPr>
      <w:r w:rsidRPr="009C0A14">
        <w:rPr>
          <w:spacing w:val="-2"/>
        </w:rPr>
        <w:lastRenderedPageBreak/>
        <w:t>Захтевом</w:t>
      </w:r>
      <w:r w:rsidRPr="009C0A14">
        <w:rPr>
          <w:spacing w:val="27"/>
        </w:rPr>
        <w:t xml:space="preserve"> </w:t>
      </w:r>
      <w:r w:rsidRPr="009C0A14">
        <w:t>за</w:t>
      </w:r>
      <w:r w:rsidRPr="009C0A14">
        <w:rPr>
          <w:spacing w:val="25"/>
        </w:rPr>
        <w:t xml:space="preserve"> </w:t>
      </w:r>
      <w:r w:rsidRPr="009C0A14">
        <w:t>заштиту</w:t>
      </w:r>
      <w:r w:rsidRPr="009C0A14">
        <w:rPr>
          <w:spacing w:val="24"/>
        </w:rPr>
        <w:t xml:space="preserve"> </w:t>
      </w:r>
      <w:r w:rsidRPr="009C0A14">
        <w:rPr>
          <w:spacing w:val="-1"/>
        </w:rPr>
        <w:t>права</w:t>
      </w:r>
      <w:r w:rsidRPr="009C0A14">
        <w:rPr>
          <w:spacing w:val="25"/>
        </w:rPr>
        <w:t xml:space="preserve"> </w:t>
      </w:r>
      <w:r w:rsidRPr="009C0A14">
        <w:t>не</w:t>
      </w:r>
      <w:r w:rsidRPr="009C0A14">
        <w:rPr>
          <w:spacing w:val="27"/>
        </w:rPr>
        <w:t xml:space="preserve"> </w:t>
      </w:r>
      <w:r w:rsidRPr="009C0A14">
        <w:rPr>
          <w:spacing w:val="-1"/>
        </w:rPr>
        <w:t>могу</w:t>
      </w:r>
      <w:r w:rsidRPr="009C0A14">
        <w:rPr>
          <w:spacing w:val="24"/>
        </w:rPr>
        <w:t xml:space="preserve"> </w:t>
      </w:r>
      <w:r w:rsidRPr="009C0A14">
        <w:t>се</w:t>
      </w:r>
      <w:r w:rsidRPr="009C0A14">
        <w:rPr>
          <w:spacing w:val="27"/>
        </w:rPr>
        <w:t xml:space="preserve"> </w:t>
      </w:r>
      <w:r w:rsidRPr="009C0A14">
        <w:rPr>
          <w:spacing w:val="-2"/>
        </w:rPr>
        <w:t>оспоравати</w:t>
      </w:r>
      <w:r w:rsidRPr="009C0A14">
        <w:rPr>
          <w:spacing w:val="24"/>
        </w:rPr>
        <w:t xml:space="preserve"> </w:t>
      </w:r>
      <w:r w:rsidRPr="009C0A14">
        <w:rPr>
          <w:spacing w:val="-1"/>
        </w:rPr>
        <w:t>радње</w:t>
      </w:r>
      <w:r w:rsidRPr="009C0A14">
        <w:rPr>
          <w:spacing w:val="27"/>
        </w:rPr>
        <w:t xml:space="preserve"> </w:t>
      </w:r>
      <w:r w:rsidRPr="009C0A14">
        <w:rPr>
          <w:spacing w:val="-2"/>
        </w:rPr>
        <w:t>наручиоца</w:t>
      </w:r>
      <w:r w:rsidRPr="009C0A14">
        <w:rPr>
          <w:spacing w:val="27"/>
        </w:rPr>
        <w:t xml:space="preserve"> </w:t>
      </w:r>
      <w:r w:rsidRPr="009C0A14">
        <w:rPr>
          <w:spacing w:val="-3"/>
        </w:rPr>
        <w:t>предузете</w:t>
      </w:r>
      <w:r w:rsidRPr="009C0A14">
        <w:rPr>
          <w:spacing w:val="27"/>
        </w:rPr>
        <w:t xml:space="preserve"> </w:t>
      </w:r>
      <w:r w:rsidRPr="009C0A14">
        <w:t>у</w:t>
      </w:r>
      <w:r w:rsidRPr="009C0A14">
        <w:rPr>
          <w:spacing w:val="77"/>
        </w:rPr>
        <w:t xml:space="preserve"> </w:t>
      </w:r>
      <w:r w:rsidRPr="009C0A14">
        <w:t>поступку</w:t>
      </w:r>
      <w:r w:rsidRPr="009C0A14">
        <w:rPr>
          <w:spacing w:val="33"/>
        </w:rPr>
        <w:t xml:space="preserve"> </w:t>
      </w:r>
      <w:r w:rsidRPr="009C0A14">
        <w:t>јавне</w:t>
      </w:r>
      <w:r w:rsidRPr="009C0A14">
        <w:rPr>
          <w:spacing w:val="37"/>
        </w:rPr>
        <w:t xml:space="preserve"> </w:t>
      </w:r>
      <w:r w:rsidRPr="009C0A14">
        <w:rPr>
          <w:spacing w:val="-1"/>
        </w:rPr>
        <w:t>набавке</w:t>
      </w:r>
      <w:r w:rsidRPr="009C0A14">
        <w:rPr>
          <w:spacing w:val="37"/>
        </w:rPr>
        <w:t xml:space="preserve"> </w:t>
      </w:r>
      <w:r w:rsidRPr="009C0A14">
        <w:t>ако</w:t>
      </w:r>
      <w:r w:rsidRPr="009C0A14">
        <w:rPr>
          <w:spacing w:val="36"/>
        </w:rPr>
        <w:t xml:space="preserve"> </w:t>
      </w:r>
      <w:r w:rsidRPr="009C0A14">
        <w:t>су</w:t>
      </w:r>
      <w:r w:rsidRPr="009C0A14">
        <w:rPr>
          <w:spacing w:val="34"/>
        </w:rPr>
        <w:t xml:space="preserve"> </w:t>
      </w:r>
      <w:r w:rsidRPr="009C0A14">
        <w:rPr>
          <w:spacing w:val="-1"/>
        </w:rPr>
        <w:t>подносиоцу</w:t>
      </w:r>
      <w:r w:rsidRPr="009C0A14">
        <w:rPr>
          <w:spacing w:val="34"/>
        </w:rPr>
        <w:t xml:space="preserve"> </w:t>
      </w:r>
      <w:r w:rsidRPr="009C0A14">
        <w:rPr>
          <w:spacing w:val="-2"/>
        </w:rPr>
        <w:t>захтева</w:t>
      </w:r>
      <w:r w:rsidRPr="009C0A14">
        <w:rPr>
          <w:spacing w:val="37"/>
        </w:rPr>
        <w:t xml:space="preserve"> </w:t>
      </w:r>
      <w:r w:rsidRPr="009C0A14">
        <w:rPr>
          <w:spacing w:val="-1"/>
        </w:rPr>
        <w:t>били</w:t>
      </w:r>
      <w:r w:rsidRPr="009C0A14">
        <w:rPr>
          <w:spacing w:val="35"/>
        </w:rPr>
        <w:t xml:space="preserve"> </w:t>
      </w:r>
      <w:r w:rsidRPr="009C0A14">
        <w:t>или</w:t>
      </w:r>
      <w:r w:rsidRPr="009C0A14">
        <w:rPr>
          <w:spacing w:val="33"/>
        </w:rPr>
        <w:t xml:space="preserve"> </w:t>
      </w:r>
      <w:r w:rsidRPr="009C0A14">
        <w:rPr>
          <w:spacing w:val="-2"/>
        </w:rPr>
        <w:t>могли</w:t>
      </w:r>
      <w:r w:rsidRPr="009C0A14">
        <w:rPr>
          <w:spacing w:val="36"/>
        </w:rPr>
        <w:t xml:space="preserve"> </w:t>
      </w:r>
      <w:r w:rsidRPr="009C0A14">
        <w:rPr>
          <w:spacing w:val="-1"/>
        </w:rPr>
        <w:t>бити</w:t>
      </w:r>
      <w:r w:rsidRPr="009C0A14">
        <w:rPr>
          <w:spacing w:val="35"/>
        </w:rPr>
        <w:t xml:space="preserve"> </w:t>
      </w:r>
      <w:r w:rsidRPr="009C0A14">
        <w:rPr>
          <w:spacing w:val="-2"/>
        </w:rPr>
        <w:t>познати</w:t>
      </w:r>
      <w:r w:rsidRPr="009C0A14">
        <w:rPr>
          <w:spacing w:val="51"/>
        </w:rPr>
        <w:t xml:space="preserve"> </w:t>
      </w:r>
      <w:r w:rsidRPr="009C0A14">
        <w:rPr>
          <w:spacing w:val="-1"/>
        </w:rPr>
        <w:t>разлози</w:t>
      </w:r>
      <w:r w:rsidRPr="009C0A14">
        <w:rPr>
          <w:spacing w:val="55"/>
        </w:rPr>
        <w:t xml:space="preserve"> </w:t>
      </w:r>
      <w:r w:rsidRPr="009C0A14">
        <w:t>за</w:t>
      </w:r>
      <w:r w:rsidRPr="009C0A14">
        <w:rPr>
          <w:spacing w:val="59"/>
        </w:rPr>
        <w:t xml:space="preserve"> </w:t>
      </w:r>
      <w:r w:rsidRPr="009C0A14">
        <w:rPr>
          <w:spacing w:val="-3"/>
        </w:rPr>
        <w:t>његово</w:t>
      </w:r>
      <w:r w:rsidRPr="009C0A14">
        <w:rPr>
          <w:spacing w:val="57"/>
        </w:rPr>
        <w:t xml:space="preserve"> </w:t>
      </w:r>
      <w:r w:rsidRPr="009C0A14">
        <w:rPr>
          <w:spacing w:val="-1"/>
        </w:rPr>
        <w:t>подношење</w:t>
      </w:r>
      <w:r w:rsidRPr="009C0A14">
        <w:rPr>
          <w:spacing w:val="58"/>
        </w:rPr>
        <w:t xml:space="preserve"> </w:t>
      </w:r>
      <w:r w:rsidRPr="009C0A14">
        <w:t>пре</w:t>
      </w:r>
      <w:r w:rsidRPr="009C0A14">
        <w:rPr>
          <w:spacing w:val="57"/>
        </w:rPr>
        <w:t xml:space="preserve"> </w:t>
      </w:r>
      <w:r w:rsidRPr="009C0A14">
        <w:t>истека</w:t>
      </w:r>
      <w:r w:rsidRPr="009C0A14">
        <w:rPr>
          <w:spacing w:val="56"/>
        </w:rPr>
        <w:t xml:space="preserve"> </w:t>
      </w:r>
      <w:r w:rsidRPr="009C0A14">
        <w:rPr>
          <w:spacing w:val="1"/>
        </w:rPr>
        <w:t>рока</w:t>
      </w:r>
      <w:r w:rsidRPr="009C0A14">
        <w:rPr>
          <w:spacing w:val="57"/>
        </w:rPr>
        <w:t xml:space="preserve"> </w:t>
      </w:r>
      <w:r w:rsidRPr="009C0A14">
        <w:t>за</w:t>
      </w:r>
      <w:r w:rsidRPr="009C0A14">
        <w:rPr>
          <w:spacing w:val="58"/>
        </w:rPr>
        <w:t xml:space="preserve"> </w:t>
      </w:r>
      <w:r w:rsidRPr="009C0A14">
        <w:rPr>
          <w:spacing w:val="-1"/>
        </w:rPr>
        <w:t>подношење</w:t>
      </w:r>
      <w:r w:rsidRPr="009C0A14">
        <w:rPr>
          <w:spacing w:val="59"/>
        </w:rPr>
        <w:t xml:space="preserve"> </w:t>
      </w:r>
      <w:r w:rsidRPr="009C0A14">
        <w:rPr>
          <w:spacing w:val="-2"/>
        </w:rPr>
        <w:t>понуда,</w:t>
      </w:r>
      <w:r w:rsidRPr="009C0A14">
        <w:rPr>
          <w:spacing w:val="59"/>
        </w:rPr>
        <w:t xml:space="preserve"> </w:t>
      </w:r>
      <w:r w:rsidRPr="009C0A14">
        <w:t>а</w:t>
      </w:r>
      <w:r w:rsidRPr="009C0A14">
        <w:rPr>
          <w:spacing w:val="27"/>
        </w:rPr>
        <w:t xml:space="preserve"> </w:t>
      </w:r>
      <w:r w:rsidRPr="009C0A14">
        <w:rPr>
          <w:spacing w:val="-1"/>
        </w:rPr>
        <w:t xml:space="preserve">подносилац </w:t>
      </w:r>
      <w:r w:rsidRPr="009C0A14">
        <w:rPr>
          <w:spacing w:val="-2"/>
        </w:rPr>
        <w:t>захтева</w:t>
      </w:r>
      <w:r w:rsidRPr="009C0A14">
        <w:t xml:space="preserve"> </w:t>
      </w:r>
      <w:r w:rsidRPr="009C0A14">
        <w:rPr>
          <w:spacing w:val="-4"/>
        </w:rPr>
        <w:t>га</w:t>
      </w:r>
      <w:r w:rsidRPr="009C0A14">
        <w:t xml:space="preserve"> није </w:t>
      </w:r>
      <w:r w:rsidRPr="009C0A14">
        <w:rPr>
          <w:spacing w:val="-1"/>
        </w:rPr>
        <w:t xml:space="preserve">поднео </w:t>
      </w:r>
      <w:r w:rsidRPr="009C0A14">
        <w:t>пре</w:t>
      </w:r>
      <w:r w:rsidRPr="009C0A14">
        <w:rPr>
          <w:spacing w:val="-2"/>
        </w:rPr>
        <w:t xml:space="preserve"> </w:t>
      </w:r>
      <w:r w:rsidRPr="009C0A14">
        <w:t xml:space="preserve">истека </w:t>
      </w:r>
      <w:r w:rsidRPr="009C0A14">
        <w:rPr>
          <w:spacing w:val="-2"/>
        </w:rPr>
        <w:t xml:space="preserve">тог </w:t>
      </w:r>
      <w:r w:rsidRPr="009C0A14">
        <w:t>рока.</w:t>
      </w:r>
    </w:p>
    <w:p w:rsidR="00E30B6E" w:rsidRPr="009C0A14" w:rsidRDefault="00E30B6E" w:rsidP="000736B4">
      <w:pPr>
        <w:pStyle w:val="BodyText"/>
        <w:spacing w:after="0"/>
        <w:ind w:right="177"/>
        <w:jc w:val="both"/>
      </w:pPr>
      <w:r w:rsidRPr="009C0A14">
        <w:t>Ако</w:t>
      </w:r>
      <w:r w:rsidRPr="009C0A14">
        <w:rPr>
          <w:spacing w:val="24"/>
        </w:rPr>
        <w:t xml:space="preserve"> </w:t>
      </w:r>
      <w:r w:rsidRPr="009C0A14">
        <w:t>је</w:t>
      </w:r>
      <w:r w:rsidRPr="009C0A14">
        <w:rPr>
          <w:spacing w:val="22"/>
        </w:rPr>
        <w:t xml:space="preserve"> </w:t>
      </w:r>
      <w:r w:rsidRPr="009C0A14">
        <w:t>у</w:t>
      </w:r>
      <w:r w:rsidRPr="009C0A14">
        <w:rPr>
          <w:spacing w:val="21"/>
        </w:rPr>
        <w:t xml:space="preserve"> </w:t>
      </w:r>
      <w:r w:rsidRPr="009C0A14">
        <w:rPr>
          <w:spacing w:val="-1"/>
        </w:rPr>
        <w:t>истом</w:t>
      </w:r>
      <w:r w:rsidRPr="009C0A14">
        <w:rPr>
          <w:spacing w:val="24"/>
        </w:rPr>
        <w:t xml:space="preserve"> </w:t>
      </w:r>
      <w:r w:rsidRPr="009C0A14">
        <w:rPr>
          <w:spacing w:val="-1"/>
        </w:rPr>
        <w:t>поступку</w:t>
      </w:r>
      <w:r w:rsidRPr="009C0A14">
        <w:rPr>
          <w:spacing w:val="21"/>
        </w:rPr>
        <w:t xml:space="preserve"> </w:t>
      </w:r>
      <w:r w:rsidRPr="009C0A14">
        <w:t>јавне</w:t>
      </w:r>
      <w:r w:rsidRPr="009C0A14">
        <w:rPr>
          <w:spacing w:val="24"/>
        </w:rPr>
        <w:t xml:space="preserve"> </w:t>
      </w:r>
      <w:r w:rsidRPr="009C0A14">
        <w:rPr>
          <w:spacing w:val="-1"/>
        </w:rPr>
        <w:t>набавке</w:t>
      </w:r>
      <w:r w:rsidRPr="009C0A14">
        <w:rPr>
          <w:spacing w:val="24"/>
        </w:rPr>
        <w:t xml:space="preserve"> </w:t>
      </w:r>
      <w:r w:rsidRPr="009C0A14">
        <w:rPr>
          <w:spacing w:val="-1"/>
        </w:rPr>
        <w:t>поново</w:t>
      </w:r>
      <w:r w:rsidRPr="009C0A14">
        <w:rPr>
          <w:spacing w:val="24"/>
        </w:rPr>
        <w:t xml:space="preserve"> </w:t>
      </w:r>
      <w:r w:rsidRPr="009C0A14">
        <w:rPr>
          <w:spacing w:val="-3"/>
        </w:rPr>
        <w:t>поднет</w:t>
      </w:r>
      <w:r w:rsidRPr="009C0A14">
        <w:rPr>
          <w:spacing w:val="24"/>
        </w:rPr>
        <w:t xml:space="preserve"> </w:t>
      </w:r>
      <w:r w:rsidRPr="009C0A14">
        <w:rPr>
          <w:spacing w:val="-1"/>
        </w:rPr>
        <w:t>захтев</w:t>
      </w:r>
      <w:r w:rsidRPr="009C0A14">
        <w:rPr>
          <w:spacing w:val="21"/>
        </w:rPr>
        <w:t xml:space="preserve"> </w:t>
      </w:r>
      <w:r w:rsidRPr="009C0A14">
        <w:rPr>
          <w:spacing w:val="-1"/>
        </w:rPr>
        <w:t>за</w:t>
      </w:r>
      <w:r w:rsidRPr="009C0A14">
        <w:rPr>
          <w:spacing w:val="31"/>
        </w:rPr>
        <w:t xml:space="preserve"> </w:t>
      </w:r>
      <w:r w:rsidRPr="009C0A14">
        <w:t>заштиту</w:t>
      </w:r>
      <w:r w:rsidRPr="009C0A14">
        <w:rPr>
          <w:spacing w:val="21"/>
        </w:rPr>
        <w:t xml:space="preserve"> </w:t>
      </w:r>
      <w:r w:rsidRPr="009C0A14">
        <w:rPr>
          <w:spacing w:val="-1"/>
        </w:rPr>
        <w:t>права</w:t>
      </w:r>
      <w:r w:rsidRPr="009C0A14">
        <w:rPr>
          <w:spacing w:val="22"/>
        </w:rPr>
        <w:t xml:space="preserve"> </w:t>
      </w:r>
      <w:r w:rsidRPr="009C0A14">
        <w:rPr>
          <w:spacing w:val="-2"/>
        </w:rPr>
        <w:t>од</w:t>
      </w:r>
      <w:r w:rsidRPr="009C0A14">
        <w:rPr>
          <w:spacing w:val="41"/>
        </w:rPr>
        <w:t xml:space="preserve"> </w:t>
      </w:r>
      <w:r w:rsidRPr="009C0A14">
        <w:t>стране</w:t>
      </w:r>
      <w:r w:rsidRPr="009C0A14">
        <w:rPr>
          <w:spacing w:val="55"/>
        </w:rPr>
        <w:t xml:space="preserve"> </w:t>
      </w:r>
      <w:r w:rsidRPr="009C0A14">
        <w:rPr>
          <w:spacing w:val="-1"/>
        </w:rPr>
        <w:t>истог</w:t>
      </w:r>
      <w:r w:rsidRPr="009C0A14">
        <w:rPr>
          <w:spacing w:val="56"/>
        </w:rPr>
        <w:t xml:space="preserve"> </w:t>
      </w:r>
      <w:r w:rsidRPr="009C0A14">
        <w:rPr>
          <w:spacing w:val="-1"/>
        </w:rPr>
        <w:t>подносиоца</w:t>
      </w:r>
      <w:r w:rsidRPr="009C0A14">
        <w:rPr>
          <w:spacing w:val="58"/>
        </w:rPr>
        <w:t xml:space="preserve"> </w:t>
      </w:r>
      <w:r w:rsidRPr="009C0A14">
        <w:rPr>
          <w:spacing w:val="-2"/>
        </w:rPr>
        <w:t>захтева,</w:t>
      </w:r>
      <w:r w:rsidRPr="009C0A14">
        <w:rPr>
          <w:spacing w:val="55"/>
        </w:rPr>
        <w:t xml:space="preserve"> </w:t>
      </w:r>
      <w:r w:rsidRPr="009C0A14">
        <w:t>у</w:t>
      </w:r>
      <w:r w:rsidRPr="009C0A14">
        <w:rPr>
          <w:spacing w:val="55"/>
        </w:rPr>
        <w:t xml:space="preserve"> </w:t>
      </w:r>
      <w:r w:rsidRPr="009C0A14">
        <w:rPr>
          <w:spacing w:val="-2"/>
        </w:rPr>
        <w:t>том</w:t>
      </w:r>
      <w:r w:rsidRPr="009C0A14">
        <w:rPr>
          <w:spacing w:val="56"/>
        </w:rPr>
        <w:t xml:space="preserve"> </w:t>
      </w:r>
      <w:r w:rsidRPr="009C0A14">
        <w:rPr>
          <w:spacing w:val="-2"/>
        </w:rPr>
        <w:t>захтеву</w:t>
      </w:r>
      <w:r w:rsidRPr="009C0A14">
        <w:rPr>
          <w:spacing w:val="55"/>
        </w:rPr>
        <w:t xml:space="preserve"> </w:t>
      </w:r>
      <w:r w:rsidRPr="009C0A14">
        <w:t>се</w:t>
      </w:r>
      <w:r w:rsidRPr="009C0A14">
        <w:rPr>
          <w:spacing w:val="55"/>
        </w:rPr>
        <w:t xml:space="preserve"> </w:t>
      </w:r>
      <w:r w:rsidRPr="009C0A14">
        <w:t>не</w:t>
      </w:r>
      <w:r w:rsidRPr="009C0A14">
        <w:rPr>
          <w:spacing w:val="56"/>
        </w:rPr>
        <w:t xml:space="preserve"> </w:t>
      </w:r>
      <w:r w:rsidRPr="009C0A14">
        <w:rPr>
          <w:spacing w:val="-1"/>
        </w:rPr>
        <w:t>могу</w:t>
      </w:r>
      <w:r w:rsidRPr="009C0A14">
        <w:rPr>
          <w:spacing w:val="55"/>
        </w:rPr>
        <w:t xml:space="preserve"> </w:t>
      </w:r>
      <w:r w:rsidRPr="009C0A14">
        <w:rPr>
          <w:spacing w:val="-2"/>
        </w:rPr>
        <w:t>оспоравати</w:t>
      </w:r>
      <w:r w:rsidRPr="009C0A14">
        <w:rPr>
          <w:spacing w:val="55"/>
        </w:rPr>
        <w:t xml:space="preserve"> </w:t>
      </w:r>
      <w:r w:rsidRPr="009C0A14">
        <w:rPr>
          <w:spacing w:val="-1"/>
        </w:rPr>
        <w:t>радње</w:t>
      </w:r>
      <w:r w:rsidRPr="009C0A14">
        <w:rPr>
          <w:spacing w:val="49"/>
        </w:rPr>
        <w:t xml:space="preserve"> </w:t>
      </w:r>
      <w:r w:rsidRPr="009C0A14">
        <w:rPr>
          <w:spacing w:val="-1"/>
        </w:rPr>
        <w:t>наручиоца</w:t>
      </w:r>
      <w:r w:rsidRPr="009C0A14">
        <w:rPr>
          <w:spacing w:val="53"/>
        </w:rPr>
        <w:t xml:space="preserve"> </w:t>
      </w:r>
      <w:r w:rsidRPr="009C0A14">
        <w:t>за</w:t>
      </w:r>
      <w:r w:rsidRPr="009C0A14">
        <w:rPr>
          <w:spacing w:val="55"/>
        </w:rPr>
        <w:t xml:space="preserve"> </w:t>
      </w:r>
      <w:r w:rsidRPr="009C0A14">
        <w:t>које</w:t>
      </w:r>
      <w:r w:rsidRPr="009C0A14">
        <w:rPr>
          <w:spacing w:val="51"/>
        </w:rPr>
        <w:t xml:space="preserve"> </w:t>
      </w:r>
      <w:r w:rsidRPr="009C0A14">
        <w:t>је</w:t>
      </w:r>
      <w:r w:rsidRPr="009C0A14">
        <w:rPr>
          <w:spacing w:val="53"/>
        </w:rPr>
        <w:t xml:space="preserve"> </w:t>
      </w:r>
      <w:r w:rsidRPr="009C0A14">
        <w:rPr>
          <w:spacing w:val="-1"/>
        </w:rPr>
        <w:t>подносилац</w:t>
      </w:r>
      <w:r w:rsidRPr="009C0A14">
        <w:rPr>
          <w:spacing w:val="53"/>
        </w:rPr>
        <w:t xml:space="preserve"> </w:t>
      </w:r>
      <w:r w:rsidRPr="009C0A14">
        <w:rPr>
          <w:spacing w:val="-2"/>
        </w:rPr>
        <w:t>захтева</w:t>
      </w:r>
      <w:r w:rsidRPr="009C0A14">
        <w:rPr>
          <w:spacing w:val="54"/>
        </w:rPr>
        <w:t xml:space="preserve"> </w:t>
      </w:r>
      <w:r w:rsidRPr="009C0A14">
        <w:t>знао</w:t>
      </w:r>
      <w:r w:rsidRPr="009C0A14">
        <w:rPr>
          <w:spacing w:val="54"/>
        </w:rPr>
        <w:t xml:space="preserve"> </w:t>
      </w:r>
      <w:r w:rsidRPr="009C0A14">
        <w:t>или</w:t>
      </w:r>
      <w:r w:rsidRPr="009C0A14">
        <w:rPr>
          <w:spacing w:val="52"/>
        </w:rPr>
        <w:t xml:space="preserve"> </w:t>
      </w:r>
      <w:r w:rsidRPr="009C0A14">
        <w:rPr>
          <w:spacing w:val="-2"/>
        </w:rPr>
        <w:t>могао</w:t>
      </w:r>
      <w:r w:rsidRPr="009C0A14">
        <w:rPr>
          <w:spacing w:val="54"/>
        </w:rPr>
        <w:t xml:space="preserve"> </w:t>
      </w:r>
      <w:r w:rsidRPr="009C0A14">
        <w:rPr>
          <w:spacing w:val="-1"/>
        </w:rPr>
        <w:t>знати</w:t>
      </w:r>
      <w:r w:rsidRPr="009C0A14">
        <w:rPr>
          <w:spacing w:val="54"/>
        </w:rPr>
        <w:t xml:space="preserve"> </w:t>
      </w:r>
      <w:r w:rsidRPr="009C0A14">
        <w:t>приликом</w:t>
      </w:r>
      <w:r w:rsidRPr="009C0A14">
        <w:rPr>
          <w:spacing w:val="31"/>
        </w:rPr>
        <w:t xml:space="preserve"> </w:t>
      </w:r>
      <w:r w:rsidRPr="009C0A14">
        <w:rPr>
          <w:spacing w:val="-1"/>
        </w:rPr>
        <w:t>подношења</w:t>
      </w:r>
      <w:r w:rsidRPr="009C0A14">
        <w:t xml:space="preserve"> </w:t>
      </w:r>
      <w:r w:rsidRPr="009C0A14">
        <w:rPr>
          <w:spacing w:val="-2"/>
        </w:rPr>
        <w:t>претходног</w:t>
      </w:r>
      <w:r w:rsidRPr="009C0A14">
        <w:rPr>
          <w:spacing w:val="-1"/>
        </w:rPr>
        <w:t xml:space="preserve"> </w:t>
      </w:r>
      <w:r w:rsidRPr="009C0A14">
        <w:rPr>
          <w:spacing w:val="-2"/>
        </w:rPr>
        <w:t>захтева.</w:t>
      </w:r>
    </w:p>
    <w:p w:rsidR="00E30B6E" w:rsidRPr="009C0A14" w:rsidRDefault="00E30B6E" w:rsidP="000736B4">
      <w:pPr>
        <w:pStyle w:val="BodyText"/>
        <w:spacing w:after="0" w:line="239" w:lineRule="auto"/>
        <w:ind w:right="174"/>
        <w:jc w:val="both"/>
      </w:pPr>
      <w:r w:rsidRPr="009C0A14">
        <w:rPr>
          <w:spacing w:val="-1"/>
        </w:rPr>
        <w:t>Подносилац</w:t>
      </w:r>
      <w:r w:rsidRPr="009C0A14">
        <w:rPr>
          <w:spacing w:val="9"/>
        </w:rPr>
        <w:t xml:space="preserve"> </w:t>
      </w:r>
      <w:r w:rsidRPr="009C0A14">
        <w:rPr>
          <w:spacing w:val="-2"/>
        </w:rPr>
        <w:t>захтева</w:t>
      </w:r>
      <w:r w:rsidRPr="009C0A14">
        <w:rPr>
          <w:spacing w:val="10"/>
        </w:rPr>
        <w:t xml:space="preserve"> </w:t>
      </w:r>
      <w:r w:rsidRPr="009C0A14">
        <w:rPr>
          <w:spacing w:val="-2"/>
        </w:rPr>
        <w:t>је</w:t>
      </w:r>
      <w:r w:rsidRPr="009C0A14">
        <w:rPr>
          <w:spacing w:val="10"/>
        </w:rPr>
        <w:t xml:space="preserve"> </w:t>
      </w:r>
      <w:r w:rsidRPr="009C0A14">
        <w:rPr>
          <w:spacing w:val="-1"/>
        </w:rPr>
        <w:t>дужан</w:t>
      </w:r>
      <w:r w:rsidRPr="009C0A14">
        <w:rPr>
          <w:spacing w:val="9"/>
        </w:rPr>
        <w:t xml:space="preserve"> </w:t>
      </w:r>
      <w:r w:rsidRPr="009C0A14">
        <w:rPr>
          <w:spacing w:val="-1"/>
        </w:rPr>
        <w:t>да</w:t>
      </w:r>
      <w:r w:rsidRPr="009C0A14">
        <w:rPr>
          <w:spacing w:val="10"/>
        </w:rPr>
        <w:t xml:space="preserve"> </w:t>
      </w:r>
      <w:r w:rsidRPr="009C0A14">
        <w:t>на</w:t>
      </w:r>
      <w:r w:rsidRPr="009C0A14">
        <w:rPr>
          <w:spacing w:val="10"/>
        </w:rPr>
        <w:t xml:space="preserve"> </w:t>
      </w:r>
      <w:r w:rsidRPr="009C0A14">
        <w:rPr>
          <w:spacing w:val="-2"/>
        </w:rPr>
        <w:t>рачун</w:t>
      </w:r>
      <w:r w:rsidRPr="009C0A14">
        <w:rPr>
          <w:spacing w:val="9"/>
        </w:rPr>
        <w:t xml:space="preserve"> </w:t>
      </w:r>
      <w:r w:rsidRPr="009C0A14">
        <w:rPr>
          <w:spacing w:val="-3"/>
        </w:rPr>
        <w:t>буџета</w:t>
      </w:r>
      <w:r w:rsidRPr="009C0A14">
        <w:rPr>
          <w:spacing w:val="10"/>
        </w:rPr>
        <w:t xml:space="preserve"> </w:t>
      </w:r>
      <w:r w:rsidRPr="009C0A14">
        <w:rPr>
          <w:spacing w:val="-3"/>
        </w:rPr>
        <w:t>Републике</w:t>
      </w:r>
      <w:r w:rsidRPr="009C0A14">
        <w:rPr>
          <w:spacing w:val="10"/>
        </w:rPr>
        <w:t xml:space="preserve"> </w:t>
      </w:r>
      <w:r w:rsidRPr="009C0A14">
        <w:t>Србије</w:t>
      </w:r>
      <w:r w:rsidRPr="009C0A14">
        <w:rPr>
          <w:spacing w:val="17"/>
        </w:rPr>
        <w:t xml:space="preserve"> </w:t>
      </w:r>
      <w:r w:rsidRPr="009C0A14">
        <w:rPr>
          <w:spacing w:val="-2"/>
        </w:rPr>
        <w:t>уплати</w:t>
      </w:r>
      <w:r w:rsidRPr="009C0A14">
        <w:rPr>
          <w:spacing w:val="10"/>
        </w:rPr>
        <w:t xml:space="preserve"> </w:t>
      </w:r>
      <w:r w:rsidRPr="009C0A14">
        <w:t>таксу</w:t>
      </w:r>
      <w:r w:rsidRPr="009C0A14">
        <w:rPr>
          <w:spacing w:val="7"/>
        </w:rPr>
        <w:t xml:space="preserve"> </w:t>
      </w:r>
      <w:r w:rsidRPr="009C0A14">
        <w:t>у</w:t>
      </w:r>
      <w:r w:rsidRPr="009C0A14">
        <w:rPr>
          <w:spacing w:val="43"/>
        </w:rPr>
        <w:t xml:space="preserve"> </w:t>
      </w:r>
      <w:r w:rsidRPr="009C0A14">
        <w:rPr>
          <w:spacing w:val="-1"/>
        </w:rPr>
        <w:t>изнoсу</w:t>
      </w:r>
      <w:r w:rsidRPr="009C0A14">
        <w:rPr>
          <w:spacing w:val="5"/>
        </w:rPr>
        <w:t xml:space="preserve"> </w:t>
      </w:r>
      <w:r w:rsidRPr="009C0A14">
        <w:rPr>
          <w:spacing w:val="-2"/>
        </w:rPr>
        <w:t>од</w:t>
      </w:r>
      <w:r w:rsidRPr="009C0A14">
        <w:rPr>
          <w:spacing w:val="7"/>
        </w:rPr>
        <w:t xml:space="preserve"> </w:t>
      </w:r>
      <w:r w:rsidRPr="009C0A14">
        <w:rPr>
          <w:spacing w:val="-1"/>
        </w:rPr>
        <w:t>120.000,00</w:t>
      </w:r>
      <w:r w:rsidRPr="009C0A14">
        <w:rPr>
          <w:spacing w:val="8"/>
        </w:rPr>
        <w:t xml:space="preserve"> </w:t>
      </w:r>
      <w:r w:rsidRPr="009C0A14">
        <w:t>динара</w:t>
      </w:r>
      <w:r w:rsidRPr="009C0A14">
        <w:rPr>
          <w:spacing w:val="8"/>
        </w:rPr>
        <w:t xml:space="preserve"> </w:t>
      </w:r>
      <w:r w:rsidRPr="009C0A14">
        <w:t>на</w:t>
      </w:r>
      <w:r w:rsidRPr="009C0A14">
        <w:rPr>
          <w:spacing w:val="7"/>
        </w:rPr>
        <w:t xml:space="preserve"> </w:t>
      </w:r>
      <w:r w:rsidRPr="009C0A14">
        <w:rPr>
          <w:spacing w:val="-1"/>
        </w:rPr>
        <w:t>број</w:t>
      </w:r>
      <w:r w:rsidRPr="009C0A14">
        <w:rPr>
          <w:spacing w:val="6"/>
        </w:rPr>
        <w:t xml:space="preserve"> </w:t>
      </w:r>
      <w:r w:rsidRPr="009C0A14">
        <w:t>жиро</w:t>
      </w:r>
      <w:r w:rsidRPr="009C0A14">
        <w:rPr>
          <w:spacing w:val="5"/>
        </w:rPr>
        <w:t xml:space="preserve"> </w:t>
      </w:r>
      <w:r w:rsidRPr="009C0A14">
        <w:rPr>
          <w:spacing w:val="-1"/>
        </w:rPr>
        <w:t>рачуна:</w:t>
      </w:r>
      <w:r w:rsidRPr="009C0A14">
        <w:rPr>
          <w:spacing w:val="13"/>
        </w:rPr>
        <w:t xml:space="preserve"> </w:t>
      </w:r>
      <w:r w:rsidRPr="009C0A14">
        <w:rPr>
          <w:spacing w:val="-1"/>
        </w:rPr>
        <w:t>840-30678845-06,</w:t>
      </w:r>
      <w:r w:rsidRPr="009C0A14">
        <w:rPr>
          <w:spacing w:val="8"/>
        </w:rPr>
        <w:t xml:space="preserve"> </w:t>
      </w:r>
      <w:r w:rsidRPr="009C0A14">
        <w:rPr>
          <w:spacing w:val="-1"/>
        </w:rPr>
        <w:t>позив</w:t>
      </w:r>
      <w:r w:rsidRPr="009C0A14">
        <w:rPr>
          <w:spacing w:val="7"/>
        </w:rPr>
        <w:t xml:space="preserve"> </w:t>
      </w:r>
      <w:r w:rsidRPr="009C0A14">
        <w:t>на</w:t>
      </w:r>
      <w:r w:rsidRPr="009C0A14">
        <w:rPr>
          <w:spacing w:val="7"/>
        </w:rPr>
        <w:t xml:space="preserve"> </w:t>
      </w:r>
      <w:r w:rsidRPr="009C0A14">
        <w:rPr>
          <w:spacing w:val="-2"/>
        </w:rPr>
        <w:t>број:</w:t>
      </w:r>
      <w:r w:rsidRPr="009C0A14">
        <w:rPr>
          <w:spacing w:val="69"/>
        </w:rPr>
        <w:t xml:space="preserve"> </w:t>
      </w:r>
      <w:r w:rsidRPr="009C0A14">
        <w:t>број</w:t>
      </w:r>
      <w:r w:rsidRPr="009C0A14">
        <w:rPr>
          <w:spacing w:val="61"/>
        </w:rPr>
        <w:t xml:space="preserve"> </w:t>
      </w:r>
      <w:r w:rsidRPr="009C0A14">
        <w:t>или</w:t>
      </w:r>
      <w:r w:rsidRPr="009C0A14">
        <w:rPr>
          <w:spacing w:val="62"/>
        </w:rPr>
        <w:t xml:space="preserve"> </w:t>
      </w:r>
      <w:r w:rsidRPr="009C0A14">
        <w:t>ознака</w:t>
      </w:r>
      <w:r w:rsidRPr="009C0A14">
        <w:rPr>
          <w:spacing w:val="63"/>
        </w:rPr>
        <w:t xml:space="preserve"> </w:t>
      </w:r>
      <w:r w:rsidRPr="009C0A14">
        <w:t>јавне</w:t>
      </w:r>
      <w:r w:rsidRPr="009C0A14">
        <w:rPr>
          <w:spacing w:val="62"/>
        </w:rPr>
        <w:t xml:space="preserve"> </w:t>
      </w:r>
      <w:r w:rsidRPr="009C0A14">
        <w:rPr>
          <w:spacing w:val="-1"/>
        </w:rPr>
        <w:t>набавке,</w:t>
      </w:r>
      <w:r w:rsidRPr="009C0A14">
        <w:rPr>
          <w:spacing w:val="63"/>
        </w:rPr>
        <w:t xml:space="preserve"> </w:t>
      </w:r>
      <w:r w:rsidRPr="009C0A14">
        <w:rPr>
          <w:spacing w:val="-2"/>
        </w:rPr>
        <w:t>сврха</w:t>
      </w:r>
      <w:r w:rsidRPr="009C0A14">
        <w:rPr>
          <w:spacing w:val="63"/>
        </w:rPr>
        <w:t xml:space="preserve"> </w:t>
      </w:r>
      <w:r w:rsidRPr="009C0A14">
        <w:rPr>
          <w:spacing w:val="-2"/>
        </w:rPr>
        <w:t>уплате:</w:t>
      </w:r>
      <w:r w:rsidRPr="009C0A14">
        <w:rPr>
          <w:spacing w:val="65"/>
        </w:rPr>
        <w:t xml:space="preserve"> </w:t>
      </w:r>
      <w:r w:rsidRPr="009C0A14">
        <w:rPr>
          <w:spacing w:val="-1"/>
        </w:rPr>
        <w:t>ЗЗП,</w:t>
      </w:r>
      <w:r w:rsidRPr="009C0A14">
        <w:rPr>
          <w:spacing w:val="62"/>
        </w:rPr>
        <w:t xml:space="preserve"> </w:t>
      </w:r>
      <w:r w:rsidRPr="009C0A14">
        <w:rPr>
          <w:spacing w:val="-1"/>
        </w:rPr>
        <w:t>Назив</w:t>
      </w:r>
      <w:r w:rsidRPr="009C0A14">
        <w:rPr>
          <w:spacing w:val="62"/>
        </w:rPr>
        <w:t xml:space="preserve"> </w:t>
      </w:r>
      <w:r w:rsidRPr="009C0A14">
        <w:rPr>
          <w:spacing w:val="-1"/>
        </w:rPr>
        <w:t>наручиоца,</w:t>
      </w:r>
      <w:r w:rsidRPr="009C0A14">
        <w:rPr>
          <w:spacing w:val="63"/>
        </w:rPr>
        <w:t xml:space="preserve"> </w:t>
      </w:r>
      <w:r w:rsidRPr="009C0A14">
        <w:rPr>
          <w:spacing w:val="-1"/>
        </w:rPr>
        <w:t>број</w:t>
      </w:r>
      <w:r w:rsidRPr="009C0A14">
        <w:rPr>
          <w:spacing w:val="61"/>
        </w:rPr>
        <w:t xml:space="preserve"> </w:t>
      </w:r>
      <w:r w:rsidRPr="009C0A14">
        <w:rPr>
          <w:spacing w:val="-1"/>
        </w:rPr>
        <w:t>или</w:t>
      </w:r>
      <w:r w:rsidRPr="009C0A14">
        <w:rPr>
          <w:spacing w:val="47"/>
        </w:rPr>
        <w:t xml:space="preserve"> </w:t>
      </w:r>
      <w:r w:rsidRPr="009C0A14">
        <w:t xml:space="preserve">ознака </w:t>
      </w:r>
      <w:r w:rsidRPr="009C0A14">
        <w:rPr>
          <w:spacing w:val="-1"/>
        </w:rPr>
        <w:t>јавне</w:t>
      </w:r>
      <w:r w:rsidRPr="009C0A14">
        <w:t xml:space="preserve"> </w:t>
      </w:r>
      <w:r w:rsidRPr="009C0A14">
        <w:rPr>
          <w:spacing w:val="-1"/>
        </w:rPr>
        <w:t>набавке,</w:t>
      </w:r>
      <w:r w:rsidRPr="009C0A14">
        <w:rPr>
          <w:spacing w:val="-2"/>
        </w:rPr>
        <w:t xml:space="preserve"> </w:t>
      </w:r>
      <w:r w:rsidRPr="009C0A14">
        <w:t xml:space="preserve">корисник: </w:t>
      </w:r>
      <w:r w:rsidRPr="009C0A14">
        <w:rPr>
          <w:spacing w:val="-4"/>
        </w:rPr>
        <w:t>буџет</w:t>
      </w:r>
      <w:r w:rsidRPr="009C0A14">
        <w:t xml:space="preserve"> </w:t>
      </w:r>
      <w:r w:rsidRPr="009C0A14">
        <w:rPr>
          <w:spacing w:val="-3"/>
        </w:rPr>
        <w:t>Републике</w:t>
      </w:r>
      <w:r w:rsidRPr="009C0A14">
        <w:t xml:space="preserve"> </w:t>
      </w:r>
      <w:r w:rsidRPr="009C0A14">
        <w:rPr>
          <w:spacing w:val="-1"/>
        </w:rPr>
        <w:t>Србије.</w:t>
      </w:r>
    </w:p>
    <w:p w:rsidR="00E30B6E" w:rsidRPr="009C0A14" w:rsidRDefault="00E30B6E" w:rsidP="00E30B6E">
      <w:pPr>
        <w:pStyle w:val="BodyText"/>
        <w:jc w:val="both"/>
      </w:pPr>
      <w:r w:rsidRPr="009C0A14">
        <w:rPr>
          <w:spacing w:val="-1"/>
        </w:rPr>
        <w:t>Поступак</w:t>
      </w:r>
      <w:r w:rsidRPr="009C0A14">
        <w:t xml:space="preserve"> </w:t>
      </w:r>
      <w:r w:rsidRPr="009C0A14">
        <w:rPr>
          <w:spacing w:val="-1"/>
        </w:rPr>
        <w:t>заштите</w:t>
      </w:r>
      <w:r w:rsidRPr="009C0A14">
        <w:t xml:space="preserve"> </w:t>
      </w:r>
      <w:r w:rsidRPr="009C0A14">
        <w:rPr>
          <w:spacing w:val="-1"/>
        </w:rPr>
        <w:t>права</w:t>
      </w:r>
      <w:r w:rsidRPr="009C0A14">
        <w:rPr>
          <w:spacing w:val="3"/>
        </w:rPr>
        <w:t xml:space="preserve"> </w:t>
      </w:r>
      <w:r w:rsidRPr="009C0A14">
        <w:rPr>
          <w:spacing w:val="-1"/>
        </w:rPr>
        <w:t>понуђача</w:t>
      </w:r>
      <w:r w:rsidRPr="009C0A14">
        <w:rPr>
          <w:spacing w:val="-2"/>
        </w:rPr>
        <w:t xml:space="preserve"> регулисан</w:t>
      </w:r>
      <w:r w:rsidRPr="009C0A14">
        <w:t xml:space="preserve"> је </w:t>
      </w:r>
      <w:r w:rsidRPr="009C0A14">
        <w:rPr>
          <w:spacing w:val="-3"/>
        </w:rPr>
        <w:t>одредбама</w:t>
      </w:r>
      <w:r w:rsidRPr="009C0A14">
        <w:t xml:space="preserve"> чл. </w:t>
      </w:r>
      <w:r w:rsidRPr="009C0A14">
        <w:rPr>
          <w:spacing w:val="-1"/>
        </w:rPr>
        <w:t>138.</w:t>
      </w:r>
      <w:r w:rsidRPr="009C0A14">
        <w:rPr>
          <w:spacing w:val="1"/>
        </w:rPr>
        <w:t xml:space="preserve"> </w:t>
      </w:r>
      <w:r w:rsidRPr="009C0A14">
        <w:t>- 167.</w:t>
      </w:r>
      <w:r w:rsidRPr="009C0A14">
        <w:rPr>
          <w:spacing w:val="-2"/>
        </w:rPr>
        <w:t xml:space="preserve"> </w:t>
      </w:r>
      <w:r w:rsidRPr="009C0A14">
        <w:t>Закона.</w:t>
      </w:r>
    </w:p>
    <w:p w:rsidR="001619E7" w:rsidRPr="009C0A14" w:rsidRDefault="001619E7">
      <w:pPr>
        <w:jc w:val="both"/>
        <w:rPr>
          <w:b/>
        </w:rPr>
      </w:pPr>
      <w:r w:rsidRPr="009C0A14">
        <w:rPr>
          <w:b/>
        </w:rPr>
        <w:t>2</w:t>
      </w:r>
      <w:r w:rsidR="00C971F7" w:rsidRPr="009C0A14">
        <w:rPr>
          <w:b/>
        </w:rPr>
        <w:t>1</w:t>
      </w:r>
      <w:r w:rsidRPr="009C0A14">
        <w:rPr>
          <w:b/>
        </w:rPr>
        <w:t>. РОК У КОЈЕМ ЋЕ УГОВОР БИТИ ЗАКЉУЧЕН</w:t>
      </w:r>
    </w:p>
    <w:p w:rsidR="001619E7" w:rsidRPr="009C0A14" w:rsidRDefault="001619E7">
      <w:pPr>
        <w:jc w:val="both"/>
      </w:pPr>
      <w:r w:rsidRPr="009C0A14">
        <w:t>Уговор о јавној набавци ће бити закључен са понуђачем којем је додељен уговор у року од 8 дана од дана протека рока за подношење захт</w:t>
      </w:r>
      <w:r w:rsidRPr="009C0A14">
        <w:rPr>
          <w:lang w:val="sr-Cyrl-CS"/>
        </w:rPr>
        <w:t>е</w:t>
      </w:r>
      <w:r w:rsidRPr="009C0A14">
        <w:t xml:space="preserve">ва за заштиту права из члана 149. Закона. </w:t>
      </w:r>
    </w:p>
    <w:p w:rsidR="001619E7" w:rsidRPr="009C0A14" w:rsidRDefault="001619E7">
      <w:pPr>
        <w:jc w:val="both"/>
      </w:pPr>
      <w:r w:rsidRPr="009C0A14">
        <w:t>У случају да је поднета само једна понуда наручилац може закључити уговор пре истека рока за подношење захт</w:t>
      </w:r>
      <w:r w:rsidR="00F008D3" w:rsidRPr="009C0A14">
        <w:t>е</w:t>
      </w:r>
      <w:r w:rsidRPr="009C0A14">
        <w:t xml:space="preserve">ва за заштиту права, у складу са чланом 112. став 2. тачка 5) Закона. </w:t>
      </w:r>
    </w:p>
    <w:p w:rsidR="00083C25" w:rsidRPr="00793045" w:rsidRDefault="00083C25" w:rsidP="00083C25">
      <w:pPr>
        <w:jc w:val="both"/>
      </w:pPr>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
    <w:p w:rsidR="00083C25" w:rsidRPr="009E4A29" w:rsidRDefault="00083C25" w:rsidP="00083C25">
      <w:pPr>
        <w:jc w:val="both"/>
        <w:rPr>
          <w:rFonts w:eastAsia="Times New Roman"/>
          <w:lang w:eastAsia="sr-Latn-CS"/>
        </w:rPr>
      </w:pPr>
      <w:r w:rsidRPr="005B2821">
        <w:rPr>
          <w:rFonts w:eastAsia="Times New Roman"/>
          <w:b/>
          <w:lang w:val="sr-Cyrl-CS" w:eastAsia="sr-Latn-CS"/>
        </w:rPr>
        <w:t>2</w:t>
      </w:r>
      <w:r>
        <w:rPr>
          <w:rFonts w:eastAsia="Times New Roman"/>
          <w:b/>
          <w:lang w:eastAsia="sr-Latn-CS"/>
        </w:rPr>
        <w:t>2</w:t>
      </w:r>
      <w:r w:rsidRPr="005B2821">
        <w:rPr>
          <w:rFonts w:eastAsia="Times New Roman"/>
          <w:b/>
          <w:lang w:val="sr-Cyrl-CS" w:eastAsia="sr-Latn-CS"/>
        </w:rPr>
        <w:t>.</w:t>
      </w:r>
      <w:r>
        <w:rPr>
          <w:rFonts w:eastAsia="Times New Roman"/>
          <w:lang w:val="sr-Cyrl-CS" w:eastAsia="sr-Latn-CS"/>
        </w:rPr>
        <w:t xml:space="preserve"> </w:t>
      </w:r>
      <w:r w:rsidRPr="009E4A29">
        <w:rPr>
          <w:rFonts w:eastAsia="Times New Roman"/>
          <w:b/>
          <w:lang w:val="sr-Cyrl-CS" w:eastAsia="sr-Latn-CS"/>
        </w:rPr>
        <w:t>ОБАВЕШТЕЊЕ ДА ПРИЛИКОМ САЧИЊАВАЊА ПОНУДЕ УПОТРЕБА ПЕЧАТА НИЈЕ ОБАВЕЗНА</w:t>
      </w:r>
    </w:p>
    <w:p w:rsidR="004558BD" w:rsidRDefault="00083C25">
      <w:pPr>
        <w:jc w:val="both"/>
        <w:rPr>
          <w:rFonts w:eastAsia="Times New Roman"/>
          <w:lang w:eastAsia="sr-Latn-CS"/>
        </w:rPr>
      </w:pPr>
      <w:r w:rsidRPr="009E4A29">
        <w:rPr>
          <w:rFonts w:eastAsia="Times New Roman"/>
          <w:lang w:eastAsia="sr-Latn-CS"/>
        </w:rPr>
        <w:t>Понуђачи приликом сачињавања понуде нису у обавези на употребу печата.</w:t>
      </w:r>
    </w:p>
    <w:p w:rsidR="003D2102" w:rsidRDefault="003D2102">
      <w:pPr>
        <w:jc w:val="both"/>
        <w:rPr>
          <w:rFonts w:eastAsia="Times New Roman"/>
          <w:lang w:eastAsia="sr-Latn-CS"/>
        </w:rPr>
      </w:pPr>
    </w:p>
    <w:p w:rsidR="003D2102" w:rsidRDefault="003D2102">
      <w:pPr>
        <w:jc w:val="both"/>
        <w:rPr>
          <w:rFonts w:eastAsia="Times New Roman"/>
          <w:lang w:eastAsia="sr-Latn-CS"/>
        </w:rPr>
      </w:pPr>
    </w:p>
    <w:p w:rsidR="003D2102" w:rsidRDefault="003D2102">
      <w:pPr>
        <w:jc w:val="both"/>
        <w:rPr>
          <w:rFonts w:eastAsia="Times New Roman"/>
          <w:lang w:eastAsia="sr-Latn-CS"/>
        </w:rPr>
      </w:pPr>
    </w:p>
    <w:p w:rsidR="003D2102" w:rsidRDefault="003D2102">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Default="007E0480">
      <w:pPr>
        <w:jc w:val="both"/>
        <w:rPr>
          <w:rFonts w:eastAsia="Times New Roman"/>
          <w:lang w:eastAsia="sr-Latn-CS"/>
        </w:rPr>
      </w:pPr>
    </w:p>
    <w:p w:rsidR="007E0480" w:rsidRPr="007E0480" w:rsidRDefault="007E0480">
      <w:pPr>
        <w:jc w:val="both"/>
        <w:rPr>
          <w:rFonts w:eastAsia="Times New Roman"/>
          <w:lang w:eastAsia="sr-Latn-CS"/>
        </w:rPr>
      </w:pPr>
    </w:p>
    <w:p w:rsidR="003D2102" w:rsidRDefault="003D2102">
      <w:pPr>
        <w:jc w:val="both"/>
        <w:rPr>
          <w:rFonts w:eastAsia="Times New Roman"/>
          <w:lang w:eastAsia="sr-Latn-CS"/>
        </w:rPr>
      </w:pPr>
    </w:p>
    <w:p w:rsidR="001619E7" w:rsidRPr="009C0A14" w:rsidRDefault="00760950" w:rsidP="0079363F">
      <w:pPr>
        <w:shd w:val="clear" w:color="auto" w:fill="C6D9F1"/>
        <w:jc w:val="both"/>
        <w:rPr>
          <w:b/>
          <w:bCs/>
          <w:i/>
          <w:iCs/>
          <w:sz w:val="28"/>
          <w:szCs w:val="28"/>
        </w:rPr>
      </w:pPr>
      <w:r w:rsidRPr="0079363F">
        <w:rPr>
          <w:b/>
          <w:bCs/>
          <w:i/>
          <w:iCs/>
          <w:sz w:val="28"/>
          <w:szCs w:val="28"/>
        </w:rPr>
        <w:lastRenderedPageBreak/>
        <w:t>V</w:t>
      </w:r>
      <w:r w:rsidR="001619E7" w:rsidRPr="0079363F">
        <w:rPr>
          <w:b/>
          <w:bCs/>
          <w:i/>
          <w:iCs/>
          <w:sz w:val="28"/>
          <w:szCs w:val="28"/>
        </w:rPr>
        <w:t>I  ОБРАЗАЦ ПОНУДЕ</w:t>
      </w:r>
      <w:r w:rsidR="00C67BA6" w:rsidRPr="0079363F">
        <w:rPr>
          <w:b/>
          <w:bCs/>
          <w:i/>
          <w:iCs/>
          <w:sz w:val="28"/>
          <w:szCs w:val="28"/>
        </w:rPr>
        <w:t xml:space="preserve"> </w:t>
      </w:r>
      <w:r w:rsidR="008C6CA8" w:rsidRPr="0079363F">
        <w:rPr>
          <w:b/>
          <w:bCs/>
          <w:sz w:val="28"/>
          <w:szCs w:val="28"/>
        </w:rPr>
        <w:t>СА</w:t>
      </w:r>
      <w:r w:rsidR="00F440B3" w:rsidRPr="0079363F">
        <w:rPr>
          <w:b/>
          <w:bCs/>
          <w:sz w:val="28"/>
          <w:szCs w:val="28"/>
        </w:rPr>
        <w:t xml:space="preserve"> </w:t>
      </w:r>
      <w:r w:rsidR="008C6CA8" w:rsidRPr="0079363F">
        <w:rPr>
          <w:b/>
          <w:bCs/>
          <w:sz w:val="28"/>
          <w:szCs w:val="28"/>
        </w:rPr>
        <w:t>ОБРАСЦЕМ СТРУКТУРЕ ПОНУЂЕНЕ ЦЕНЕ И УПУТСТВОМ КАКО ДА СЕ ПОПУНИ</w:t>
      </w:r>
    </w:p>
    <w:p w:rsidR="00BB52A1" w:rsidRPr="009C0A14" w:rsidRDefault="00BB52A1" w:rsidP="004558BD">
      <w:pPr>
        <w:spacing w:line="240" w:lineRule="auto"/>
        <w:jc w:val="both"/>
        <w:rPr>
          <w:rFonts w:eastAsia="Times New Roman"/>
          <w:lang w:val="sr-Cyrl-CS" w:eastAsia="sr-Latn-CS"/>
        </w:rPr>
      </w:pPr>
    </w:p>
    <w:p w:rsidR="004558BD" w:rsidRPr="008C1B7D" w:rsidRDefault="004558BD" w:rsidP="008C1B7D">
      <w:pPr>
        <w:spacing w:line="240" w:lineRule="auto"/>
        <w:ind w:firstLine="709"/>
        <w:jc w:val="both"/>
        <w:rPr>
          <w:rFonts w:eastAsia="Times New Roman"/>
          <w:b/>
          <w:lang w:eastAsia="sr-Latn-CS"/>
        </w:rPr>
      </w:pPr>
      <w:r w:rsidRPr="009C0A14">
        <w:rPr>
          <w:iCs/>
        </w:rPr>
        <w:t xml:space="preserve">Понуда бр ________________ од __________________ за јавну набавку- </w:t>
      </w:r>
      <w:r w:rsidR="00D56F2F">
        <w:rPr>
          <w:rFonts w:eastAsia="Times New Roman"/>
          <w:b/>
          <w:lang w:val="sr-Cyrl-CS" w:eastAsia="sr-Latn-CS"/>
        </w:rPr>
        <w:t>Опрем</w:t>
      </w:r>
      <w:r w:rsidR="008C1B7D">
        <w:rPr>
          <w:rFonts w:eastAsia="Times New Roman"/>
          <w:b/>
          <w:lang w:val="sr-Cyrl-CS" w:eastAsia="sr-Latn-CS"/>
        </w:rPr>
        <w:t>е</w:t>
      </w:r>
      <w:r w:rsidR="00D56F2F">
        <w:rPr>
          <w:rFonts w:eastAsia="Times New Roman"/>
          <w:b/>
          <w:lang w:val="sr-Cyrl-CS" w:eastAsia="sr-Latn-CS"/>
        </w:rPr>
        <w:t xml:space="preserve"> за опслуживање ваздухоплова</w:t>
      </w:r>
      <w:r w:rsidR="00D56F2F">
        <w:rPr>
          <w:rFonts w:eastAsia="Times New Roman"/>
          <w:b/>
          <w:lang w:eastAsia="sr-Latn-CS"/>
        </w:rPr>
        <w:t xml:space="preserve">, </w:t>
      </w:r>
      <w:r w:rsidR="002851CD">
        <w:rPr>
          <w:b/>
          <w:lang w:val="sr-Cyrl-CS" w:eastAsia="sr-Latn-CS"/>
        </w:rPr>
        <w:t>партија 4 - Вучне степенице на електрични погон са платформом за инвалидска колица</w:t>
      </w:r>
      <w:r w:rsidR="002851CD" w:rsidRPr="009C0A14">
        <w:rPr>
          <w:iCs/>
        </w:rPr>
        <w:t xml:space="preserve"> </w:t>
      </w:r>
      <w:r w:rsidRPr="009C0A14">
        <w:rPr>
          <w:iCs/>
        </w:rPr>
        <w:t xml:space="preserve">ЈН број </w:t>
      </w:r>
      <w:r w:rsidR="003D2102">
        <w:rPr>
          <w:iCs/>
        </w:rPr>
        <w:t>25</w:t>
      </w:r>
      <w:r w:rsidRPr="009C0A14">
        <w:rPr>
          <w:iCs/>
          <w:lang w:val="sr-Cyrl-CS"/>
        </w:rPr>
        <w:t>/</w:t>
      </w:r>
      <w:r w:rsidR="00D56F2F">
        <w:rPr>
          <w:iCs/>
          <w:lang w:val="sr-Cyrl-CS"/>
        </w:rPr>
        <w:t>2020</w:t>
      </w:r>
    </w:p>
    <w:p w:rsidR="004558BD" w:rsidRDefault="004558BD" w:rsidP="004558BD">
      <w:pPr>
        <w:jc w:val="both"/>
        <w:rPr>
          <w:i/>
          <w:iCs/>
        </w:rPr>
      </w:pPr>
    </w:p>
    <w:p w:rsidR="004558BD" w:rsidRPr="009C0A14" w:rsidRDefault="004558BD" w:rsidP="004558BD">
      <w:pPr>
        <w:rPr>
          <w:i/>
          <w:iCs/>
          <w:lang w:val="en-US"/>
        </w:rPr>
      </w:pPr>
      <w:r w:rsidRPr="009C0A14">
        <w:rPr>
          <w:b/>
          <w:bCs/>
          <w:i/>
          <w:iCs/>
        </w:rPr>
        <w:t>1)ОПШТИ ПОДАЦИ О ПОНУЂАЧУ</w:t>
      </w:r>
    </w:p>
    <w:tbl>
      <w:tblPr>
        <w:tblW w:w="0" w:type="auto"/>
        <w:tblInd w:w="-20" w:type="dxa"/>
        <w:tblLayout w:type="fixed"/>
        <w:tblLook w:val="0000"/>
      </w:tblPr>
      <w:tblGrid>
        <w:gridCol w:w="4621"/>
        <w:gridCol w:w="4660"/>
      </w:tblGrid>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Назив понуђача:</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Адреса понуђача:</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Матични број понуђача:</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ru-RU"/>
              </w:rPr>
            </w:pPr>
            <w:r w:rsidRPr="009C0A14">
              <w:rPr>
                <w:i/>
                <w:iCs/>
                <w:lang w:val="ru-RU"/>
              </w:rPr>
              <w:t>Порески идентификациони број понуђача (ПИБ):</w:t>
            </w:r>
          </w:p>
          <w:p w:rsidR="004558BD" w:rsidRPr="009C0A14" w:rsidRDefault="004558BD" w:rsidP="0046348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ru-RU"/>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Име особе за контакт:</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ru-RU"/>
              </w:rPr>
            </w:pPr>
            <w:r w:rsidRPr="009C0A14">
              <w:rPr>
                <w:i/>
                <w:iCs/>
                <w:lang w:val="ru-RU"/>
              </w:rPr>
              <w:t>Електронска адреса понуђача (</w:t>
            </w:r>
            <w:r w:rsidRPr="009C0A14">
              <w:rPr>
                <w:i/>
                <w:iCs/>
                <w:lang w:val="en-US"/>
              </w:rPr>
              <w:t>e</w:t>
            </w:r>
            <w:r w:rsidRPr="009C0A14">
              <w:rPr>
                <w:i/>
                <w:iCs/>
                <w:lang w:val="ru-RU"/>
              </w:rPr>
              <w:t>-</w:t>
            </w:r>
            <w:r w:rsidRPr="009C0A14">
              <w:rPr>
                <w:i/>
                <w:iCs/>
                <w:lang w:val="en-US"/>
              </w:rPr>
              <w:t>mail</w:t>
            </w:r>
            <w:r w:rsidRPr="009C0A14">
              <w:rPr>
                <w:i/>
                <w:iCs/>
                <w:lang w:val="ru-RU"/>
              </w:rPr>
              <w:t>):</w:t>
            </w:r>
          </w:p>
          <w:p w:rsidR="004558BD" w:rsidRPr="009C0A14" w:rsidRDefault="004558BD" w:rsidP="0046348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ru-RU"/>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Телефон:</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en-US"/>
              </w:rPr>
            </w:pPr>
            <w:r w:rsidRPr="009C0A14">
              <w:rPr>
                <w:i/>
                <w:iCs/>
                <w:lang w:val="en-US"/>
              </w:rPr>
              <w:t>Телефакс:</w:t>
            </w:r>
          </w:p>
          <w:p w:rsidR="004558BD" w:rsidRPr="009C0A14" w:rsidRDefault="004558BD" w:rsidP="00463482">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en-US"/>
              </w:rPr>
            </w:pPr>
          </w:p>
          <w:p w:rsidR="004558BD" w:rsidRPr="009C0A14" w:rsidRDefault="004558BD" w:rsidP="00463482">
            <w:pPr>
              <w:rPr>
                <w:b/>
                <w:bCs/>
                <w:i/>
                <w:iCs/>
                <w:lang w:val="en-US"/>
              </w:rPr>
            </w:pPr>
          </w:p>
          <w:p w:rsidR="004558BD" w:rsidRPr="009C0A14" w:rsidRDefault="004558BD" w:rsidP="00463482">
            <w:pPr>
              <w:rPr>
                <w:b/>
                <w:bCs/>
                <w:i/>
                <w:iCs/>
                <w:lang w:val="en-US"/>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ru-RU"/>
              </w:rPr>
            </w:pPr>
            <w:r w:rsidRPr="009C0A14">
              <w:rPr>
                <w:i/>
                <w:iCs/>
                <w:lang w:val="ru-RU"/>
              </w:rPr>
              <w:t>Број рачуна понуђача и назив банке:</w:t>
            </w:r>
          </w:p>
          <w:p w:rsidR="004558BD" w:rsidRPr="009C0A14" w:rsidRDefault="004558BD" w:rsidP="0046348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rPr>
                <w:b/>
                <w:bCs/>
                <w:i/>
                <w:iCs/>
                <w:lang w:val="ru-RU"/>
              </w:rPr>
            </w:pPr>
          </w:p>
          <w:p w:rsidR="004558BD" w:rsidRPr="009C0A14" w:rsidRDefault="004558BD" w:rsidP="00463482">
            <w:pPr>
              <w:rPr>
                <w:b/>
                <w:bCs/>
                <w:i/>
                <w:iCs/>
                <w:lang w:val="ru-RU"/>
              </w:rPr>
            </w:pPr>
          </w:p>
          <w:p w:rsidR="004558BD" w:rsidRPr="009C0A14" w:rsidRDefault="004558BD" w:rsidP="00463482">
            <w:pPr>
              <w:rPr>
                <w:b/>
                <w:bCs/>
                <w:i/>
                <w:iCs/>
                <w:lang w:val="ru-RU"/>
              </w:rPr>
            </w:pPr>
          </w:p>
        </w:tc>
      </w:tr>
      <w:tr w:rsidR="004558BD" w:rsidRPr="009C0A14" w:rsidTr="00463482">
        <w:tc>
          <w:tcPr>
            <w:tcW w:w="4621"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jc w:val="both"/>
              <w:rPr>
                <w:b/>
                <w:bCs/>
                <w:i/>
                <w:iCs/>
                <w:lang w:val="ru-RU"/>
              </w:rPr>
            </w:pPr>
            <w:r w:rsidRPr="009C0A1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ind w:firstLine="708"/>
              <w:rPr>
                <w:b/>
                <w:bCs/>
                <w:i/>
                <w:iCs/>
                <w:lang w:val="ru-RU"/>
              </w:rPr>
            </w:pPr>
          </w:p>
          <w:p w:rsidR="004558BD" w:rsidRPr="009C0A14" w:rsidRDefault="004558BD" w:rsidP="00463482">
            <w:pPr>
              <w:ind w:firstLine="708"/>
              <w:rPr>
                <w:b/>
                <w:bCs/>
                <w:i/>
                <w:iCs/>
                <w:lang w:val="ru-RU"/>
              </w:rPr>
            </w:pPr>
          </w:p>
          <w:p w:rsidR="004558BD" w:rsidRPr="009C0A14" w:rsidRDefault="004558BD" w:rsidP="00463482">
            <w:pPr>
              <w:ind w:firstLine="708"/>
              <w:rPr>
                <w:b/>
                <w:bCs/>
                <w:i/>
                <w:iCs/>
                <w:lang w:val="ru-RU"/>
              </w:rPr>
            </w:pPr>
          </w:p>
        </w:tc>
      </w:tr>
    </w:tbl>
    <w:p w:rsidR="004558BD" w:rsidRPr="009C0A14" w:rsidRDefault="004558BD" w:rsidP="004558BD">
      <w:pPr>
        <w:rPr>
          <w:b/>
          <w:bCs/>
          <w:i/>
          <w:iCs/>
          <w:lang w:val="sr-Cyrl-CS"/>
        </w:rPr>
      </w:pPr>
    </w:p>
    <w:p w:rsidR="004558BD" w:rsidRPr="009C0A14" w:rsidRDefault="004558BD" w:rsidP="004558BD">
      <w:r w:rsidRPr="009C0A14">
        <w:rPr>
          <w:rFonts w:eastAsia="TimesNewRomanPSMT"/>
          <w:b/>
          <w:bCs/>
          <w:i/>
          <w:iCs/>
          <w:lang w:val="en-US"/>
        </w:rPr>
        <w:t xml:space="preserve">2) ПОНУДУ ПОДНОСИ: </w:t>
      </w:r>
    </w:p>
    <w:tbl>
      <w:tblPr>
        <w:tblW w:w="0" w:type="auto"/>
        <w:tblInd w:w="-20" w:type="dxa"/>
        <w:tblLayout w:type="fixed"/>
        <w:tblLook w:val="0000"/>
      </w:tblPr>
      <w:tblGrid>
        <w:gridCol w:w="9282"/>
      </w:tblGrid>
      <w:tr w:rsidR="004558BD" w:rsidRPr="009C0A14" w:rsidTr="004634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center"/>
            </w:pPr>
          </w:p>
          <w:p w:rsidR="004558BD" w:rsidRPr="009C0A14" w:rsidRDefault="004558BD" w:rsidP="00463482">
            <w:pPr>
              <w:jc w:val="center"/>
              <w:rPr>
                <w:rFonts w:eastAsia="TimesNewRomanPSMT"/>
                <w:b/>
                <w:bCs/>
                <w:lang w:val="en-US"/>
              </w:rPr>
            </w:pPr>
            <w:r w:rsidRPr="009C0A14">
              <w:rPr>
                <w:rFonts w:eastAsia="TimesNewRomanPSMT"/>
                <w:b/>
                <w:bCs/>
                <w:lang w:val="en-US"/>
              </w:rPr>
              <w:t xml:space="preserve">А) САМОСТАЛНО </w:t>
            </w:r>
          </w:p>
        </w:tc>
      </w:tr>
      <w:tr w:rsidR="004558BD" w:rsidRPr="009C0A14" w:rsidTr="004634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center"/>
              <w:rPr>
                <w:rFonts w:eastAsia="TimesNewRomanPSMT"/>
                <w:b/>
                <w:bCs/>
                <w:lang w:val="en-US"/>
              </w:rPr>
            </w:pPr>
          </w:p>
          <w:p w:rsidR="004558BD" w:rsidRPr="009C0A14" w:rsidRDefault="004558BD" w:rsidP="00463482">
            <w:pPr>
              <w:jc w:val="center"/>
              <w:rPr>
                <w:rFonts w:eastAsia="TimesNewRomanPSMT"/>
                <w:b/>
                <w:bCs/>
                <w:lang w:val="en-US"/>
              </w:rPr>
            </w:pPr>
            <w:r w:rsidRPr="009C0A14">
              <w:rPr>
                <w:rFonts w:eastAsia="TimesNewRomanPSMT"/>
                <w:b/>
                <w:bCs/>
                <w:lang w:val="en-US"/>
              </w:rPr>
              <w:t>Б) СА ПОДИЗВОЂАЧЕМ</w:t>
            </w:r>
          </w:p>
        </w:tc>
      </w:tr>
      <w:tr w:rsidR="004558BD" w:rsidRPr="009C0A14" w:rsidTr="004634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center"/>
              <w:rPr>
                <w:rFonts w:eastAsia="TimesNewRomanPSMT"/>
                <w:b/>
                <w:bCs/>
                <w:lang w:val="en-US"/>
              </w:rPr>
            </w:pPr>
          </w:p>
          <w:p w:rsidR="004558BD" w:rsidRPr="009C0A14" w:rsidRDefault="004558BD" w:rsidP="00463482">
            <w:pPr>
              <w:jc w:val="center"/>
              <w:rPr>
                <w:b/>
                <w:i/>
                <w:iCs/>
                <w:lang w:val="ru-RU"/>
              </w:rPr>
            </w:pPr>
            <w:r w:rsidRPr="009C0A14">
              <w:rPr>
                <w:rFonts w:eastAsia="TimesNewRomanPSMT"/>
                <w:b/>
                <w:bCs/>
                <w:lang w:val="en-US"/>
              </w:rPr>
              <w:t>В) КАО ЗАЈЕДНИЧКУ ПОНУДУ</w:t>
            </w:r>
          </w:p>
        </w:tc>
      </w:tr>
    </w:tbl>
    <w:p w:rsidR="004558BD" w:rsidRPr="00A61A84" w:rsidRDefault="004558BD" w:rsidP="004558BD">
      <w:pPr>
        <w:jc w:val="both"/>
        <w:rPr>
          <w:i/>
          <w:iCs/>
        </w:rPr>
      </w:pPr>
      <w:r w:rsidRPr="009C0A14">
        <w:rPr>
          <w:b/>
          <w:i/>
          <w:iCs/>
          <w:lang w:val="ru-RU"/>
        </w:rPr>
        <w:t>Напомена:</w:t>
      </w:r>
      <w:r w:rsidRPr="009C0A1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7654" w:rsidRDefault="00EE7654" w:rsidP="004558BD">
      <w:pPr>
        <w:jc w:val="both"/>
        <w:rPr>
          <w:i/>
          <w:iCs/>
        </w:rPr>
      </w:pPr>
    </w:p>
    <w:p w:rsidR="00EE7654" w:rsidRPr="00D73CAD" w:rsidRDefault="00EE7654" w:rsidP="004558BD">
      <w:pPr>
        <w:jc w:val="both"/>
        <w:rPr>
          <w:rFonts w:eastAsia="TimesNewRomanPSMT"/>
          <w:bCs/>
        </w:rPr>
      </w:pPr>
    </w:p>
    <w:p w:rsidR="004558BD" w:rsidRPr="009C0A14" w:rsidRDefault="004558BD" w:rsidP="004558BD">
      <w:pPr>
        <w:jc w:val="both"/>
        <w:rPr>
          <w:rFonts w:eastAsia="TimesNewRomanPSMT"/>
          <w:b/>
          <w:bCs/>
          <w:i/>
          <w:lang w:val="en-US"/>
        </w:rPr>
      </w:pPr>
      <w:r w:rsidRPr="009C0A14">
        <w:rPr>
          <w:rFonts w:eastAsia="TimesNewRomanPSMT"/>
          <w:b/>
          <w:bCs/>
          <w:i/>
          <w:lang w:val="sr-Cyrl-CS"/>
        </w:rPr>
        <w:lastRenderedPageBreak/>
        <w:t xml:space="preserve">3) </w:t>
      </w:r>
      <w:r w:rsidRPr="009C0A14">
        <w:rPr>
          <w:rFonts w:eastAsia="TimesNewRomanPSMT"/>
          <w:b/>
          <w:bCs/>
          <w:i/>
          <w:lang w:val="en-US"/>
        </w:rPr>
        <w:t xml:space="preserve">ПОДАЦИ О ПОДИЗВОЂАЧУ </w:t>
      </w:r>
    </w:p>
    <w:p w:rsidR="004558BD" w:rsidRPr="009C0A14" w:rsidRDefault="004558BD" w:rsidP="004558BD">
      <w:pPr>
        <w:jc w:val="both"/>
      </w:pPr>
      <w:r w:rsidRPr="009C0A14">
        <w:rPr>
          <w:rFonts w:eastAsia="TimesNewRomanPSMT"/>
          <w:b/>
          <w:bCs/>
          <w:i/>
          <w:lang w:val="en-US"/>
        </w:rPr>
        <w:tab/>
      </w:r>
    </w:p>
    <w:tbl>
      <w:tblPr>
        <w:tblW w:w="0" w:type="auto"/>
        <w:tblInd w:w="-20" w:type="dxa"/>
        <w:tblLayout w:type="fixed"/>
        <w:tblLook w:val="0000"/>
      </w:tblPr>
      <w:tblGrid>
        <w:gridCol w:w="465"/>
        <w:gridCol w:w="4219"/>
        <w:gridCol w:w="4598"/>
      </w:tblGrid>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pPr>
          </w:p>
          <w:p w:rsidR="004558BD" w:rsidRPr="009C0A14" w:rsidRDefault="004558BD" w:rsidP="00463482">
            <w:pPr>
              <w:jc w:val="both"/>
              <w:rPr>
                <w:rFonts w:eastAsia="TimesNewRomanPSMT"/>
                <w:bCs/>
                <w:i/>
                <w:lang w:val="en-US"/>
              </w:rPr>
            </w:pPr>
            <w:r w:rsidRPr="009C0A1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Cs/>
                <w:i/>
                <w:lang w:val="en-US"/>
              </w:rPr>
            </w:pPr>
            <w:r w:rsidRPr="009C0A1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bl>
    <w:p w:rsidR="004558BD" w:rsidRPr="009C0A14" w:rsidRDefault="004558BD" w:rsidP="004558BD">
      <w:pPr>
        <w:jc w:val="both"/>
        <w:rPr>
          <w:b/>
          <w:bCs/>
          <w:i/>
          <w:iCs/>
          <w:u w:val="single"/>
          <w:lang w:val="ru-RU"/>
        </w:rPr>
      </w:pPr>
    </w:p>
    <w:p w:rsidR="004558BD" w:rsidRPr="009C0A14" w:rsidRDefault="004558BD" w:rsidP="004558BD">
      <w:pPr>
        <w:jc w:val="both"/>
        <w:rPr>
          <w:i/>
          <w:iCs/>
          <w:lang w:val="ru-RU"/>
        </w:rPr>
      </w:pPr>
      <w:r w:rsidRPr="009C0A14">
        <w:rPr>
          <w:b/>
          <w:bCs/>
          <w:i/>
          <w:iCs/>
          <w:u w:val="single"/>
          <w:lang w:val="ru-RU"/>
        </w:rPr>
        <w:t>Напомена:</w:t>
      </w:r>
      <w:r w:rsidRPr="009C0A14">
        <w:rPr>
          <w:b/>
          <w:bCs/>
          <w:i/>
          <w:iCs/>
          <w:lang w:val="ru-RU"/>
        </w:rPr>
        <w:t xml:space="preserve"> </w:t>
      </w:r>
    </w:p>
    <w:p w:rsidR="004558BD" w:rsidRPr="009C0A14" w:rsidRDefault="004558BD" w:rsidP="004558BD">
      <w:pPr>
        <w:jc w:val="both"/>
        <w:rPr>
          <w:i/>
          <w:iCs/>
          <w:lang w:val="ru-RU"/>
        </w:rPr>
      </w:pPr>
      <w:r w:rsidRPr="009C0A1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508A" w:rsidRPr="009C0A14" w:rsidRDefault="0040508A" w:rsidP="004558BD">
      <w:pPr>
        <w:jc w:val="both"/>
        <w:rPr>
          <w:i/>
          <w:iCs/>
          <w:lang w:val="ru-RU"/>
        </w:rPr>
      </w:pPr>
    </w:p>
    <w:p w:rsidR="0040508A" w:rsidRPr="009C0A14" w:rsidRDefault="0040508A" w:rsidP="004558BD">
      <w:pPr>
        <w:jc w:val="both"/>
        <w:rPr>
          <w:i/>
          <w:iCs/>
          <w:lang w:val="ru-RU"/>
        </w:rPr>
      </w:pPr>
    </w:p>
    <w:p w:rsidR="0040508A" w:rsidRPr="009C0A14" w:rsidRDefault="0040508A" w:rsidP="004558BD">
      <w:pPr>
        <w:jc w:val="both"/>
        <w:rPr>
          <w:i/>
          <w:iCs/>
          <w:lang w:val="ru-RU"/>
        </w:rPr>
      </w:pPr>
    </w:p>
    <w:p w:rsidR="0040508A" w:rsidRPr="009C0A14" w:rsidRDefault="0040508A" w:rsidP="004558BD">
      <w:pPr>
        <w:jc w:val="both"/>
        <w:rPr>
          <w:i/>
          <w:iCs/>
          <w:lang w:val="ru-RU"/>
        </w:rPr>
      </w:pPr>
    </w:p>
    <w:p w:rsidR="0040508A" w:rsidRPr="009C0A14" w:rsidRDefault="0040508A" w:rsidP="004558BD">
      <w:pPr>
        <w:jc w:val="both"/>
        <w:rPr>
          <w:i/>
          <w:iCs/>
          <w:lang w:val="ru-RU"/>
        </w:rPr>
      </w:pPr>
    </w:p>
    <w:p w:rsidR="0040508A" w:rsidRPr="009C0A14" w:rsidRDefault="0040508A" w:rsidP="004558BD">
      <w:pPr>
        <w:jc w:val="both"/>
        <w:rPr>
          <w:i/>
          <w:iCs/>
          <w:lang w:val="ru-RU"/>
        </w:rPr>
      </w:pPr>
    </w:p>
    <w:p w:rsidR="004558BD" w:rsidRDefault="004558BD" w:rsidP="004558BD">
      <w:pPr>
        <w:jc w:val="both"/>
        <w:rPr>
          <w:rFonts w:eastAsia="TimesNewRomanPSMT"/>
          <w:b/>
          <w:bCs/>
          <w:lang w:val="ru-RU"/>
        </w:rPr>
      </w:pPr>
    </w:p>
    <w:p w:rsidR="00C077D6" w:rsidRDefault="00C077D6" w:rsidP="004558BD">
      <w:pPr>
        <w:jc w:val="both"/>
        <w:rPr>
          <w:rFonts w:eastAsia="TimesNewRomanPSMT"/>
          <w:b/>
          <w:bCs/>
          <w:lang w:val="ru-RU"/>
        </w:rPr>
      </w:pPr>
    </w:p>
    <w:p w:rsidR="00C077D6" w:rsidRDefault="00C077D6" w:rsidP="004558BD">
      <w:pPr>
        <w:jc w:val="both"/>
        <w:rPr>
          <w:rFonts w:eastAsia="TimesNewRomanPSMT"/>
          <w:b/>
          <w:bCs/>
          <w:lang w:val="ru-RU"/>
        </w:rPr>
      </w:pPr>
    </w:p>
    <w:p w:rsidR="00C077D6" w:rsidRDefault="00C077D6" w:rsidP="004558BD">
      <w:pPr>
        <w:jc w:val="both"/>
        <w:rPr>
          <w:rFonts w:eastAsia="TimesNewRomanPSMT"/>
          <w:b/>
          <w:bCs/>
          <w:lang w:val="ru-RU"/>
        </w:rPr>
      </w:pPr>
    </w:p>
    <w:p w:rsidR="00C077D6" w:rsidRDefault="00C077D6" w:rsidP="004558BD">
      <w:pPr>
        <w:jc w:val="both"/>
        <w:rPr>
          <w:rFonts w:eastAsia="TimesNewRomanPSMT"/>
          <w:b/>
          <w:bCs/>
          <w:lang w:val="ru-RU"/>
        </w:rPr>
      </w:pPr>
    </w:p>
    <w:p w:rsidR="00C077D6" w:rsidRPr="009C0A14" w:rsidRDefault="00C077D6" w:rsidP="004558BD">
      <w:pPr>
        <w:jc w:val="both"/>
        <w:rPr>
          <w:rFonts w:eastAsia="TimesNewRomanPSMT"/>
          <w:b/>
          <w:bCs/>
          <w:lang w:val="ru-RU"/>
        </w:rPr>
      </w:pPr>
    </w:p>
    <w:p w:rsidR="004558BD" w:rsidRPr="009C0A14" w:rsidRDefault="004558BD" w:rsidP="004558BD">
      <w:pPr>
        <w:jc w:val="both"/>
        <w:rPr>
          <w:rFonts w:eastAsia="TimesNewRomanPSMT"/>
          <w:b/>
          <w:bCs/>
          <w:i/>
          <w:lang w:val="ru-RU"/>
        </w:rPr>
      </w:pPr>
      <w:r w:rsidRPr="009C0A14">
        <w:rPr>
          <w:rFonts w:eastAsia="TimesNewRomanPSMT"/>
          <w:b/>
          <w:bCs/>
          <w:i/>
          <w:lang w:val="sr-Cyrl-CS"/>
        </w:rPr>
        <w:t xml:space="preserve">4) </w:t>
      </w:r>
      <w:r w:rsidRPr="009C0A14">
        <w:rPr>
          <w:rFonts w:eastAsia="TimesNewRomanPSMT"/>
          <w:b/>
          <w:bCs/>
          <w:i/>
          <w:lang w:val="ru-RU"/>
        </w:rPr>
        <w:t>ПОДАЦИ О УЧЕСНИКУ  У ЗАЈЕДНИЧКОЈ ПОНУДИ</w:t>
      </w:r>
    </w:p>
    <w:p w:rsidR="004558BD" w:rsidRPr="009C0A14" w:rsidRDefault="004558BD" w:rsidP="004558BD">
      <w:pPr>
        <w:jc w:val="both"/>
      </w:pPr>
      <w:r w:rsidRPr="009C0A14">
        <w:rPr>
          <w:rFonts w:eastAsia="TimesNewRomanPSMT"/>
          <w:b/>
          <w:bCs/>
          <w:i/>
          <w:lang w:val="ru-RU"/>
        </w:rPr>
        <w:tab/>
      </w:r>
    </w:p>
    <w:tbl>
      <w:tblPr>
        <w:tblW w:w="0" w:type="auto"/>
        <w:tblInd w:w="-20" w:type="dxa"/>
        <w:tblLayout w:type="fixed"/>
        <w:tblLook w:val="0000"/>
      </w:tblPr>
      <w:tblGrid>
        <w:gridCol w:w="465"/>
        <w:gridCol w:w="4219"/>
        <w:gridCol w:w="4598"/>
      </w:tblGrid>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pPr>
          </w:p>
          <w:p w:rsidR="004558BD" w:rsidRPr="009C0A14" w:rsidRDefault="004558BD" w:rsidP="00463482">
            <w:pPr>
              <w:jc w:val="both"/>
              <w:rPr>
                <w:rFonts w:eastAsia="TimesNewRomanPSMT"/>
                <w:bCs/>
                <w:i/>
                <w:lang w:val="ru-RU"/>
              </w:rPr>
            </w:pPr>
            <w:r w:rsidRPr="009C0A1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en-US"/>
              </w:rPr>
            </w:pPr>
            <w:r w:rsidRPr="009C0A1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ru-RU"/>
              </w:rPr>
            </w:pPr>
            <w:r w:rsidRPr="009C0A1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en-US"/>
              </w:rPr>
            </w:pPr>
            <w:r w:rsidRPr="009C0A1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ru-RU"/>
              </w:rPr>
            </w:pPr>
            <w:r w:rsidRPr="009C0A1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ru-RU"/>
              </w:rPr>
            </w:pPr>
            <w:r w:rsidRPr="009C0A1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ru-RU"/>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ru-RU"/>
              </w:rPr>
            </w:pPr>
          </w:p>
          <w:p w:rsidR="004558BD" w:rsidRPr="009C0A14" w:rsidRDefault="004558BD" w:rsidP="00463482">
            <w:pPr>
              <w:jc w:val="both"/>
              <w:rPr>
                <w:rFonts w:eastAsia="TimesNewRomanPSMT"/>
                <w:b/>
                <w:bCs/>
                <w:lang w:val="en-US"/>
              </w:rPr>
            </w:pPr>
            <w:r w:rsidRPr="009C0A14">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r w:rsidR="004558BD" w:rsidRPr="009C0A14" w:rsidTr="00463482">
        <w:tc>
          <w:tcPr>
            <w:tcW w:w="465"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4558BD" w:rsidRPr="009C0A14" w:rsidRDefault="004558BD" w:rsidP="00463482">
            <w:pPr>
              <w:snapToGrid w:val="0"/>
              <w:jc w:val="both"/>
              <w:rPr>
                <w:rFonts w:eastAsia="TimesNewRomanPSMT"/>
                <w:bCs/>
                <w:i/>
                <w:lang w:val="en-US"/>
              </w:rPr>
            </w:pPr>
          </w:p>
          <w:p w:rsidR="004558BD" w:rsidRPr="009C0A14" w:rsidRDefault="004558BD" w:rsidP="00463482">
            <w:pPr>
              <w:jc w:val="both"/>
              <w:rPr>
                <w:rFonts w:eastAsia="TimesNewRomanPSMT"/>
                <w:b/>
                <w:bCs/>
                <w:lang w:val="en-US"/>
              </w:rPr>
            </w:pPr>
            <w:r w:rsidRPr="009C0A14">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58BD" w:rsidRPr="009C0A14" w:rsidRDefault="004558BD" w:rsidP="00463482">
            <w:pPr>
              <w:snapToGrid w:val="0"/>
              <w:jc w:val="both"/>
              <w:rPr>
                <w:rFonts w:eastAsia="TimesNewRomanPSMT"/>
                <w:b/>
                <w:bCs/>
                <w:lang w:val="en-US"/>
              </w:rPr>
            </w:pPr>
          </w:p>
        </w:tc>
      </w:tr>
    </w:tbl>
    <w:p w:rsidR="004558BD" w:rsidRPr="009C0A14" w:rsidRDefault="004558BD" w:rsidP="004558BD">
      <w:pPr>
        <w:jc w:val="both"/>
        <w:rPr>
          <w:i/>
          <w:iCs/>
          <w:lang w:val="ru-RU"/>
        </w:rPr>
      </w:pPr>
      <w:r w:rsidRPr="009C0A14">
        <w:rPr>
          <w:b/>
          <w:bCs/>
          <w:i/>
          <w:iCs/>
          <w:u w:val="single"/>
          <w:lang w:val="en-US"/>
        </w:rPr>
        <w:t>Напомена:</w:t>
      </w:r>
      <w:r w:rsidRPr="009C0A14">
        <w:rPr>
          <w:b/>
          <w:bCs/>
          <w:i/>
          <w:iCs/>
          <w:lang w:val="en-US"/>
        </w:rPr>
        <w:t xml:space="preserve"> </w:t>
      </w:r>
    </w:p>
    <w:p w:rsidR="004558BD" w:rsidRPr="009C0A14" w:rsidRDefault="004558BD" w:rsidP="004558BD">
      <w:pPr>
        <w:jc w:val="both"/>
        <w:rPr>
          <w:b/>
          <w:bCs/>
          <w:i/>
          <w:iCs/>
          <w:sz w:val="20"/>
          <w:szCs w:val="20"/>
        </w:rPr>
      </w:pPr>
      <w:r w:rsidRPr="009C0A1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C0A14">
        <w:rPr>
          <w:i/>
          <w:iCs/>
          <w:sz w:val="20"/>
          <w:szCs w:val="20"/>
          <w:lang w:val="ru-RU"/>
        </w:rPr>
        <w:t>.</w:t>
      </w:r>
    </w:p>
    <w:p w:rsidR="004558BD" w:rsidRPr="009C0A14" w:rsidRDefault="004558BD" w:rsidP="004558BD">
      <w:pPr>
        <w:jc w:val="both"/>
        <w:rPr>
          <w:b/>
          <w:bCs/>
          <w:i/>
          <w:iCs/>
          <w:sz w:val="20"/>
          <w:szCs w:val="20"/>
          <w:lang w:val="sr-Cyrl-CS"/>
        </w:rPr>
      </w:pPr>
    </w:p>
    <w:p w:rsidR="004558BD" w:rsidRDefault="004558BD"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C077D6" w:rsidRDefault="00C077D6" w:rsidP="004558BD">
      <w:pPr>
        <w:jc w:val="both"/>
        <w:rPr>
          <w:b/>
          <w:bCs/>
          <w:i/>
          <w:iCs/>
          <w:sz w:val="20"/>
          <w:szCs w:val="20"/>
          <w:lang w:val="sr-Cyrl-CS"/>
        </w:rPr>
      </w:pPr>
    </w:p>
    <w:p w:rsidR="00F56CE2" w:rsidRDefault="0079363F" w:rsidP="00F56CE2">
      <w:pPr>
        <w:spacing w:line="240" w:lineRule="auto"/>
        <w:ind w:firstLine="709"/>
        <w:jc w:val="both"/>
        <w:rPr>
          <w:rFonts w:eastAsia="Times New Roman"/>
          <w:b/>
          <w:lang w:eastAsia="sr-Latn-CS"/>
        </w:rPr>
      </w:pPr>
      <w:r w:rsidRPr="00F56CE2">
        <w:rPr>
          <w:rFonts w:eastAsia="TimesNewRomanPSMT"/>
          <w:b/>
          <w:bCs/>
        </w:rPr>
        <w:t xml:space="preserve">ОПИС ПРЕДМЕТА НАБАВКЕ – </w:t>
      </w:r>
      <w:r w:rsidR="00F56CE2">
        <w:rPr>
          <w:rFonts w:eastAsia="Times New Roman"/>
          <w:b/>
          <w:lang w:val="sr-Cyrl-CS" w:eastAsia="sr-Latn-CS"/>
        </w:rPr>
        <w:t>Опрема за опслуживање ваздухоплова</w:t>
      </w:r>
      <w:r w:rsidR="00F56CE2">
        <w:rPr>
          <w:rFonts w:eastAsia="Times New Roman"/>
          <w:b/>
          <w:lang w:eastAsia="sr-Latn-CS"/>
        </w:rPr>
        <w:t xml:space="preserve">, </w:t>
      </w:r>
    </w:p>
    <w:p w:rsidR="0079363F" w:rsidRPr="00F56CE2" w:rsidRDefault="0079363F" w:rsidP="00F56CE2">
      <w:pPr>
        <w:pStyle w:val="ListParagraph"/>
        <w:ind w:left="0"/>
        <w:rPr>
          <w:rFonts w:eastAsia="TimesNewRomanPSMT"/>
          <w:b/>
          <w:bCs/>
        </w:rPr>
      </w:pPr>
    </w:p>
    <w:p w:rsidR="00F56CE2" w:rsidRDefault="002851CD" w:rsidP="00CA493D">
      <w:pPr>
        <w:shd w:val="clear" w:color="auto" w:fill="FBE4D5"/>
        <w:spacing w:line="240" w:lineRule="auto"/>
        <w:ind w:firstLine="709"/>
        <w:jc w:val="both"/>
        <w:rPr>
          <w:rFonts w:eastAsia="Times New Roman"/>
          <w:b/>
          <w:lang w:eastAsia="sr-Latn-CS"/>
        </w:rPr>
      </w:pPr>
      <w:r>
        <w:rPr>
          <w:b/>
          <w:lang w:val="sr-Cyrl-CS" w:eastAsia="sr-Latn-CS"/>
        </w:rPr>
        <w:t>партија 4 - Вучне степенице на електрични погон са платформом за инвалидска колица</w:t>
      </w:r>
      <w:r w:rsidR="00F56CE2">
        <w:rPr>
          <w:rFonts w:eastAsia="Times New Roman"/>
          <w:b/>
          <w:lang w:eastAsia="sr-Latn-CS"/>
        </w:rPr>
        <w:t xml:space="preserve">; </w:t>
      </w:r>
    </w:p>
    <w:p w:rsidR="0079363F" w:rsidRDefault="0079363F" w:rsidP="0079363F">
      <w:pPr>
        <w:rPr>
          <w:rFonts w:eastAsia="TimesNewRomanPSMT"/>
          <w:b/>
          <w:bCs/>
          <w:highlight w:val="yellow"/>
        </w:rPr>
      </w:pPr>
    </w:p>
    <w:p w:rsidR="00932082" w:rsidRDefault="00932082" w:rsidP="0079363F">
      <w:pPr>
        <w:rPr>
          <w:rFonts w:eastAsia="TimesNewRomanPSMT"/>
          <w:b/>
          <w:bCs/>
          <w:highlight w:val="yellow"/>
        </w:rPr>
      </w:pPr>
    </w:p>
    <w:p w:rsidR="00932082" w:rsidRPr="00550DBD" w:rsidRDefault="00932082" w:rsidP="00932082">
      <w:pPr>
        <w:jc w:val="center"/>
        <w:rPr>
          <w:b/>
          <w:bCs/>
          <w:i/>
          <w:iCs/>
          <w:sz w:val="28"/>
          <w:szCs w:val="28"/>
        </w:rPr>
      </w:pPr>
      <w:r w:rsidRPr="00390CF4">
        <w:rPr>
          <w:b/>
          <w:bCs/>
          <w:i/>
          <w:iCs/>
          <w:sz w:val="28"/>
          <w:szCs w:val="28"/>
        </w:rPr>
        <w:t>ОБРАЗАЦ СТРУКТУРЕ ЦЕНЕ СА УПУТСТВОМ КАКО ДА СЕ ПОПУНИ</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214"/>
        <w:gridCol w:w="1487"/>
        <w:gridCol w:w="1494"/>
        <w:gridCol w:w="1741"/>
        <w:gridCol w:w="2062"/>
      </w:tblGrid>
      <w:tr w:rsidR="00932082" w:rsidRPr="00082936" w:rsidTr="00B2538D">
        <w:tc>
          <w:tcPr>
            <w:tcW w:w="0" w:type="auto"/>
            <w:shd w:val="clear" w:color="auto" w:fill="auto"/>
            <w:vAlign w:val="center"/>
          </w:tcPr>
          <w:p w:rsidR="00932082" w:rsidRPr="00082936" w:rsidRDefault="00932082" w:rsidP="00B2538D">
            <w:pPr>
              <w:pStyle w:val="TableContents"/>
              <w:jc w:val="center"/>
              <w:rPr>
                <w:lang w:val="sr-Cyrl-CS"/>
              </w:rPr>
            </w:pPr>
            <w:r w:rsidRPr="00082936">
              <w:rPr>
                <w:lang w:val="sr-Cyrl-CS"/>
              </w:rPr>
              <w:t>Предмет ЈН</w:t>
            </w:r>
          </w:p>
        </w:tc>
        <w:tc>
          <w:tcPr>
            <w:tcW w:w="0" w:type="auto"/>
            <w:shd w:val="clear" w:color="auto" w:fill="auto"/>
            <w:vAlign w:val="center"/>
          </w:tcPr>
          <w:p w:rsidR="00932082" w:rsidRPr="00082936" w:rsidRDefault="00932082" w:rsidP="00B2538D">
            <w:pPr>
              <w:pStyle w:val="TableContents"/>
              <w:jc w:val="center"/>
              <w:rPr>
                <w:lang w:val="sr-Cyrl-CS"/>
              </w:rPr>
            </w:pPr>
            <w:r w:rsidRPr="00082936">
              <w:rPr>
                <w:lang w:val="sr-Cyrl-CS"/>
              </w:rPr>
              <w:t>Количина</w:t>
            </w:r>
          </w:p>
        </w:tc>
        <w:tc>
          <w:tcPr>
            <w:tcW w:w="0" w:type="auto"/>
            <w:shd w:val="clear" w:color="auto" w:fill="auto"/>
            <w:vAlign w:val="center"/>
          </w:tcPr>
          <w:p w:rsidR="00932082" w:rsidRPr="00082936" w:rsidRDefault="00932082" w:rsidP="00B2538D">
            <w:pPr>
              <w:pStyle w:val="TableContents"/>
              <w:jc w:val="center"/>
              <w:rPr>
                <w:lang w:val="sr-Cyrl-CS"/>
              </w:rPr>
            </w:pPr>
            <w:r w:rsidRPr="00082936">
              <w:rPr>
                <w:lang w:val="sr-Cyrl-CS"/>
              </w:rPr>
              <w:t>Јединична цена без ПДВ-а</w:t>
            </w:r>
          </w:p>
        </w:tc>
        <w:tc>
          <w:tcPr>
            <w:tcW w:w="0" w:type="auto"/>
            <w:shd w:val="clear" w:color="auto" w:fill="auto"/>
            <w:vAlign w:val="center"/>
          </w:tcPr>
          <w:p w:rsidR="00932082" w:rsidRPr="00082936" w:rsidRDefault="00932082" w:rsidP="00B2538D">
            <w:pPr>
              <w:pStyle w:val="TableContents"/>
              <w:jc w:val="center"/>
              <w:rPr>
                <w:lang w:val="sr-Cyrl-CS"/>
              </w:rPr>
            </w:pPr>
            <w:r w:rsidRPr="00082936">
              <w:rPr>
                <w:lang w:val="sr-Cyrl-CS"/>
              </w:rPr>
              <w:t>Јединична цена са ПДВ-ом</w:t>
            </w:r>
          </w:p>
        </w:tc>
        <w:tc>
          <w:tcPr>
            <w:tcW w:w="0" w:type="auto"/>
            <w:shd w:val="clear" w:color="auto" w:fill="auto"/>
            <w:vAlign w:val="center"/>
          </w:tcPr>
          <w:p w:rsidR="00932082" w:rsidRDefault="00932082" w:rsidP="00B2538D">
            <w:pPr>
              <w:pStyle w:val="TableContents"/>
              <w:jc w:val="center"/>
              <w:rPr>
                <w:lang w:val="sr-Cyrl-CS"/>
              </w:rPr>
            </w:pPr>
            <w:r w:rsidRPr="00082936">
              <w:rPr>
                <w:lang w:val="sr-Cyrl-CS"/>
              </w:rPr>
              <w:t>Укупна цена  без ПДВ-а</w:t>
            </w:r>
          </w:p>
          <w:p w:rsidR="00932082" w:rsidRPr="00082936" w:rsidRDefault="00932082" w:rsidP="00B2538D">
            <w:pPr>
              <w:pStyle w:val="TableContents"/>
              <w:jc w:val="center"/>
              <w:rPr>
                <w:lang w:val="sr-Cyrl-CS"/>
              </w:rPr>
            </w:pPr>
            <w:r>
              <w:t xml:space="preserve">на </w:t>
            </w:r>
            <w:r w:rsidRPr="00016A53">
              <w:t>паритету (DDP)</w:t>
            </w:r>
            <w:r>
              <w:t xml:space="preserve"> </w:t>
            </w:r>
            <w:r w:rsidRPr="00016A53">
              <w:t>динара/EUR .</w:t>
            </w:r>
          </w:p>
        </w:tc>
        <w:tc>
          <w:tcPr>
            <w:tcW w:w="0" w:type="auto"/>
            <w:shd w:val="clear" w:color="auto" w:fill="auto"/>
            <w:vAlign w:val="center"/>
          </w:tcPr>
          <w:p w:rsidR="00932082" w:rsidRPr="00082936" w:rsidRDefault="00932082" w:rsidP="00B2538D">
            <w:pPr>
              <w:pStyle w:val="TableContents"/>
              <w:jc w:val="center"/>
              <w:rPr>
                <w:lang w:val="sr-Cyrl-CS"/>
              </w:rPr>
            </w:pPr>
            <w:r w:rsidRPr="00082936">
              <w:rPr>
                <w:lang w:val="sr-Cyrl-CS"/>
              </w:rPr>
              <w:t>Укупна цена са ПДВ-ом</w:t>
            </w:r>
            <w:r>
              <w:t xml:space="preserve"> на </w:t>
            </w:r>
            <w:r w:rsidRPr="00016A53">
              <w:t>паритету (DDP)</w:t>
            </w:r>
            <w:r>
              <w:t xml:space="preserve"> </w:t>
            </w:r>
            <w:r w:rsidRPr="00016A53">
              <w:t>динара/EUR .</w:t>
            </w:r>
          </w:p>
        </w:tc>
      </w:tr>
      <w:tr w:rsidR="00932082" w:rsidRPr="00082936" w:rsidTr="00B2538D">
        <w:trPr>
          <w:trHeight w:val="291"/>
        </w:trPr>
        <w:tc>
          <w:tcPr>
            <w:tcW w:w="0" w:type="auto"/>
            <w:shd w:val="clear" w:color="auto" w:fill="auto"/>
          </w:tcPr>
          <w:p w:rsidR="00932082" w:rsidRPr="00082936" w:rsidRDefault="00932082" w:rsidP="00B2538D">
            <w:pPr>
              <w:pStyle w:val="TableContents"/>
              <w:jc w:val="center"/>
              <w:rPr>
                <w:lang w:val="sr-Cyrl-CS"/>
              </w:rPr>
            </w:pPr>
            <w:r w:rsidRPr="00082936">
              <w:rPr>
                <w:lang w:val="sr-Cyrl-CS"/>
              </w:rPr>
              <w:t>1</w:t>
            </w:r>
          </w:p>
        </w:tc>
        <w:tc>
          <w:tcPr>
            <w:tcW w:w="0" w:type="auto"/>
            <w:shd w:val="clear" w:color="auto" w:fill="auto"/>
          </w:tcPr>
          <w:p w:rsidR="00932082" w:rsidRPr="00082936" w:rsidRDefault="00932082" w:rsidP="00B2538D">
            <w:pPr>
              <w:pStyle w:val="TableContents"/>
              <w:jc w:val="center"/>
              <w:rPr>
                <w:lang w:val="sr-Cyrl-CS"/>
              </w:rPr>
            </w:pPr>
            <w:r w:rsidRPr="00082936">
              <w:rPr>
                <w:lang w:val="sr-Cyrl-CS"/>
              </w:rPr>
              <w:t>2</w:t>
            </w:r>
          </w:p>
        </w:tc>
        <w:tc>
          <w:tcPr>
            <w:tcW w:w="0" w:type="auto"/>
            <w:shd w:val="clear" w:color="auto" w:fill="auto"/>
          </w:tcPr>
          <w:p w:rsidR="00932082" w:rsidRPr="00082936" w:rsidRDefault="00932082" w:rsidP="00B2538D">
            <w:pPr>
              <w:pStyle w:val="TableContents"/>
              <w:jc w:val="center"/>
              <w:rPr>
                <w:lang w:val="sr-Cyrl-CS"/>
              </w:rPr>
            </w:pPr>
            <w:r w:rsidRPr="00082936">
              <w:rPr>
                <w:lang w:val="sr-Cyrl-CS"/>
              </w:rPr>
              <w:t>3</w:t>
            </w:r>
          </w:p>
        </w:tc>
        <w:tc>
          <w:tcPr>
            <w:tcW w:w="0" w:type="auto"/>
            <w:shd w:val="clear" w:color="auto" w:fill="auto"/>
          </w:tcPr>
          <w:p w:rsidR="00932082" w:rsidRPr="00082936" w:rsidRDefault="00932082" w:rsidP="00B2538D">
            <w:pPr>
              <w:pStyle w:val="TableContents"/>
              <w:jc w:val="center"/>
              <w:rPr>
                <w:lang w:val="sr-Cyrl-CS"/>
              </w:rPr>
            </w:pPr>
            <w:r w:rsidRPr="00082936">
              <w:rPr>
                <w:lang w:val="sr-Cyrl-CS"/>
              </w:rPr>
              <w:t>4</w:t>
            </w:r>
          </w:p>
        </w:tc>
        <w:tc>
          <w:tcPr>
            <w:tcW w:w="0" w:type="auto"/>
            <w:shd w:val="clear" w:color="auto" w:fill="auto"/>
          </w:tcPr>
          <w:p w:rsidR="00932082" w:rsidRPr="00082936" w:rsidRDefault="00932082" w:rsidP="00B2538D">
            <w:pPr>
              <w:pStyle w:val="TableContents"/>
              <w:jc w:val="center"/>
              <w:rPr>
                <w:lang w:val="sr-Cyrl-CS"/>
              </w:rPr>
            </w:pPr>
            <w:r w:rsidRPr="00082936">
              <w:rPr>
                <w:lang w:val="sr-Cyrl-CS"/>
              </w:rPr>
              <w:t>5 (2</w:t>
            </w:r>
            <w:r w:rsidRPr="00082936">
              <w:t>x3)</w:t>
            </w:r>
          </w:p>
        </w:tc>
        <w:tc>
          <w:tcPr>
            <w:tcW w:w="0" w:type="auto"/>
            <w:shd w:val="clear" w:color="auto" w:fill="auto"/>
          </w:tcPr>
          <w:p w:rsidR="00932082" w:rsidRPr="00082936" w:rsidRDefault="00932082" w:rsidP="00B2538D">
            <w:pPr>
              <w:pStyle w:val="TableContents"/>
              <w:jc w:val="center"/>
              <w:rPr>
                <w:i/>
                <w:iCs/>
                <w:lang w:val="sr-Cyrl-CS"/>
              </w:rPr>
            </w:pPr>
            <w:r w:rsidRPr="00082936">
              <w:rPr>
                <w:lang w:val="sr-Cyrl-CS"/>
              </w:rPr>
              <w:t>6 (2</w:t>
            </w:r>
            <w:r w:rsidRPr="00082936">
              <w:t>x4)</w:t>
            </w:r>
          </w:p>
        </w:tc>
      </w:tr>
      <w:tr w:rsidR="00932082" w:rsidRPr="00082936" w:rsidTr="00B2538D">
        <w:trPr>
          <w:trHeight w:val="773"/>
        </w:trPr>
        <w:tc>
          <w:tcPr>
            <w:tcW w:w="0" w:type="auto"/>
            <w:shd w:val="clear" w:color="auto" w:fill="auto"/>
            <w:vAlign w:val="center"/>
          </w:tcPr>
          <w:p w:rsidR="00932082" w:rsidRPr="00932082" w:rsidRDefault="00932082" w:rsidP="00B2538D">
            <w:pPr>
              <w:pStyle w:val="Standard"/>
              <w:snapToGrid w:val="0"/>
              <w:rPr>
                <w:rFonts w:cs="Times New Roman"/>
              </w:rPr>
            </w:pPr>
            <w:r w:rsidRPr="00932082">
              <w:rPr>
                <w:lang w:val="sr-Cyrl-CS" w:eastAsia="sr-Latn-CS"/>
              </w:rPr>
              <w:t>Вучне степенице на електрични погон са платформом за инвалидска колица</w:t>
            </w:r>
          </w:p>
        </w:tc>
        <w:tc>
          <w:tcPr>
            <w:tcW w:w="0" w:type="auto"/>
            <w:shd w:val="clear" w:color="auto" w:fill="auto"/>
            <w:vAlign w:val="center"/>
          </w:tcPr>
          <w:p w:rsidR="00932082" w:rsidRPr="00365FCC" w:rsidRDefault="00932082" w:rsidP="00B2538D">
            <w:pPr>
              <w:pStyle w:val="Standard"/>
              <w:snapToGrid w:val="0"/>
              <w:jc w:val="center"/>
              <w:rPr>
                <w:rFonts w:cs="Times New Roman"/>
                <w:sz w:val="22"/>
                <w:szCs w:val="22"/>
              </w:rPr>
            </w:pPr>
            <w:r>
              <w:rPr>
                <w:rFonts w:cs="Times New Roman"/>
                <w:sz w:val="22"/>
                <w:szCs w:val="22"/>
              </w:rPr>
              <w:t>2</w:t>
            </w:r>
            <w:r w:rsidRPr="00365FCC">
              <w:rPr>
                <w:rFonts w:cs="Times New Roman"/>
                <w:sz w:val="22"/>
                <w:szCs w:val="22"/>
              </w:rPr>
              <w:t xml:space="preserve"> ком.</w:t>
            </w:r>
          </w:p>
        </w:tc>
        <w:tc>
          <w:tcPr>
            <w:tcW w:w="0" w:type="auto"/>
            <w:shd w:val="clear" w:color="auto" w:fill="auto"/>
            <w:vAlign w:val="center"/>
          </w:tcPr>
          <w:p w:rsidR="00932082" w:rsidRPr="008955B3" w:rsidRDefault="00932082" w:rsidP="00B2538D">
            <w:pPr>
              <w:pStyle w:val="Standard"/>
              <w:snapToGrid w:val="0"/>
              <w:jc w:val="center"/>
              <w:rPr>
                <w:rFonts w:ascii="Arial" w:hAnsi="Arial" w:cs="Arial"/>
                <w:sz w:val="20"/>
                <w:szCs w:val="20"/>
              </w:rPr>
            </w:pPr>
          </w:p>
        </w:tc>
        <w:tc>
          <w:tcPr>
            <w:tcW w:w="0" w:type="auto"/>
            <w:shd w:val="clear" w:color="auto" w:fill="auto"/>
            <w:vAlign w:val="center"/>
          </w:tcPr>
          <w:p w:rsidR="00932082" w:rsidRPr="00082936" w:rsidRDefault="00932082" w:rsidP="00B2538D">
            <w:pPr>
              <w:pStyle w:val="TableContents"/>
              <w:snapToGrid w:val="0"/>
              <w:jc w:val="center"/>
            </w:pPr>
          </w:p>
        </w:tc>
        <w:tc>
          <w:tcPr>
            <w:tcW w:w="0" w:type="auto"/>
            <w:shd w:val="clear" w:color="auto" w:fill="auto"/>
            <w:vAlign w:val="center"/>
          </w:tcPr>
          <w:p w:rsidR="00932082" w:rsidRPr="00082936" w:rsidRDefault="00932082" w:rsidP="00B2538D">
            <w:pPr>
              <w:pStyle w:val="TableContents"/>
              <w:snapToGrid w:val="0"/>
              <w:jc w:val="center"/>
            </w:pPr>
          </w:p>
        </w:tc>
        <w:tc>
          <w:tcPr>
            <w:tcW w:w="0" w:type="auto"/>
            <w:shd w:val="clear" w:color="auto" w:fill="auto"/>
            <w:vAlign w:val="center"/>
          </w:tcPr>
          <w:p w:rsidR="00932082" w:rsidRPr="00082936" w:rsidRDefault="00932082" w:rsidP="00B2538D">
            <w:pPr>
              <w:pStyle w:val="TableContents"/>
              <w:snapToGrid w:val="0"/>
              <w:jc w:val="center"/>
            </w:pPr>
          </w:p>
        </w:tc>
      </w:tr>
      <w:tr w:rsidR="00932082" w:rsidRPr="00082936" w:rsidTr="00B2538D">
        <w:tc>
          <w:tcPr>
            <w:tcW w:w="0" w:type="auto"/>
            <w:gridSpan w:val="4"/>
            <w:shd w:val="clear" w:color="auto" w:fill="auto"/>
          </w:tcPr>
          <w:p w:rsidR="00932082" w:rsidRDefault="00932082" w:rsidP="00B2538D">
            <w:pPr>
              <w:pStyle w:val="TableContents"/>
              <w:snapToGrid w:val="0"/>
              <w:rPr>
                <w:b/>
                <w:i/>
              </w:rPr>
            </w:pPr>
            <w:r w:rsidRPr="00082936">
              <w:rPr>
                <w:b/>
                <w:i/>
              </w:rPr>
              <w:t>УКУПНО:</w:t>
            </w:r>
          </w:p>
          <w:p w:rsidR="00932082" w:rsidRPr="00082936" w:rsidRDefault="00932082" w:rsidP="00B2538D">
            <w:pPr>
              <w:pStyle w:val="TableContents"/>
              <w:snapToGrid w:val="0"/>
              <w:rPr>
                <w:b/>
                <w:i/>
              </w:rPr>
            </w:pPr>
          </w:p>
        </w:tc>
        <w:tc>
          <w:tcPr>
            <w:tcW w:w="0" w:type="auto"/>
            <w:shd w:val="clear" w:color="auto" w:fill="C6D9F1"/>
          </w:tcPr>
          <w:p w:rsidR="00932082" w:rsidRPr="00C14D4E" w:rsidRDefault="00932082" w:rsidP="00B2538D">
            <w:pPr>
              <w:pStyle w:val="TableContents"/>
              <w:snapToGrid w:val="0"/>
            </w:pPr>
          </w:p>
        </w:tc>
        <w:tc>
          <w:tcPr>
            <w:tcW w:w="0" w:type="auto"/>
            <w:shd w:val="clear" w:color="auto" w:fill="C6D9F1"/>
          </w:tcPr>
          <w:p w:rsidR="00932082" w:rsidRPr="00C14D4E" w:rsidRDefault="00932082" w:rsidP="00B2538D">
            <w:pPr>
              <w:pStyle w:val="TableContents"/>
              <w:snapToGrid w:val="0"/>
            </w:pPr>
          </w:p>
        </w:tc>
      </w:tr>
    </w:tbl>
    <w:p w:rsidR="00932082" w:rsidRDefault="00932082" w:rsidP="00932082">
      <w:pPr>
        <w:pStyle w:val="Default"/>
        <w:rPr>
          <w:b/>
          <w:bCs/>
        </w:rPr>
      </w:pPr>
    </w:p>
    <w:p w:rsidR="00932082" w:rsidRPr="00550DBD" w:rsidRDefault="00932082" w:rsidP="00932082">
      <w:pPr>
        <w:pStyle w:val="Default"/>
        <w:rPr>
          <w:b/>
          <w:bCs/>
          <w:sz w:val="20"/>
          <w:szCs w:val="20"/>
        </w:rPr>
      </w:pPr>
      <w:r w:rsidRPr="00550DBD">
        <w:rPr>
          <w:b/>
          <w:bCs/>
          <w:sz w:val="20"/>
          <w:szCs w:val="20"/>
        </w:rPr>
        <w:t xml:space="preserve">Упутство за попуњавање обрасца структуре цене: </w:t>
      </w:r>
    </w:p>
    <w:p w:rsidR="00932082" w:rsidRPr="00550DBD" w:rsidRDefault="00932082" w:rsidP="00932082">
      <w:pPr>
        <w:pStyle w:val="Default"/>
        <w:rPr>
          <w:sz w:val="20"/>
          <w:szCs w:val="20"/>
        </w:rPr>
      </w:pPr>
      <w:r w:rsidRPr="00550DBD">
        <w:rPr>
          <w:sz w:val="20"/>
          <w:szCs w:val="20"/>
        </w:rPr>
        <w:t xml:space="preserve">Понуђач треба да попуни образац структуре цене на следећи начин: </w:t>
      </w:r>
    </w:p>
    <w:p w:rsidR="00932082" w:rsidRPr="00550DBD" w:rsidRDefault="00932082" w:rsidP="00932082">
      <w:pPr>
        <w:pStyle w:val="Default"/>
        <w:rPr>
          <w:sz w:val="20"/>
          <w:szCs w:val="20"/>
        </w:rPr>
      </w:pPr>
      <w:r w:rsidRPr="00550DBD">
        <w:rPr>
          <w:sz w:val="20"/>
          <w:szCs w:val="20"/>
        </w:rPr>
        <w:t xml:space="preserve">- У колони 3. уписати колико износе јединичне ценe без ПДВ-а; </w:t>
      </w:r>
    </w:p>
    <w:p w:rsidR="00932082" w:rsidRPr="00550DBD" w:rsidRDefault="00932082" w:rsidP="00932082">
      <w:pPr>
        <w:pStyle w:val="Default"/>
        <w:rPr>
          <w:sz w:val="20"/>
          <w:szCs w:val="20"/>
        </w:rPr>
      </w:pPr>
      <w:r w:rsidRPr="00550DBD">
        <w:rPr>
          <w:sz w:val="20"/>
          <w:szCs w:val="20"/>
        </w:rPr>
        <w:t>- У колони 4. уписати колико износе јединичне ценe са ПДВ-ом;</w:t>
      </w:r>
    </w:p>
    <w:p w:rsidR="00932082" w:rsidRPr="00550DBD" w:rsidRDefault="00932082" w:rsidP="00932082">
      <w:pPr>
        <w:pStyle w:val="Default"/>
        <w:rPr>
          <w:sz w:val="20"/>
          <w:szCs w:val="20"/>
        </w:rPr>
      </w:pPr>
      <w:r w:rsidRPr="00550DBD">
        <w:rPr>
          <w:sz w:val="20"/>
          <w:szCs w:val="20"/>
        </w:rPr>
        <w:t>- У колони 5. уписати колико износи укупна цена за тражен</w:t>
      </w:r>
      <w:r>
        <w:rPr>
          <w:sz w:val="20"/>
          <w:szCs w:val="20"/>
        </w:rPr>
        <w:t>е</w:t>
      </w:r>
      <w:r w:rsidRPr="00550DBD">
        <w:rPr>
          <w:sz w:val="20"/>
          <w:szCs w:val="20"/>
        </w:rPr>
        <w:t xml:space="preserve"> </w:t>
      </w:r>
      <w:r>
        <w:rPr>
          <w:sz w:val="20"/>
          <w:szCs w:val="20"/>
        </w:rPr>
        <w:t>степенице</w:t>
      </w:r>
      <w:r w:rsidRPr="00550DBD">
        <w:rPr>
          <w:sz w:val="20"/>
          <w:szCs w:val="20"/>
        </w:rPr>
        <w:t xml:space="preserve"> и то тако што ће се помножити јединична цена (која је наведена у колони 3) са траженим количинама (које су наведене у колони 2);</w:t>
      </w:r>
    </w:p>
    <w:p w:rsidR="00932082" w:rsidRPr="00550DBD" w:rsidRDefault="00932082" w:rsidP="00932082">
      <w:pPr>
        <w:pStyle w:val="Default"/>
        <w:jc w:val="both"/>
        <w:rPr>
          <w:sz w:val="20"/>
          <w:szCs w:val="20"/>
        </w:rPr>
      </w:pPr>
      <w:r w:rsidRPr="00550DBD">
        <w:rPr>
          <w:sz w:val="20"/>
          <w:szCs w:val="20"/>
        </w:rPr>
        <w:t>-  У колони 6. уписати колико износи укупна цена за тражен</w:t>
      </w:r>
      <w:r>
        <w:rPr>
          <w:sz w:val="20"/>
          <w:szCs w:val="20"/>
        </w:rPr>
        <w:t>е</w:t>
      </w:r>
      <w:r w:rsidRPr="00550DBD">
        <w:rPr>
          <w:sz w:val="20"/>
          <w:szCs w:val="20"/>
        </w:rPr>
        <w:t xml:space="preserve"> </w:t>
      </w:r>
      <w:r>
        <w:rPr>
          <w:sz w:val="20"/>
          <w:szCs w:val="20"/>
        </w:rPr>
        <w:t>степенице</w:t>
      </w:r>
      <w:r w:rsidRPr="00550DBD">
        <w:rPr>
          <w:sz w:val="20"/>
          <w:szCs w:val="20"/>
        </w:rPr>
        <w:t xml:space="preserve"> и то тако што ће се помножити јединична цена (која је наведена у колони 4) са траженим количинама (које су наведене у колони 2)</w:t>
      </w:r>
    </w:p>
    <w:p w:rsidR="00932082" w:rsidRDefault="00932082" w:rsidP="00932082">
      <w:pPr>
        <w:pStyle w:val="Default"/>
        <w:jc w:val="center"/>
      </w:pPr>
    </w:p>
    <w:p w:rsidR="00932082" w:rsidRPr="00016A53" w:rsidRDefault="00932082" w:rsidP="00932082">
      <w:pPr>
        <w:pStyle w:val="Default"/>
        <w:jc w:val="center"/>
      </w:pPr>
      <w:r>
        <w:t>Потпис и печат понуђача</w:t>
      </w:r>
    </w:p>
    <w:p w:rsidR="00932082" w:rsidRDefault="00932082" w:rsidP="00932082">
      <w:pPr>
        <w:ind w:left="360"/>
        <w:jc w:val="both"/>
        <w:rPr>
          <w:b/>
          <w:bCs/>
          <w:iCs/>
          <w:u w:val="single"/>
        </w:rPr>
      </w:pPr>
    </w:p>
    <w:p w:rsidR="00932082" w:rsidRPr="007E6681" w:rsidRDefault="00932082" w:rsidP="00932082">
      <w:pPr>
        <w:pStyle w:val="ListParagraph"/>
        <w:tabs>
          <w:tab w:val="left" w:pos="90"/>
        </w:tabs>
        <w:ind w:left="90"/>
        <w:jc w:val="both"/>
      </w:pPr>
    </w:p>
    <w:tbl>
      <w:tblPr>
        <w:tblW w:w="0" w:type="auto"/>
        <w:tblLayout w:type="fixed"/>
        <w:tblLook w:val="0000"/>
      </w:tblPr>
      <w:tblGrid>
        <w:gridCol w:w="3080"/>
        <w:gridCol w:w="3068"/>
        <w:gridCol w:w="3094"/>
      </w:tblGrid>
      <w:tr w:rsidR="00932082" w:rsidRPr="00082936" w:rsidTr="00B2538D">
        <w:tc>
          <w:tcPr>
            <w:tcW w:w="3080" w:type="dxa"/>
            <w:shd w:val="clear" w:color="auto" w:fill="auto"/>
            <w:vAlign w:val="center"/>
          </w:tcPr>
          <w:p w:rsidR="00932082" w:rsidRPr="00082936" w:rsidRDefault="00932082" w:rsidP="00B2538D">
            <w:pPr>
              <w:pStyle w:val="BodyText2"/>
              <w:spacing w:line="100" w:lineRule="atLeast"/>
              <w:jc w:val="center"/>
            </w:pPr>
            <w:r w:rsidRPr="00082936">
              <w:t>Датум:</w:t>
            </w:r>
          </w:p>
        </w:tc>
        <w:tc>
          <w:tcPr>
            <w:tcW w:w="3068" w:type="dxa"/>
            <w:shd w:val="clear" w:color="auto" w:fill="auto"/>
            <w:vAlign w:val="center"/>
          </w:tcPr>
          <w:p w:rsidR="00932082" w:rsidRPr="00082936" w:rsidRDefault="00932082" w:rsidP="00B2538D">
            <w:pPr>
              <w:pStyle w:val="BodyText2"/>
              <w:spacing w:line="100" w:lineRule="atLeast"/>
              <w:jc w:val="center"/>
            </w:pPr>
            <w:r w:rsidRPr="00082936">
              <w:t>М.П.</w:t>
            </w:r>
          </w:p>
        </w:tc>
        <w:tc>
          <w:tcPr>
            <w:tcW w:w="3094" w:type="dxa"/>
            <w:shd w:val="clear" w:color="auto" w:fill="auto"/>
            <w:vAlign w:val="center"/>
          </w:tcPr>
          <w:p w:rsidR="00932082" w:rsidRPr="00082936" w:rsidRDefault="00932082" w:rsidP="00B2538D">
            <w:pPr>
              <w:pStyle w:val="BodyText2"/>
              <w:spacing w:line="100" w:lineRule="atLeast"/>
              <w:jc w:val="center"/>
            </w:pPr>
            <w:r w:rsidRPr="00082936">
              <w:t>Потпис понуђача</w:t>
            </w:r>
          </w:p>
        </w:tc>
      </w:tr>
      <w:tr w:rsidR="00932082" w:rsidRPr="00082936" w:rsidTr="00B2538D">
        <w:tc>
          <w:tcPr>
            <w:tcW w:w="3080" w:type="dxa"/>
            <w:tcBorders>
              <w:bottom w:val="single" w:sz="4" w:space="0" w:color="000000"/>
            </w:tcBorders>
            <w:shd w:val="clear" w:color="auto" w:fill="auto"/>
          </w:tcPr>
          <w:p w:rsidR="00932082" w:rsidRPr="00082936" w:rsidRDefault="00932082" w:rsidP="00B2538D">
            <w:pPr>
              <w:pStyle w:val="BodyText2"/>
              <w:snapToGrid w:val="0"/>
              <w:spacing w:line="100" w:lineRule="atLeast"/>
              <w:jc w:val="both"/>
            </w:pPr>
          </w:p>
        </w:tc>
        <w:tc>
          <w:tcPr>
            <w:tcW w:w="3068" w:type="dxa"/>
            <w:shd w:val="clear" w:color="auto" w:fill="auto"/>
          </w:tcPr>
          <w:p w:rsidR="00932082" w:rsidRPr="00082936" w:rsidRDefault="00932082" w:rsidP="00B2538D">
            <w:pPr>
              <w:pStyle w:val="BodyText2"/>
              <w:snapToGrid w:val="0"/>
              <w:spacing w:line="100" w:lineRule="atLeast"/>
              <w:jc w:val="both"/>
            </w:pPr>
          </w:p>
        </w:tc>
        <w:tc>
          <w:tcPr>
            <w:tcW w:w="3094" w:type="dxa"/>
            <w:tcBorders>
              <w:bottom w:val="single" w:sz="4" w:space="0" w:color="000000"/>
            </w:tcBorders>
            <w:shd w:val="clear" w:color="auto" w:fill="auto"/>
          </w:tcPr>
          <w:p w:rsidR="00932082" w:rsidRPr="00082936" w:rsidRDefault="00932082" w:rsidP="00B2538D">
            <w:pPr>
              <w:pStyle w:val="BodyText2"/>
              <w:snapToGrid w:val="0"/>
              <w:spacing w:line="100" w:lineRule="atLeast"/>
              <w:jc w:val="both"/>
            </w:pPr>
          </w:p>
        </w:tc>
      </w:tr>
    </w:tbl>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Default="00932082" w:rsidP="00932082">
      <w:pPr>
        <w:jc w:val="both"/>
      </w:pPr>
    </w:p>
    <w:p w:rsidR="00932082" w:rsidRPr="00932082" w:rsidRDefault="00932082" w:rsidP="00932082">
      <w:pPr>
        <w:jc w:val="both"/>
      </w:pPr>
    </w:p>
    <w:p w:rsidR="00932082" w:rsidRPr="00016A53" w:rsidRDefault="00932082" w:rsidP="00932082">
      <w:pPr>
        <w:pStyle w:val="Default"/>
      </w:pPr>
      <w:r w:rsidRPr="00016A53">
        <w:lastRenderedPageBreak/>
        <w:t xml:space="preserve">Понуђач </w:t>
      </w:r>
      <w:r>
        <w:t>је у обавези дa попуни следећу табелу</w:t>
      </w:r>
      <w:r w:rsidRPr="00016A53">
        <w:t xml:space="preserve">: </w:t>
      </w:r>
    </w:p>
    <w:p w:rsidR="00932082" w:rsidRDefault="00932082" w:rsidP="0079363F">
      <w:pPr>
        <w:rPr>
          <w:rFonts w:eastAsia="TimesNewRomanPSMT"/>
          <w:b/>
          <w:bCs/>
          <w:highlight w:val="yellow"/>
        </w:rPr>
      </w:pPr>
    </w:p>
    <w:p w:rsidR="00932082" w:rsidRPr="00932082" w:rsidRDefault="00932082" w:rsidP="0079363F">
      <w:pPr>
        <w:rPr>
          <w:rFonts w:eastAsia="TimesNewRomanPSMT"/>
          <w:b/>
          <w:bCs/>
          <w:highlight w:val="yellow"/>
        </w:rPr>
      </w:pPr>
    </w:p>
    <w:tbl>
      <w:tblPr>
        <w:tblW w:w="0" w:type="auto"/>
        <w:tblInd w:w="303" w:type="dxa"/>
        <w:tblLayout w:type="fixed"/>
        <w:tblLook w:val="0000"/>
      </w:tblPr>
      <w:tblGrid>
        <w:gridCol w:w="5334"/>
        <w:gridCol w:w="3543"/>
      </w:tblGrid>
      <w:tr w:rsidR="0079363F" w:rsidRPr="00256449" w:rsidTr="00F56CE2">
        <w:tc>
          <w:tcPr>
            <w:tcW w:w="5334" w:type="dxa"/>
            <w:tcBorders>
              <w:top w:val="single" w:sz="4" w:space="0" w:color="000000"/>
              <w:left w:val="single" w:sz="4" w:space="0" w:color="000000"/>
              <w:bottom w:val="single" w:sz="4" w:space="0" w:color="000000"/>
            </w:tcBorders>
            <w:shd w:val="clear" w:color="auto" w:fill="auto"/>
          </w:tcPr>
          <w:p w:rsidR="0079363F" w:rsidRPr="00C077D6" w:rsidRDefault="0079363F" w:rsidP="004556E6">
            <w:pPr>
              <w:snapToGrid w:val="0"/>
              <w:rPr>
                <w:rFonts w:eastAsia="TimesNewRomanPSMT"/>
                <w:bCs/>
                <w:lang w:val="ru-RU"/>
              </w:rPr>
            </w:pPr>
          </w:p>
          <w:p w:rsidR="0035345D" w:rsidRPr="000F1CF4" w:rsidRDefault="0035345D" w:rsidP="0035345D">
            <w:pPr>
              <w:snapToGrid w:val="0"/>
              <w:rPr>
                <w:rFonts w:eastAsia="TimesNewRomanPSMT"/>
                <w:bCs/>
                <w:i/>
                <w:color w:val="auto"/>
                <w:lang w:val="ru-RU"/>
              </w:rPr>
            </w:pPr>
            <w:r w:rsidRPr="000F1CF4">
              <w:rPr>
                <w:rFonts w:eastAsia="TimesNewRomanPSMT"/>
                <w:bCs/>
                <w:color w:val="auto"/>
                <w:lang w:val="ru-RU"/>
              </w:rPr>
              <w:t xml:space="preserve">Рок и начин плаћања </w:t>
            </w:r>
            <w:r w:rsidRPr="000F1CF4">
              <w:rPr>
                <w:rFonts w:eastAsia="TimesNewRomanPSMT"/>
                <w:bCs/>
                <w:i/>
                <w:color w:val="auto"/>
                <w:lang w:val="ru-RU"/>
              </w:rPr>
              <w:t>(</w:t>
            </w:r>
            <w:r w:rsidRPr="000F1CF4">
              <w:rPr>
                <w:rFonts w:eastAsia="TimesNewRomanPSMT"/>
                <w:bCs/>
                <w:i/>
                <w:color w:val="auto"/>
              </w:rPr>
              <w:t xml:space="preserve">не дужем од </w:t>
            </w:r>
            <w:r w:rsidRPr="000F1CF4">
              <w:rPr>
                <w:rFonts w:eastAsia="TimesNewRomanPSMT"/>
                <w:bCs/>
                <w:i/>
                <w:color w:val="auto"/>
                <w:lang w:val="ru-RU"/>
              </w:rPr>
              <w:t>45 дана од</w:t>
            </w:r>
          </w:p>
          <w:p w:rsidR="0079363F" w:rsidRPr="00C077D6" w:rsidRDefault="0035345D" w:rsidP="0035345D">
            <w:pPr>
              <w:rPr>
                <w:rFonts w:eastAsia="TimesNewRomanPSMT"/>
                <w:bCs/>
                <w:lang w:val="ru-RU"/>
              </w:rPr>
            </w:pPr>
            <w:r w:rsidRPr="000F1CF4">
              <w:rPr>
                <w:rFonts w:eastAsia="TimesNewRomanPSMT"/>
                <w:bCs/>
                <w:i/>
                <w:color w:val="auto"/>
                <w:lang w:val="ru-RU"/>
              </w:rPr>
              <w:t>дана пријема исправне фактуре)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9363F" w:rsidRPr="00256449" w:rsidRDefault="0035345D" w:rsidP="004556E6">
            <w:pPr>
              <w:snapToGrid w:val="0"/>
              <w:rPr>
                <w:rFonts w:eastAsia="TimesNewRomanPSMT"/>
                <w:bCs/>
                <w:highlight w:val="yellow"/>
                <w:lang w:val="ru-RU"/>
              </w:rPr>
            </w:pPr>
            <w:r w:rsidRPr="000F1CF4">
              <w:rPr>
                <w:rFonts w:eastAsia="TimesNewRomanPSMT"/>
                <w:bCs/>
                <w:color w:val="auto"/>
                <w:lang w:val="ru-RU"/>
              </w:rPr>
              <w:t>__________дана од дана пријема исправне фактуре</w:t>
            </w:r>
          </w:p>
        </w:tc>
      </w:tr>
      <w:tr w:rsidR="00743F3C" w:rsidRPr="00256449" w:rsidTr="00F56CE2">
        <w:tc>
          <w:tcPr>
            <w:tcW w:w="5334" w:type="dxa"/>
            <w:tcBorders>
              <w:top w:val="single" w:sz="4" w:space="0" w:color="000000"/>
              <w:left w:val="single" w:sz="4" w:space="0" w:color="000000"/>
              <w:bottom w:val="single" w:sz="4" w:space="0" w:color="000000"/>
            </w:tcBorders>
            <w:shd w:val="clear" w:color="auto" w:fill="auto"/>
          </w:tcPr>
          <w:p w:rsidR="00743F3C" w:rsidRPr="00360029" w:rsidRDefault="00743F3C" w:rsidP="00743F3C">
            <w:pPr>
              <w:snapToGrid w:val="0"/>
              <w:jc w:val="both"/>
              <w:rPr>
                <w:rFonts w:eastAsia="TimesNewRomanPSMT"/>
                <w:bCs/>
              </w:rPr>
            </w:pPr>
            <w:r w:rsidRPr="00360029">
              <w:rPr>
                <w:rFonts w:eastAsia="TimesNewRomanPSMT"/>
                <w:bCs/>
                <w:lang w:val="ru-RU"/>
              </w:rPr>
              <w:t>Гарантни рок</w:t>
            </w:r>
          </w:p>
          <w:p w:rsidR="00743F3C" w:rsidRPr="00C077D6" w:rsidRDefault="00743F3C" w:rsidP="00612B28">
            <w:pPr>
              <w:snapToGrid w:val="0"/>
              <w:rPr>
                <w:rFonts w:eastAsia="TimesNewRomanPSMT"/>
                <w:bCs/>
                <w:lang w:val="ru-RU"/>
              </w:rPr>
            </w:pPr>
            <w:r w:rsidRPr="00360029">
              <w:rPr>
                <w:rFonts w:eastAsia="TimesNewRomanPSMT"/>
                <w:bCs/>
                <w:lang w:val="ru-RU"/>
              </w:rPr>
              <w:t>(</w:t>
            </w:r>
            <w:r w:rsidRPr="00360029">
              <w:rPr>
                <w:rFonts w:eastAsia="TimesNewRomanPSMT"/>
                <w:bCs/>
              </w:rPr>
              <w:t xml:space="preserve">минимално </w:t>
            </w:r>
            <w:r w:rsidR="00612B28">
              <w:rPr>
                <w:rFonts w:eastAsia="TimesNewRomanPSMT"/>
                <w:bCs/>
              </w:rPr>
              <w:t>24</w:t>
            </w:r>
            <w:r w:rsidRPr="00360029">
              <w:rPr>
                <w:rFonts w:eastAsia="TimesNewRomanPSMT"/>
                <w:bCs/>
                <w:lang w:val="ru-RU"/>
              </w:rPr>
              <w:t xml:space="preserve"> месец</w:t>
            </w:r>
            <w:r w:rsidR="00612B28">
              <w:rPr>
                <w:rFonts w:eastAsia="TimesNewRomanPSMT"/>
                <w:bCs/>
              </w:rPr>
              <w:t>a</w:t>
            </w:r>
            <w:r w:rsidRPr="00360029">
              <w:rPr>
                <w:rFonts w:eastAsia="TimesNewRomanPSMT"/>
                <w:bCs/>
                <w:lang w:val="ru-RU"/>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43F3C" w:rsidRPr="00256449" w:rsidRDefault="00743F3C" w:rsidP="004556E6">
            <w:pPr>
              <w:snapToGrid w:val="0"/>
              <w:rPr>
                <w:rFonts w:eastAsia="TimesNewRomanPSMT"/>
                <w:bCs/>
                <w:highlight w:val="yellow"/>
                <w:lang w:val="ru-RU"/>
              </w:rPr>
            </w:pPr>
          </w:p>
        </w:tc>
      </w:tr>
      <w:tr w:rsidR="0079363F" w:rsidRPr="00256449" w:rsidTr="00F56CE2">
        <w:tc>
          <w:tcPr>
            <w:tcW w:w="5334" w:type="dxa"/>
            <w:tcBorders>
              <w:top w:val="single" w:sz="4" w:space="0" w:color="000000"/>
              <w:left w:val="single" w:sz="4" w:space="0" w:color="000000"/>
              <w:bottom w:val="single" w:sz="4" w:space="0" w:color="000000"/>
            </w:tcBorders>
            <w:shd w:val="clear" w:color="auto" w:fill="auto"/>
          </w:tcPr>
          <w:p w:rsidR="0079363F" w:rsidRPr="00C077D6" w:rsidRDefault="0079363F" w:rsidP="004556E6">
            <w:pPr>
              <w:snapToGrid w:val="0"/>
              <w:rPr>
                <w:rFonts w:eastAsia="TimesNewRomanPSMT"/>
                <w:bCs/>
                <w:lang w:val="ru-RU"/>
              </w:rPr>
            </w:pPr>
          </w:p>
          <w:p w:rsidR="0079363F" w:rsidRPr="00C077D6" w:rsidRDefault="0079363F" w:rsidP="004556E6">
            <w:pPr>
              <w:rPr>
                <w:rFonts w:eastAsia="TimesNewRomanPSMT"/>
                <w:bCs/>
                <w:lang w:val="ru-RU"/>
              </w:rPr>
            </w:pPr>
            <w:r w:rsidRPr="00C077D6">
              <w:rPr>
                <w:rFonts w:eastAsia="TimesNewRomanPSMT"/>
                <w:bCs/>
                <w:lang w:val="ru-RU"/>
              </w:rPr>
              <w:t>Рок важења понуде</w:t>
            </w:r>
          </w:p>
          <w:p w:rsidR="0079363F" w:rsidRPr="00C077D6" w:rsidRDefault="0079363F" w:rsidP="00C077D6">
            <w:pPr>
              <w:rPr>
                <w:rFonts w:eastAsia="TimesNewRomanPSMT"/>
                <w:bCs/>
              </w:rPr>
            </w:pPr>
            <w:r w:rsidRPr="00C077D6">
              <w:rPr>
                <w:rFonts w:eastAsia="TimesNewRomanPSMT"/>
                <w:bCs/>
                <w:lang w:val="ru-RU"/>
              </w:rPr>
              <w:t xml:space="preserve">( не краћи од </w:t>
            </w:r>
            <w:r w:rsidR="00C077D6" w:rsidRPr="00C077D6">
              <w:rPr>
                <w:rFonts w:eastAsia="TimesNewRomanPSMT"/>
                <w:bCs/>
                <w:lang w:val="ru-RU"/>
              </w:rPr>
              <w:t>6</w:t>
            </w:r>
            <w:r w:rsidRPr="00C077D6">
              <w:rPr>
                <w:rFonts w:eastAsia="TimesNewRomanPSMT"/>
                <w:bCs/>
                <w:lang w:val="ru-RU"/>
              </w:rPr>
              <w:t>0 дана)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9363F" w:rsidRPr="00256449" w:rsidRDefault="0035345D" w:rsidP="004556E6">
            <w:pPr>
              <w:snapToGrid w:val="0"/>
              <w:rPr>
                <w:rFonts w:eastAsia="TimesNewRomanPSMT"/>
                <w:bCs/>
                <w:highlight w:val="yellow"/>
                <w:lang w:val="ru-RU"/>
              </w:rPr>
            </w:pPr>
            <w:r w:rsidRPr="000F1CF4">
              <w:rPr>
                <w:rFonts w:eastAsia="TimesNewRomanPSMT"/>
                <w:bCs/>
                <w:color w:val="auto"/>
                <w:lang w:val="ru-RU"/>
              </w:rPr>
              <w:t>___________ дана од отварања понуда</w:t>
            </w:r>
          </w:p>
        </w:tc>
      </w:tr>
      <w:tr w:rsidR="0079363F" w:rsidRPr="00256449" w:rsidTr="00F56CE2">
        <w:tc>
          <w:tcPr>
            <w:tcW w:w="5334" w:type="dxa"/>
            <w:tcBorders>
              <w:top w:val="single" w:sz="4" w:space="0" w:color="000000"/>
              <w:left w:val="single" w:sz="4" w:space="0" w:color="000000"/>
              <w:bottom w:val="single" w:sz="4" w:space="0" w:color="000000"/>
            </w:tcBorders>
            <w:shd w:val="clear" w:color="auto" w:fill="auto"/>
          </w:tcPr>
          <w:p w:rsidR="0079363F" w:rsidRPr="00C077D6" w:rsidRDefault="0079363F" w:rsidP="004556E6">
            <w:pPr>
              <w:snapToGrid w:val="0"/>
              <w:rPr>
                <w:rFonts w:eastAsia="TimesNewRomanPSMT"/>
                <w:bCs/>
                <w:lang w:val="ru-RU"/>
              </w:rPr>
            </w:pPr>
          </w:p>
          <w:p w:rsidR="0079363F" w:rsidRPr="00612B28" w:rsidRDefault="0079363F" w:rsidP="004556E6">
            <w:pPr>
              <w:rPr>
                <w:rFonts w:eastAsia="TimesNewRomanPSMT"/>
                <w:bCs/>
              </w:rPr>
            </w:pPr>
            <w:r w:rsidRPr="00C077D6">
              <w:rPr>
                <w:rFonts w:eastAsia="TimesNewRomanPSMT"/>
                <w:bCs/>
                <w:lang w:val="ru-RU"/>
              </w:rPr>
              <w:t xml:space="preserve">Рок </w:t>
            </w:r>
            <w:r w:rsidR="00612B28">
              <w:rPr>
                <w:rFonts w:eastAsia="TimesNewRomanPSMT"/>
                <w:bCs/>
              </w:rPr>
              <w:t>испоруке</w:t>
            </w:r>
          </w:p>
          <w:p w:rsidR="0079363F" w:rsidRPr="00C077D6" w:rsidRDefault="0079363F" w:rsidP="003A06B1">
            <w:pPr>
              <w:rPr>
                <w:rFonts w:eastAsia="TimesNewRomanPSMT"/>
                <w:bCs/>
              </w:rPr>
            </w:pPr>
            <w:r w:rsidRPr="00C077D6">
              <w:rPr>
                <w:rFonts w:eastAsia="TimesNewRomanPSMT"/>
                <w:bCs/>
                <w:lang w:val="ru-RU"/>
              </w:rPr>
              <w:t>(</w:t>
            </w:r>
            <w:r w:rsidRPr="00C077D6">
              <w:rPr>
                <w:rFonts w:eastAsia="TimesNewRomanPSMT"/>
                <w:bCs/>
              </w:rPr>
              <w:t xml:space="preserve">не дужи од </w:t>
            </w:r>
            <w:r w:rsidR="003A06B1" w:rsidRPr="003A06B1">
              <w:rPr>
                <w:rFonts w:eastAsia="TimesNewRomanPSMT"/>
                <w:b/>
                <w:bCs/>
              </w:rPr>
              <w:t>60</w:t>
            </w:r>
            <w:r w:rsidRPr="00C077D6">
              <w:rPr>
                <w:rFonts w:eastAsia="TimesNewRomanPSMT"/>
                <w:bCs/>
              </w:rPr>
              <w:t xml:space="preserve"> дана </w:t>
            </w:r>
            <w:r w:rsidRPr="00C077D6">
              <w:rPr>
                <w:rFonts w:eastAsia="Verdana"/>
                <w:color w:val="auto"/>
              </w:rPr>
              <w:t xml:space="preserve">од дана  </w:t>
            </w:r>
            <w:r w:rsidR="00F56CE2">
              <w:rPr>
                <w:rFonts w:eastAsia="Verdana"/>
                <w:color w:val="auto"/>
              </w:rPr>
              <w:t>закључења Уговора</w:t>
            </w:r>
            <w:r w:rsidRPr="00C077D6">
              <w:rPr>
                <w:rFonts w:eastAsia="Verdana"/>
                <w:color w:val="auto"/>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9363F" w:rsidRPr="00F56CE2" w:rsidRDefault="0035345D" w:rsidP="004556E6">
            <w:pPr>
              <w:snapToGrid w:val="0"/>
              <w:rPr>
                <w:rFonts w:eastAsia="TimesNewRomanPSMT"/>
                <w:bCs/>
                <w:highlight w:val="yellow"/>
              </w:rPr>
            </w:pPr>
            <w:r w:rsidRPr="000F1CF4">
              <w:rPr>
                <w:rFonts w:eastAsia="TimesNewRomanPSMT"/>
                <w:bCs/>
                <w:color w:val="auto"/>
                <w:lang w:val="ru-RU"/>
              </w:rPr>
              <w:t>__________дана од дана закључења уговора</w:t>
            </w:r>
          </w:p>
        </w:tc>
      </w:tr>
      <w:tr w:rsidR="0035345D" w:rsidRPr="00256449" w:rsidTr="00B2538D">
        <w:tc>
          <w:tcPr>
            <w:tcW w:w="5334" w:type="dxa"/>
            <w:tcBorders>
              <w:top w:val="single" w:sz="4" w:space="0" w:color="000000"/>
              <w:left w:val="single" w:sz="4" w:space="0" w:color="000000"/>
              <w:bottom w:val="single" w:sz="4" w:space="0" w:color="000000"/>
            </w:tcBorders>
            <w:shd w:val="clear" w:color="auto" w:fill="auto"/>
            <w:vAlign w:val="center"/>
          </w:tcPr>
          <w:p w:rsidR="0035345D" w:rsidRPr="000F1CF4" w:rsidRDefault="0035345D" w:rsidP="00B2538D">
            <w:pPr>
              <w:snapToGrid w:val="0"/>
              <w:rPr>
                <w:rFonts w:eastAsia="TimesNewRomanPSMT"/>
                <w:bCs/>
                <w:color w:val="auto"/>
                <w:lang w:val="ru-RU"/>
              </w:rPr>
            </w:pPr>
            <w:r w:rsidRPr="000F1CF4">
              <w:rPr>
                <w:rFonts w:eastAsia="TimesNewRomanPSMT"/>
                <w:bCs/>
                <w:color w:val="auto"/>
                <w:lang w:val="ru-RU"/>
              </w:rPr>
              <w:t xml:space="preserve">Гарантни рок </w:t>
            </w:r>
          </w:p>
          <w:p w:rsidR="0035345D" w:rsidRPr="000F1CF4" w:rsidRDefault="0035345D" w:rsidP="00B2538D">
            <w:pPr>
              <w:snapToGrid w:val="0"/>
              <w:rPr>
                <w:rFonts w:eastAsia="TimesNewRomanPSMT"/>
                <w:bCs/>
                <w:color w:val="auto"/>
                <w:lang w:val="ru-RU"/>
              </w:rPr>
            </w:pPr>
            <w:r w:rsidRPr="000F1CF4">
              <w:rPr>
                <w:rFonts w:eastAsia="TimesNewRomanPSMT"/>
                <w:bCs/>
                <w:i/>
                <w:color w:val="auto"/>
                <w:lang w:val="ru-RU"/>
              </w:rPr>
              <w:t>(не може бити краћи од 24 месеца)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45D" w:rsidRPr="000F1CF4" w:rsidRDefault="0035345D" w:rsidP="00B2538D">
            <w:pPr>
              <w:snapToGrid w:val="0"/>
              <w:rPr>
                <w:rFonts w:eastAsia="TimesNewRomanPSMT"/>
                <w:bCs/>
                <w:color w:val="auto"/>
                <w:lang w:val="ru-RU"/>
              </w:rPr>
            </w:pPr>
            <w:r w:rsidRPr="000F1CF4">
              <w:rPr>
                <w:rFonts w:eastAsia="TimesNewRomanPSMT"/>
                <w:bCs/>
                <w:color w:val="auto"/>
                <w:lang w:val="ru-RU"/>
              </w:rPr>
              <w:t xml:space="preserve">_________месеца од дана </w:t>
            </w:r>
            <w:r w:rsidRPr="000F1CF4">
              <w:rPr>
                <w:color w:val="auto"/>
              </w:rPr>
              <w:t>квантитативног и квалитативног пријема добра. У гарантном року је обезбеђено сервисирање</w:t>
            </w:r>
          </w:p>
        </w:tc>
      </w:tr>
      <w:tr w:rsidR="0035345D" w:rsidRPr="00256449" w:rsidTr="00B2538D">
        <w:tc>
          <w:tcPr>
            <w:tcW w:w="5334" w:type="dxa"/>
            <w:tcBorders>
              <w:top w:val="single" w:sz="4" w:space="0" w:color="000000"/>
              <w:left w:val="single" w:sz="4" w:space="0" w:color="000000"/>
              <w:bottom w:val="single" w:sz="4" w:space="0" w:color="000000"/>
            </w:tcBorders>
            <w:shd w:val="clear" w:color="auto" w:fill="auto"/>
          </w:tcPr>
          <w:p w:rsidR="0035345D" w:rsidRPr="000F1CF4" w:rsidRDefault="0035345D" w:rsidP="00B2538D">
            <w:pPr>
              <w:snapToGrid w:val="0"/>
              <w:jc w:val="both"/>
              <w:rPr>
                <w:rFonts w:eastAsia="TimesNewRomanPSMT"/>
                <w:bCs/>
                <w:color w:val="auto"/>
                <w:lang w:val="ru-RU"/>
              </w:rPr>
            </w:pPr>
            <w:r w:rsidRPr="000F1CF4">
              <w:rPr>
                <w:rFonts w:eastAsia="TimesNewRomanPSMT"/>
                <w:bCs/>
                <w:color w:val="auto"/>
                <w:lang w:val="ru-RU"/>
              </w:rPr>
              <w:t>Време одазива од тренутка пријављивања квара (не сме бити дуже од 48 сати)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45D" w:rsidRPr="000F1CF4" w:rsidRDefault="0035345D" w:rsidP="00B2538D">
            <w:pPr>
              <w:snapToGrid w:val="0"/>
              <w:jc w:val="both"/>
              <w:rPr>
                <w:rFonts w:eastAsia="TimesNewRomanPSMT"/>
                <w:bCs/>
                <w:color w:val="auto"/>
                <w:lang w:val="ru-RU"/>
              </w:rPr>
            </w:pPr>
            <w:r w:rsidRPr="000F1CF4">
              <w:rPr>
                <w:rFonts w:eastAsia="TimesNewRomanPSMT"/>
                <w:bCs/>
                <w:color w:val="auto"/>
                <w:lang w:val="ru-RU"/>
              </w:rPr>
              <w:t xml:space="preserve">                   _________сати</w:t>
            </w:r>
          </w:p>
        </w:tc>
      </w:tr>
      <w:tr w:rsidR="0035345D" w:rsidRPr="00256449" w:rsidTr="00B2538D">
        <w:tc>
          <w:tcPr>
            <w:tcW w:w="5334" w:type="dxa"/>
            <w:tcBorders>
              <w:top w:val="single" w:sz="4" w:space="0" w:color="000000"/>
              <w:left w:val="single" w:sz="4" w:space="0" w:color="000000"/>
              <w:bottom w:val="single" w:sz="4" w:space="0" w:color="000000"/>
            </w:tcBorders>
            <w:shd w:val="clear" w:color="auto" w:fill="auto"/>
          </w:tcPr>
          <w:p w:rsidR="0035345D" w:rsidRPr="000F1CF4" w:rsidRDefault="0035345D" w:rsidP="00B2538D">
            <w:pPr>
              <w:snapToGrid w:val="0"/>
              <w:jc w:val="both"/>
              <w:rPr>
                <w:rFonts w:eastAsia="TimesNewRomanPSMT"/>
                <w:bCs/>
                <w:color w:val="auto"/>
                <w:lang w:val="ru-RU"/>
              </w:rPr>
            </w:pPr>
            <w:r w:rsidRPr="000F1CF4">
              <w:rPr>
                <w:color w:val="auto"/>
                <w:lang w:eastAsia="en-US"/>
              </w:rPr>
              <w:t>Место и адреса овлашћеног сервиса на територији Републике Србије</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45D" w:rsidRPr="000F1CF4" w:rsidRDefault="0035345D" w:rsidP="00B2538D">
            <w:pPr>
              <w:snapToGrid w:val="0"/>
              <w:jc w:val="both"/>
              <w:rPr>
                <w:rFonts w:eastAsia="TimesNewRomanPSMT"/>
                <w:bCs/>
                <w:color w:val="auto"/>
                <w:lang w:val="ru-RU"/>
              </w:rPr>
            </w:pPr>
          </w:p>
        </w:tc>
      </w:tr>
      <w:tr w:rsidR="0079363F" w:rsidRPr="00256449" w:rsidTr="00F56CE2">
        <w:tc>
          <w:tcPr>
            <w:tcW w:w="5334" w:type="dxa"/>
            <w:tcBorders>
              <w:top w:val="single" w:sz="4" w:space="0" w:color="000000"/>
              <w:left w:val="single" w:sz="4" w:space="0" w:color="000000"/>
              <w:bottom w:val="single" w:sz="4" w:space="0" w:color="000000"/>
            </w:tcBorders>
            <w:shd w:val="clear" w:color="auto" w:fill="auto"/>
          </w:tcPr>
          <w:p w:rsidR="0079363F" w:rsidRPr="00C077D6" w:rsidRDefault="0079363F" w:rsidP="004556E6">
            <w:pPr>
              <w:snapToGrid w:val="0"/>
              <w:rPr>
                <w:rFonts w:eastAsia="TimesNewRomanPSMT"/>
                <w:bCs/>
                <w:lang w:val="sr-Cyrl-CS"/>
              </w:rPr>
            </w:pPr>
          </w:p>
          <w:p w:rsidR="0079363F" w:rsidRPr="00C077D6" w:rsidRDefault="0079363F" w:rsidP="004556E6">
            <w:pPr>
              <w:rPr>
                <w:rFonts w:eastAsia="TimesNewRomanPSMT"/>
                <w:bCs/>
              </w:rPr>
            </w:pPr>
            <w:r w:rsidRPr="00C077D6">
              <w:rPr>
                <w:rFonts w:eastAsia="TimesNewRomanPSMT"/>
                <w:bCs/>
              </w:rPr>
              <w:t xml:space="preserve">Место </w:t>
            </w:r>
            <w:r w:rsidR="00612B28">
              <w:rPr>
                <w:rFonts w:eastAsia="TimesNewRomanPSMT"/>
                <w:bCs/>
                <w:lang w:val="ru-RU"/>
              </w:rPr>
              <w:t>испоруке</w:t>
            </w:r>
          </w:p>
          <w:p w:rsidR="0079363F" w:rsidRPr="00C077D6" w:rsidRDefault="003A06B1" w:rsidP="003A06B1">
            <w:pPr>
              <w:rPr>
                <w:rFonts w:eastAsia="TimesNewRomanPSMT"/>
                <w:bCs/>
              </w:rPr>
            </w:pPr>
            <w:r>
              <w:rPr>
                <w:rFonts w:eastAsia="TimesNewRomanPSMT"/>
                <w:bCs/>
              </w:rPr>
              <w:t>Улица в</w:t>
            </w:r>
            <w:r w:rsidR="00612B28" w:rsidRPr="000B5B52">
              <w:rPr>
                <w:rFonts w:eastAsia="TimesNewRomanPSMT"/>
                <w:bCs/>
              </w:rPr>
              <w:t>аздухопловаца 24,</w:t>
            </w:r>
            <w:r w:rsidR="00612B28">
              <w:rPr>
                <w:rFonts w:eastAsia="TimesNewRomanPSMT"/>
                <w:bCs/>
              </w:rPr>
              <w:t>18</w:t>
            </w:r>
            <w:r>
              <w:rPr>
                <w:rFonts w:eastAsia="TimesNewRomanPSMT"/>
                <w:bCs/>
              </w:rPr>
              <w:t>106</w:t>
            </w:r>
            <w:r w:rsidR="00612B28">
              <w:rPr>
                <w:rFonts w:eastAsia="TimesNewRomanPSMT"/>
                <w:bCs/>
              </w:rPr>
              <w:t xml:space="preserve"> Ниш</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12B28" w:rsidRDefault="00612B28" w:rsidP="000B5B52">
            <w:pPr>
              <w:snapToGrid w:val="0"/>
              <w:rPr>
                <w:rFonts w:eastAsia="Calibri"/>
                <w:color w:val="auto"/>
                <w:kern w:val="0"/>
                <w:lang w:eastAsia="en-US"/>
              </w:rPr>
            </w:pPr>
          </w:p>
          <w:p w:rsidR="0079363F" w:rsidRPr="000B5B52" w:rsidRDefault="003A06B1" w:rsidP="000B5B52">
            <w:pPr>
              <w:snapToGrid w:val="0"/>
              <w:rPr>
                <w:rFonts w:eastAsia="TimesNewRomanPSMT"/>
                <w:bCs/>
                <w:highlight w:val="yellow"/>
              </w:rPr>
            </w:pPr>
            <w:r>
              <w:rPr>
                <w:rFonts w:eastAsia="TimesNewRomanPSMT"/>
                <w:bCs/>
              </w:rPr>
              <w:t>Улица в</w:t>
            </w:r>
            <w:r w:rsidRPr="000B5B52">
              <w:rPr>
                <w:rFonts w:eastAsia="TimesNewRomanPSMT"/>
                <w:bCs/>
              </w:rPr>
              <w:t>аздухопловаца</w:t>
            </w:r>
            <w:r w:rsidR="000B5B52" w:rsidRPr="000B5B52">
              <w:rPr>
                <w:rFonts w:eastAsia="TimesNewRomanPSMT"/>
                <w:bCs/>
              </w:rPr>
              <w:t xml:space="preserve"> 24,</w:t>
            </w:r>
            <w:r>
              <w:rPr>
                <w:rFonts w:eastAsia="TimesNewRomanPSMT"/>
                <w:bCs/>
              </w:rPr>
              <w:t>18106</w:t>
            </w:r>
            <w:r w:rsidR="00CA26BD">
              <w:rPr>
                <w:rFonts w:eastAsia="TimesNewRomanPSMT"/>
                <w:bCs/>
              </w:rPr>
              <w:t xml:space="preserve"> Ниш</w:t>
            </w:r>
          </w:p>
        </w:tc>
      </w:tr>
    </w:tbl>
    <w:p w:rsidR="0035345D" w:rsidRPr="00256449" w:rsidRDefault="0035345D" w:rsidP="0079363F">
      <w:pPr>
        <w:ind w:left="720" w:firstLine="720"/>
        <w:jc w:val="both"/>
        <w:rPr>
          <w:rFonts w:eastAsia="TimesNewRomanPSMT"/>
          <w:bCs/>
          <w:highlight w:val="yellow"/>
        </w:rPr>
      </w:pPr>
    </w:p>
    <w:p w:rsidR="0079363F" w:rsidRPr="00256449" w:rsidRDefault="0079363F" w:rsidP="0079363F">
      <w:pPr>
        <w:ind w:left="720" w:firstLine="720"/>
        <w:jc w:val="both"/>
        <w:rPr>
          <w:rFonts w:eastAsia="TimesNewRomanPSMT"/>
          <w:bCs/>
          <w:highlight w:val="yellow"/>
        </w:rPr>
      </w:pPr>
    </w:p>
    <w:p w:rsidR="0079363F" w:rsidRPr="00C077D6" w:rsidRDefault="0079363F" w:rsidP="0079363F">
      <w:pPr>
        <w:ind w:left="720" w:firstLine="720"/>
        <w:jc w:val="both"/>
        <w:rPr>
          <w:rFonts w:eastAsia="TimesNewRomanPSMT"/>
          <w:bCs/>
        </w:rPr>
      </w:pPr>
      <w:r w:rsidRPr="00C077D6">
        <w:rPr>
          <w:rFonts w:eastAsia="TimesNewRomanPSMT"/>
          <w:bCs/>
        </w:rPr>
        <w:t xml:space="preserve">Датум </w:t>
      </w:r>
      <w:r w:rsidRPr="00C077D6">
        <w:rPr>
          <w:rFonts w:eastAsia="TimesNewRomanPSMT"/>
          <w:bCs/>
        </w:rPr>
        <w:tab/>
      </w:r>
      <w:r w:rsidRPr="00C077D6">
        <w:rPr>
          <w:rFonts w:eastAsia="TimesNewRomanPSMT"/>
          <w:bCs/>
        </w:rPr>
        <w:tab/>
      </w:r>
      <w:r w:rsidRPr="00C077D6">
        <w:rPr>
          <w:rFonts w:eastAsia="TimesNewRomanPSMT"/>
          <w:bCs/>
        </w:rPr>
        <w:tab/>
      </w:r>
      <w:r w:rsidRPr="00C077D6">
        <w:rPr>
          <w:rFonts w:eastAsia="TimesNewRomanPSMT"/>
          <w:bCs/>
        </w:rPr>
        <w:tab/>
      </w:r>
      <w:r w:rsidRPr="00C077D6">
        <w:rPr>
          <w:rFonts w:eastAsia="TimesNewRomanPSMT"/>
          <w:bCs/>
        </w:rPr>
        <w:tab/>
        <w:t xml:space="preserve">              Понуђач</w:t>
      </w:r>
    </w:p>
    <w:p w:rsidR="0079363F" w:rsidRPr="00C077D6" w:rsidRDefault="0079363F" w:rsidP="0079363F">
      <w:pPr>
        <w:ind w:left="2880" w:firstLine="720"/>
        <w:jc w:val="both"/>
        <w:rPr>
          <w:rFonts w:eastAsia="TimesNewRomanPS-BoldMT"/>
          <w:b/>
          <w:bCs/>
          <w:i/>
          <w:iCs/>
          <w:color w:val="002060"/>
        </w:rPr>
      </w:pPr>
      <w:r w:rsidRPr="00C077D6">
        <w:rPr>
          <w:rFonts w:eastAsia="TimesNewRomanPSMT"/>
          <w:bCs/>
        </w:rPr>
        <w:t xml:space="preserve">    М.П. </w:t>
      </w:r>
    </w:p>
    <w:p w:rsidR="0079363F" w:rsidRPr="00C077D6" w:rsidRDefault="0079363F" w:rsidP="0079363F">
      <w:pPr>
        <w:jc w:val="both"/>
        <w:rPr>
          <w:rFonts w:eastAsia="TimesNewRomanPS-BoldMT"/>
          <w:b/>
          <w:bCs/>
          <w:i/>
          <w:iCs/>
          <w:color w:val="002060"/>
        </w:rPr>
      </w:pPr>
      <w:r w:rsidRPr="00C077D6">
        <w:rPr>
          <w:rFonts w:eastAsia="TimesNewRomanPS-BoldMT"/>
          <w:b/>
          <w:bCs/>
          <w:i/>
          <w:iCs/>
          <w:color w:val="002060"/>
        </w:rPr>
        <w:t>_____________________________</w:t>
      </w:r>
      <w:r w:rsidRPr="00C077D6">
        <w:rPr>
          <w:rFonts w:eastAsia="TimesNewRomanPS-BoldMT"/>
          <w:b/>
          <w:bCs/>
          <w:i/>
          <w:iCs/>
          <w:color w:val="002060"/>
        </w:rPr>
        <w:tab/>
      </w:r>
      <w:r w:rsidRPr="00C077D6">
        <w:rPr>
          <w:rFonts w:eastAsia="TimesNewRomanPS-BoldMT"/>
          <w:b/>
          <w:bCs/>
          <w:i/>
          <w:iCs/>
          <w:color w:val="002060"/>
        </w:rPr>
        <w:tab/>
      </w:r>
      <w:r w:rsidRPr="00C077D6">
        <w:rPr>
          <w:rFonts w:eastAsia="TimesNewRomanPS-BoldMT"/>
          <w:b/>
          <w:bCs/>
          <w:i/>
          <w:iCs/>
          <w:color w:val="002060"/>
        </w:rPr>
        <w:tab/>
        <w:t>________________________________</w:t>
      </w:r>
    </w:p>
    <w:p w:rsidR="0079363F" w:rsidRPr="00C077D6" w:rsidRDefault="0079363F" w:rsidP="0079363F">
      <w:pPr>
        <w:jc w:val="both"/>
        <w:rPr>
          <w:rFonts w:eastAsia="TimesNewRomanPS-BoldMT"/>
          <w:b/>
          <w:bCs/>
          <w:i/>
          <w:iCs/>
          <w:color w:val="002060"/>
        </w:rPr>
      </w:pPr>
    </w:p>
    <w:p w:rsidR="0079363F" w:rsidRPr="00C077D6" w:rsidRDefault="0079363F" w:rsidP="0079363F">
      <w:pPr>
        <w:jc w:val="both"/>
        <w:rPr>
          <w:i/>
          <w:iCs/>
        </w:rPr>
      </w:pPr>
      <w:r w:rsidRPr="00C077D6">
        <w:rPr>
          <w:b/>
          <w:bCs/>
          <w:i/>
          <w:iCs/>
          <w:u w:val="single"/>
        </w:rPr>
        <w:t>Напомене:</w:t>
      </w:r>
      <w:r w:rsidRPr="00C077D6">
        <w:rPr>
          <w:b/>
          <w:bCs/>
          <w:i/>
          <w:iCs/>
        </w:rPr>
        <w:t xml:space="preserve"> </w:t>
      </w:r>
    </w:p>
    <w:p w:rsidR="0079363F" w:rsidRPr="00C077D6" w:rsidRDefault="0079363F" w:rsidP="0079363F">
      <w:pPr>
        <w:jc w:val="both"/>
        <w:rPr>
          <w:i/>
          <w:iCs/>
        </w:rPr>
      </w:pPr>
      <w:r w:rsidRPr="00C077D6">
        <w:rPr>
          <w:i/>
          <w:iCs/>
        </w:rPr>
        <w:t xml:space="preserve">Образац понуде понуђач мора да попуни, овери печатом и потпише, чиме </w:t>
      </w:r>
      <w:r w:rsidRPr="00C077D6">
        <w:rPr>
          <w:i/>
          <w:iCs/>
          <w:lang w:val="sr-Cyrl-CS"/>
        </w:rPr>
        <w:t>п</w:t>
      </w:r>
      <w:r w:rsidRPr="00C077D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363F" w:rsidRDefault="0079363F" w:rsidP="0079363F">
      <w:pPr>
        <w:jc w:val="both"/>
        <w:rPr>
          <w:i/>
          <w:iCs/>
        </w:rPr>
      </w:pPr>
      <w:r w:rsidRPr="00C077D6">
        <w:rPr>
          <w:i/>
          <w:iCs/>
        </w:rPr>
        <w:t>Уколико је предмет јавне набавке обликован у више партија, понуђачи ће попуњавати образац понуде за сваку партију посебно.</w:t>
      </w:r>
    </w:p>
    <w:p w:rsidR="00932082" w:rsidRDefault="00932082" w:rsidP="0079363F">
      <w:pPr>
        <w:jc w:val="both"/>
        <w:rPr>
          <w:i/>
          <w:iCs/>
        </w:rPr>
      </w:pPr>
    </w:p>
    <w:p w:rsidR="00932082" w:rsidRDefault="00932082" w:rsidP="0079363F">
      <w:pPr>
        <w:jc w:val="both"/>
        <w:rPr>
          <w:i/>
          <w:iCs/>
        </w:rPr>
      </w:pPr>
    </w:p>
    <w:p w:rsidR="00932082" w:rsidRDefault="00932082" w:rsidP="0079363F">
      <w:pPr>
        <w:jc w:val="both"/>
        <w:rPr>
          <w:i/>
          <w:iCs/>
        </w:rPr>
      </w:pPr>
    </w:p>
    <w:p w:rsidR="00932082" w:rsidRDefault="00932082" w:rsidP="0079363F">
      <w:pPr>
        <w:jc w:val="both"/>
        <w:rPr>
          <w:i/>
          <w:iCs/>
        </w:rPr>
      </w:pPr>
    </w:p>
    <w:p w:rsidR="00932082" w:rsidRDefault="00932082" w:rsidP="0079363F">
      <w:pPr>
        <w:jc w:val="both"/>
        <w:rPr>
          <w:i/>
          <w:iCs/>
        </w:rPr>
      </w:pPr>
    </w:p>
    <w:p w:rsidR="00932082" w:rsidRDefault="00932082" w:rsidP="0079363F">
      <w:pPr>
        <w:jc w:val="both"/>
        <w:rPr>
          <w:i/>
          <w:iCs/>
        </w:rPr>
      </w:pPr>
    </w:p>
    <w:p w:rsidR="00932082" w:rsidRDefault="00932082" w:rsidP="0079363F">
      <w:pPr>
        <w:jc w:val="both"/>
        <w:rPr>
          <w:i/>
          <w:iCs/>
        </w:rPr>
      </w:pPr>
    </w:p>
    <w:p w:rsidR="00932082" w:rsidRPr="00932082" w:rsidRDefault="00932082" w:rsidP="0079363F">
      <w:pPr>
        <w:jc w:val="both"/>
        <w:rPr>
          <w:i/>
          <w:iCs/>
        </w:rPr>
      </w:pPr>
    </w:p>
    <w:p w:rsidR="0096750A" w:rsidRPr="00D51E33" w:rsidRDefault="008769CF" w:rsidP="0096750A">
      <w:pPr>
        <w:pStyle w:val="ListParagraph"/>
        <w:shd w:val="clear" w:color="auto" w:fill="C6D9F1"/>
        <w:ind w:left="0"/>
        <w:jc w:val="center"/>
        <w:rPr>
          <w:b/>
          <w:bCs/>
          <w:i/>
          <w:iCs/>
          <w:sz w:val="28"/>
          <w:szCs w:val="28"/>
        </w:rPr>
      </w:pPr>
      <w:r w:rsidRPr="008769CF">
        <w:rPr>
          <w:b/>
          <w:sz w:val="28"/>
          <w:szCs w:val="28"/>
        </w:rPr>
        <w:lastRenderedPageBreak/>
        <w:t>VI</w:t>
      </w:r>
      <w:r w:rsidR="0096750A" w:rsidRPr="008769CF">
        <w:rPr>
          <w:b/>
          <w:sz w:val="28"/>
          <w:szCs w:val="28"/>
        </w:rPr>
        <w:t>I</w:t>
      </w:r>
      <w:r w:rsidR="0096750A" w:rsidRPr="000E6E73">
        <w:rPr>
          <w:b/>
          <w:bCs/>
          <w:i/>
          <w:iCs/>
          <w:sz w:val="28"/>
          <w:szCs w:val="28"/>
          <w:lang w:val="ru-RU"/>
        </w:rPr>
        <w:t xml:space="preserve"> </w:t>
      </w:r>
      <w:r w:rsidR="0096750A" w:rsidRPr="000E6E73">
        <w:rPr>
          <w:rFonts w:eastAsia="TimesNewRomanPSMT"/>
          <w:b/>
          <w:color w:val="auto"/>
          <w:sz w:val="28"/>
          <w:szCs w:val="28"/>
        </w:rPr>
        <w:t xml:space="preserve">ИЗЈАВА ПОНУЂАЧА О ИСПУЊАВАЊУ ТРАЖЕНИХ КАРАКТЕРИСТИКА НАВЕДЕНИХ У ОПИСУ ДОБАРА ПРЕДВИЂЕНИХ КОНКУРСНОМ ДОКУМЕНТАЦИЈОМ У ПОГЛАВЉУ </w:t>
      </w:r>
      <w:r w:rsidR="0096750A" w:rsidRPr="000E6E73">
        <w:rPr>
          <w:b/>
          <w:bCs/>
          <w:iCs/>
          <w:sz w:val="28"/>
          <w:szCs w:val="28"/>
        </w:rPr>
        <w:t>II</w:t>
      </w:r>
      <w:r w:rsidR="0096750A">
        <w:rPr>
          <w:b/>
          <w:bCs/>
          <w:iCs/>
          <w:sz w:val="28"/>
          <w:szCs w:val="28"/>
        </w:rPr>
        <w:t>I</w:t>
      </w:r>
      <w:r w:rsidR="0096750A" w:rsidRPr="000E6E73">
        <w:rPr>
          <w:b/>
          <w:bCs/>
          <w:iCs/>
          <w:sz w:val="28"/>
          <w:szCs w:val="28"/>
        </w:rPr>
        <w:t xml:space="preserve"> ЗА ЈН </w:t>
      </w:r>
      <w:r w:rsidR="0096750A">
        <w:rPr>
          <w:b/>
          <w:bCs/>
          <w:iCs/>
          <w:sz w:val="28"/>
          <w:szCs w:val="28"/>
        </w:rPr>
        <w:t>25</w:t>
      </w:r>
      <w:r w:rsidR="0096750A" w:rsidRPr="000E6E73">
        <w:rPr>
          <w:b/>
          <w:bCs/>
          <w:iCs/>
          <w:sz w:val="28"/>
          <w:szCs w:val="28"/>
        </w:rPr>
        <w:t>/20</w:t>
      </w:r>
      <w:r w:rsidR="0096750A">
        <w:rPr>
          <w:b/>
          <w:bCs/>
          <w:iCs/>
          <w:sz w:val="28"/>
          <w:szCs w:val="28"/>
        </w:rPr>
        <w:t>20</w:t>
      </w:r>
    </w:p>
    <w:p w:rsidR="0096750A" w:rsidRDefault="0096750A" w:rsidP="0096750A">
      <w:pPr>
        <w:pStyle w:val="ListParagraph"/>
        <w:ind w:left="0"/>
        <w:jc w:val="both"/>
        <w:rPr>
          <w:bCs/>
          <w:iCs/>
        </w:rPr>
      </w:pPr>
    </w:p>
    <w:p w:rsidR="0096750A" w:rsidRDefault="0096750A" w:rsidP="0096750A">
      <w:pPr>
        <w:pStyle w:val="ListParagraph"/>
        <w:ind w:left="0"/>
        <w:jc w:val="both"/>
        <w:rPr>
          <w:bCs/>
          <w:iCs/>
        </w:rPr>
      </w:pPr>
    </w:p>
    <w:p w:rsidR="0096750A" w:rsidRDefault="0096750A" w:rsidP="0096750A">
      <w:pPr>
        <w:pStyle w:val="ListParagraph"/>
        <w:ind w:left="0"/>
        <w:jc w:val="both"/>
        <w:rPr>
          <w:bCs/>
          <w:iCs/>
        </w:rPr>
      </w:pPr>
    </w:p>
    <w:p w:rsidR="0096750A" w:rsidRDefault="0096750A" w:rsidP="0096750A">
      <w:pPr>
        <w:shd w:val="clear" w:color="auto" w:fill="FBE4D5"/>
        <w:spacing w:line="240" w:lineRule="auto"/>
        <w:ind w:firstLine="709"/>
        <w:jc w:val="both"/>
        <w:rPr>
          <w:rFonts w:eastAsia="Times New Roman"/>
          <w:b/>
          <w:lang w:eastAsia="sr-Latn-CS"/>
        </w:rPr>
      </w:pPr>
      <w:r>
        <w:rPr>
          <w:b/>
          <w:lang w:val="sr-Cyrl-CS" w:eastAsia="sr-Latn-CS"/>
        </w:rPr>
        <w:t>партија 4 - Вучне степенице на електрични погон са платформом за инвалидска колица</w:t>
      </w:r>
      <w:r>
        <w:rPr>
          <w:rFonts w:eastAsia="Times New Roman"/>
          <w:b/>
          <w:lang w:eastAsia="sr-Latn-CS"/>
        </w:rPr>
        <w:t xml:space="preserve">; </w:t>
      </w:r>
    </w:p>
    <w:p w:rsidR="0096750A" w:rsidRDefault="0096750A" w:rsidP="0096750A">
      <w:pPr>
        <w:ind w:left="1416" w:firstLine="24"/>
        <w:rPr>
          <w:rFonts w:eastAsia="Times New Roman"/>
          <w:color w:val="auto"/>
          <w:kern w:val="0"/>
          <w:lang w:eastAsia="en-US"/>
        </w:rPr>
      </w:pPr>
    </w:p>
    <w:p w:rsidR="0096750A" w:rsidRDefault="0096750A" w:rsidP="0096750A">
      <w:pPr>
        <w:ind w:left="1416" w:firstLine="24"/>
        <w:rPr>
          <w:rFonts w:eastAsia="Times New Roman"/>
          <w:color w:val="auto"/>
          <w:kern w:val="0"/>
          <w:lang w:eastAsia="en-US"/>
        </w:rPr>
      </w:pPr>
    </w:p>
    <w:p w:rsidR="0096750A" w:rsidRDefault="0096750A" w:rsidP="0096750A">
      <w:pPr>
        <w:ind w:left="-284" w:firstLine="24"/>
        <w:jc w:val="both"/>
        <w:rPr>
          <w:rFonts w:eastAsia="Times New Roman"/>
          <w:color w:val="auto"/>
          <w:kern w:val="0"/>
          <w:lang w:eastAsia="en-US"/>
        </w:rPr>
      </w:pPr>
      <w:r>
        <w:rPr>
          <w:rFonts w:eastAsia="Times New Roman"/>
          <w:color w:val="auto"/>
          <w:kern w:val="0"/>
          <w:lang w:eastAsia="en-US"/>
        </w:rPr>
        <w:tab/>
      </w:r>
      <w:r w:rsidRPr="00016A53">
        <w:rPr>
          <w:rFonts w:eastAsia="Times New Roman"/>
          <w:color w:val="auto"/>
          <w:kern w:val="0"/>
          <w:lang w:eastAsia="en-US"/>
        </w:rPr>
        <w:t>Под пуном материјалном и кривичном одговорношћу изјављујем да добро које нудим у поступку јавне набавке чији је предмет „</w:t>
      </w:r>
      <w:r w:rsidRPr="00016A53">
        <w:rPr>
          <w:rFonts w:eastAsia="Times New Roman"/>
          <w:b/>
          <w:lang w:eastAsia="sr-Latn-CS"/>
        </w:rPr>
        <w:t xml:space="preserve"> </w:t>
      </w:r>
      <w:r w:rsidRPr="008E19AD">
        <w:rPr>
          <w:b/>
          <w:bCs/>
        </w:rPr>
        <w:t xml:space="preserve">Партија </w:t>
      </w:r>
      <w:r>
        <w:rPr>
          <w:b/>
          <w:bCs/>
        </w:rPr>
        <w:t>4</w:t>
      </w:r>
      <w:r w:rsidRPr="008E19AD">
        <w:rPr>
          <w:b/>
          <w:bCs/>
        </w:rPr>
        <w:t xml:space="preserve">: </w:t>
      </w:r>
      <w:r>
        <w:rPr>
          <w:b/>
        </w:rPr>
        <w:t>Вучне степенице на електрични погон са платформом за инвалидска колица</w:t>
      </w:r>
      <w:r w:rsidRPr="00016A53">
        <w:t>,</w:t>
      </w:r>
      <w:r w:rsidRPr="00016A53">
        <w:rPr>
          <w:lang w:val="sr-Cyrl-CS"/>
        </w:rPr>
        <w:t xml:space="preserve"> ЈН бр.</w:t>
      </w:r>
      <w:r>
        <w:rPr>
          <w:lang w:val="sr-Cyrl-CS"/>
        </w:rPr>
        <w:t>25/2020</w:t>
      </w:r>
      <w:r w:rsidRPr="00016A53">
        <w:t xml:space="preserve"> </w:t>
      </w:r>
      <w:r w:rsidRPr="00016A53">
        <w:rPr>
          <w:rFonts w:eastAsia="Times New Roman"/>
          <w:color w:val="auto"/>
          <w:kern w:val="0"/>
          <w:lang w:eastAsia="en-US"/>
        </w:rPr>
        <w:t>“</w:t>
      </w:r>
      <w:r w:rsidRPr="00016A53">
        <w:rPr>
          <w:rFonts w:eastAsia="Times New Roman"/>
          <w:i/>
          <w:iCs/>
          <w:color w:val="auto"/>
          <w:kern w:val="0"/>
          <w:lang w:eastAsia="en-US"/>
        </w:rPr>
        <w:t>,</w:t>
      </w:r>
      <w:r w:rsidRPr="00016A53">
        <w:rPr>
          <w:rFonts w:eastAsia="Times New Roman"/>
          <w:color w:val="auto"/>
          <w:kern w:val="0"/>
          <w:lang w:eastAsia="en-US"/>
        </w:rPr>
        <w:t xml:space="preserve"> има доле наведене техничке карактеристике:</w:t>
      </w:r>
    </w:p>
    <w:p w:rsidR="003A06B1" w:rsidRDefault="003A06B1" w:rsidP="0096750A">
      <w:pPr>
        <w:ind w:left="-284" w:firstLine="24"/>
        <w:jc w:val="both"/>
        <w:rPr>
          <w:rFonts w:eastAsia="Times New Roman"/>
          <w:color w:val="auto"/>
          <w:kern w:val="0"/>
          <w:lang w:eastAsia="en-US"/>
        </w:rPr>
      </w:pPr>
    </w:p>
    <w:p w:rsidR="003A06B1" w:rsidRPr="003A06B1" w:rsidRDefault="003A06B1" w:rsidP="0096750A">
      <w:pPr>
        <w:ind w:left="-284" w:firstLine="24"/>
        <w:jc w:val="both"/>
        <w:rPr>
          <w:rFonts w:eastAsia="Times New Roman"/>
          <w:color w:val="auto"/>
          <w:kern w:val="0"/>
          <w:lang w:eastAsia="en-US"/>
        </w:rPr>
      </w:pPr>
    </w:p>
    <w:p w:rsidR="003A06B1" w:rsidRDefault="003A06B1" w:rsidP="003A06B1">
      <w:pPr>
        <w:ind w:left="-284" w:firstLine="24"/>
        <w:jc w:val="center"/>
        <w:rPr>
          <w:rFonts w:eastAsia="Times New Roman"/>
          <w:b/>
          <w:color w:val="auto"/>
          <w:kern w:val="0"/>
          <w:sz w:val="28"/>
          <w:szCs w:val="28"/>
          <w:lang w:eastAsia="en-US"/>
        </w:rPr>
      </w:pPr>
      <w:r w:rsidRPr="00F32840">
        <w:rPr>
          <w:rFonts w:eastAsia="Times New Roman"/>
          <w:b/>
          <w:color w:val="auto"/>
          <w:kern w:val="0"/>
          <w:sz w:val="28"/>
          <w:szCs w:val="28"/>
          <w:lang w:eastAsia="en-US"/>
        </w:rPr>
        <w:t>И  З  Ј  А  В  У</w:t>
      </w:r>
    </w:p>
    <w:p w:rsidR="003A06B1" w:rsidRPr="003A06B1" w:rsidRDefault="003A06B1" w:rsidP="003A06B1">
      <w:pPr>
        <w:ind w:left="-284" w:firstLine="24"/>
        <w:jc w:val="center"/>
        <w:rPr>
          <w:rFonts w:eastAsia="Times New Roman"/>
          <w:color w:val="auto"/>
          <w:kern w:val="0"/>
          <w:lang w:eastAsia="en-US"/>
        </w:rPr>
      </w:pPr>
    </w:p>
    <w:tbl>
      <w:tblPr>
        <w:tblW w:w="5041" w:type="pct"/>
        <w:tblInd w:w="10" w:type="dxa"/>
        <w:tblCellMar>
          <w:left w:w="0" w:type="dxa"/>
          <w:right w:w="0" w:type="dxa"/>
        </w:tblCellMar>
        <w:tblLook w:val="04A0"/>
      </w:tblPr>
      <w:tblGrid>
        <w:gridCol w:w="425"/>
        <w:gridCol w:w="5095"/>
        <w:gridCol w:w="5237"/>
      </w:tblGrid>
      <w:tr w:rsidR="003A06B1" w:rsidRPr="002941DF" w:rsidTr="00D82705">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3A06B1" w:rsidRPr="001E5F3F" w:rsidRDefault="003A06B1" w:rsidP="003A06B1">
            <w:pPr>
              <w:pStyle w:val="NoSpacing"/>
              <w:jc w:val="center"/>
              <w:rPr>
                <w:rFonts w:ascii="Times New Roman" w:hAnsi="Times New Roman" w:cs="Times New Roman"/>
                <w:b/>
                <w:sz w:val="24"/>
                <w:szCs w:val="24"/>
                <w:lang w:val="en-GB"/>
              </w:rPr>
            </w:pPr>
          </w:p>
        </w:tc>
        <w:tc>
          <w:tcPr>
            <w:tcW w:w="23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6B1" w:rsidRPr="000F1CF4" w:rsidRDefault="003A06B1" w:rsidP="00D82705">
            <w:pPr>
              <w:spacing w:before="120" w:after="120" w:line="240" w:lineRule="auto"/>
              <w:jc w:val="center"/>
              <w:rPr>
                <w:b/>
              </w:rPr>
            </w:pPr>
            <w:r w:rsidRPr="000F1CF4">
              <w:rPr>
                <w:rFonts w:eastAsia="Times New Roman"/>
                <w:b/>
                <w:bCs/>
                <w:color w:val="auto"/>
                <w:lang w:val="ru-RU"/>
              </w:rPr>
              <w:t>ТЕХНИЧКЕ КАРАКТЕРИСТИКЕ ЗАХТЕВАНЕ КОНКУРСНОМ ДОКУМЕНТАЦИЈОМ</w:t>
            </w:r>
          </w:p>
        </w:tc>
        <w:tc>
          <w:tcPr>
            <w:tcW w:w="2434" w:type="pct"/>
            <w:tcBorders>
              <w:top w:val="single" w:sz="4" w:space="0" w:color="auto"/>
              <w:left w:val="single" w:sz="8" w:space="0" w:color="auto"/>
              <w:bottom w:val="single" w:sz="8" w:space="0" w:color="auto"/>
              <w:right w:val="single" w:sz="8" w:space="0" w:color="auto"/>
            </w:tcBorders>
            <w:vAlign w:val="center"/>
          </w:tcPr>
          <w:p w:rsidR="006A7811" w:rsidRPr="00D82705" w:rsidRDefault="003A06B1" w:rsidP="00D82705">
            <w:pPr>
              <w:spacing w:before="120" w:after="120" w:line="240" w:lineRule="auto"/>
              <w:jc w:val="center"/>
              <w:rPr>
                <w:rFonts w:eastAsia="Times New Roman"/>
                <w:b/>
                <w:bCs/>
                <w:color w:val="auto"/>
                <w:lang w:val="ru-RU"/>
              </w:rPr>
            </w:pPr>
            <w:r w:rsidRPr="003A06B1">
              <w:rPr>
                <w:rFonts w:eastAsia="Times New Roman"/>
                <w:b/>
                <w:bCs/>
                <w:color w:val="auto"/>
                <w:lang w:val="ru-RU"/>
              </w:rPr>
              <w:t>ПОНУЂЕНЕ ТЕХНИЧКЕ КАРАКТЕРИСТИКЕ</w:t>
            </w:r>
          </w:p>
        </w:tc>
      </w:tr>
      <w:tr w:rsidR="006A7811" w:rsidRPr="002941DF" w:rsidTr="006A7811">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6A7811" w:rsidRPr="003A06B1" w:rsidRDefault="006A7811" w:rsidP="003A06B1">
            <w:pPr>
              <w:pStyle w:val="NoSpacing"/>
              <w:jc w:val="center"/>
              <w:rPr>
                <w:rFonts w:ascii="Times New Roman" w:hAnsi="Times New Roman" w:cs="Times New Roman"/>
                <w:b/>
                <w:sz w:val="24"/>
                <w:szCs w:val="24"/>
              </w:rPr>
            </w:pPr>
            <w:r w:rsidRPr="001E5F3F">
              <w:rPr>
                <w:rFonts w:ascii="Times New Roman" w:hAnsi="Times New Roman" w:cs="Times New Roman"/>
                <w:b/>
                <w:sz w:val="24"/>
                <w:szCs w:val="24"/>
                <w:lang w:val="en-GB"/>
              </w:rPr>
              <w:t>I</w:t>
            </w:r>
          </w:p>
        </w:tc>
        <w:tc>
          <w:tcPr>
            <w:tcW w:w="480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7811" w:rsidRPr="003A06B1" w:rsidRDefault="006A7811" w:rsidP="003A06B1">
            <w:pPr>
              <w:pStyle w:val="NoSpacing"/>
              <w:spacing w:before="120" w:after="120"/>
              <w:rPr>
                <w:rFonts w:ascii="Times New Roman" w:eastAsia="Times New Roman" w:hAnsi="Times New Roman" w:cs="Times New Roman"/>
              </w:rPr>
            </w:pPr>
            <w:r>
              <w:rPr>
                <w:rFonts w:ascii="Times New Roman" w:hAnsi="Times New Roman" w:cs="Times New Roman"/>
                <w:b/>
                <w:sz w:val="24"/>
                <w:szCs w:val="24"/>
              </w:rPr>
              <w:t>Основни подаци</w:t>
            </w:r>
          </w:p>
        </w:tc>
      </w:tr>
      <w:tr w:rsidR="003A06B1" w:rsidRPr="002941DF" w:rsidTr="003A06B1">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3A06B1" w:rsidRPr="003A06B1" w:rsidRDefault="003A06B1" w:rsidP="003A06B1">
            <w:pPr>
              <w:pStyle w:val="NoSpacing"/>
              <w:numPr>
                <w:ilvl w:val="0"/>
                <w:numId w:val="41"/>
              </w:numPr>
              <w:ind w:left="465" w:hanging="357"/>
              <w:jc w:val="center"/>
              <w:rPr>
                <w:rFonts w:ascii="Times New Roman" w:hAnsi="Times New Roman" w:cs="Times New Roman"/>
                <w:b/>
                <w:sz w:val="24"/>
                <w:szCs w:val="24"/>
              </w:rPr>
            </w:pPr>
          </w:p>
        </w:tc>
        <w:tc>
          <w:tcPr>
            <w:tcW w:w="23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6B1" w:rsidRPr="003A06B1" w:rsidRDefault="003A06B1" w:rsidP="00993CCD">
            <w:pPr>
              <w:pStyle w:val="NoSpacing"/>
              <w:spacing w:before="120" w:after="120"/>
              <w:rPr>
                <w:rFonts w:ascii="Times New Roman" w:hAnsi="Times New Roman" w:cs="Times New Roman"/>
                <w:b/>
                <w:sz w:val="24"/>
                <w:szCs w:val="24"/>
              </w:rPr>
            </w:pPr>
            <w:r w:rsidRPr="003A06B1">
              <w:rPr>
                <w:rFonts w:ascii="Times New Roman" w:eastAsia="Times New Roman" w:hAnsi="Times New Roman" w:cs="Times New Roman"/>
              </w:rPr>
              <w:t xml:space="preserve">Назив произвођача и модел понуђених </w:t>
            </w:r>
            <w:r w:rsidR="00993CCD">
              <w:rPr>
                <w:rFonts w:ascii="Times New Roman" w:hAnsi="Times New Roman" w:cs="Times New Roman"/>
              </w:rPr>
              <w:t>в</w:t>
            </w:r>
            <w:r w:rsidRPr="003A06B1">
              <w:rPr>
                <w:rFonts w:ascii="Times New Roman" w:hAnsi="Times New Roman" w:cs="Times New Roman"/>
              </w:rPr>
              <w:t xml:space="preserve">учних степеница на електрични погон </w:t>
            </w:r>
          </w:p>
        </w:tc>
        <w:tc>
          <w:tcPr>
            <w:tcW w:w="2434" w:type="pct"/>
            <w:tcBorders>
              <w:top w:val="single" w:sz="4" w:space="0" w:color="auto"/>
              <w:left w:val="single" w:sz="8" w:space="0" w:color="auto"/>
              <w:bottom w:val="single" w:sz="8" w:space="0" w:color="auto"/>
              <w:right w:val="single" w:sz="8" w:space="0" w:color="auto"/>
            </w:tcBorders>
          </w:tcPr>
          <w:p w:rsidR="003A06B1" w:rsidRDefault="003B3ED5" w:rsidP="003B3ED5">
            <w:pPr>
              <w:pStyle w:val="NoSpacing"/>
              <w:spacing w:before="120" w:after="120"/>
              <w:jc w:val="center"/>
              <w:rPr>
                <w:rFonts w:ascii="Times New Roman" w:hAnsi="Times New Roman" w:cs="Times New Roman"/>
              </w:rPr>
            </w:pPr>
            <w:r>
              <w:rPr>
                <w:rFonts w:ascii="Times New Roman" w:hAnsi="Times New Roman" w:cs="Times New Roman"/>
              </w:rPr>
              <w:t>Произвођач: ___________________________</w:t>
            </w:r>
          </w:p>
          <w:p w:rsidR="003B3ED5" w:rsidRPr="003A06B1" w:rsidRDefault="003B3ED5" w:rsidP="003B3ED5">
            <w:pPr>
              <w:pStyle w:val="NoSpacing"/>
              <w:spacing w:before="120" w:after="120"/>
              <w:jc w:val="center"/>
              <w:rPr>
                <w:rFonts w:ascii="Times New Roman" w:eastAsia="Times New Roman" w:hAnsi="Times New Roman" w:cs="Times New Roman"/>
              </w:rPr>
            </w:pPr>
            <w:r>
              <w:rPr>
                <w:rFonts w:ascii="Times New Roman" w:hAnsi="Times New Roman" w:cs="Times New Roman"/>
              </w:rPr>
              <w:t>Модел: ___________________________</w:t>
            </w:r>
          </w:p>
        </w:tc>
      </w:tr>
      <w:tr w:rsidR="00993CCD" w:rsidRPr="002941DF" w:rsidTr="003A06B1">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993CCD" w:rsidRPr="003A06B1" w:rsidRDefault="00993CCD" w:rsidP="003A06B1">
            <w:pPr>
              <w:pStyle w:val="NoSpacing"/>
              <w:numPr>
                <w:ilvl w:val="0"/>
                <w:numId w:val="41"/>
              </w:numPr>
              <w:ind w:left="465" w:hanging="357"/>
              <w:jc w:val="center"/>
              <w:rPr>
                <w:rFonts w:ascii="Times New Roman" w:hAnsi="Times New Roman" w:cs="Times New Roman"/>
                <w:b/>
                <w:sz w:val="24"/>
                <w:szCs w:val="24"/>
              </w:rPr>
            </w:pPr>
          </w:p>
        </w:tc>
        <w:tc>
          <w:tcPr>
            <w:tcW w:w="23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CCD" w:rsidRPr="003A06B1" w:rsidRDefault="00993CCD" w:rsidP="00993CCD">
            <w:pPr>
              <w:pStyle w:val="NoSpacing"/>
              <w:spacing w:before="120" w:after="120"/>
              <w:rPr>
                <w:rFonts w:ascii="Times New Roman" w:eastAsia="Times New Roman" w:hAnsi="Times New Roman" w:cs="Times New Roman"/>
              </w:rPr>
            </w:pPr>
            <w:r w:rsidRPr="003A06B1">
              <w:rPr>
                <w:rFonts w:ascii="Times New Roman" w:eastAsia="Times New Roman" w:hAnsi="Times New Roman" w:cs="Times New Roman"/>
              </w:rPr>
              <w:t>Наз</w:t>
            </w:r>
            <w:r>
              <w:rPr>
                <w:rFonts w:ascii="Times New Roman" w:eastAsia="Times New Roman" w:hAnsi="Times New Roman" w:cs="Times New Roman"/>
              </w:rPr>
              <w:t>ив произвођача и модел понуђене</w:t>
            </w:r>
            <w:r w:rsidRPr="003A06B1">
              <w:rPr>
                <w:rFonts w:ascii="Times New Roman" w:hAnsi="Times New Roman" w:cs="Times New Roman"/>
              </w:rPr>
              <w:t xml:space="preserve"> платформ</w:t>
            </w:r>
            <w:r>
              <w:rPr>
                <w:rFonts w:ascii="Times New Roman" w:hAnsi="Times New Roman" w:cs="Times New Roman"/>
              </w:rPr>
              <w:t>е</w:t>
            </w:r>
            <w:r w:rsidRPr="003A06B1">
              <w:rPr>
                <w:rFonts w:ascii="Times New Roman" w:hAnsi="Times New Roman" w:cs="Times New Roman"/>
              </w:rPr>
              <w:t xml:space="preserve"> за инвалидска колица</w:t>
            </w:r>
          </w:p>
        </w:tc>
        <w:tc>
          <w:tcPr>
            <w:tcW w:w="2434" w:type="pct"/>
            <w:tcBorders>
              <w:top w:val="single" w:sz="4" w:space="0" w:color="auto"/>
              <w:left w:val="single" w:sz="8" w:space="0" w:color="auto"/>
              <w:bottom w:val="single" w:sz="8" w:space="0" w:color="auto"/>
              <w:right w:val="single" w:sz="8" w:space="0" w:color="auto"/>
            </w:tcBorders>
          </w:tcPr>
          <w:p w:rsidR="003B3ED5" w:rsidRDefault="003B3ED5" w:rsidP="003B3ED5">
            <w:pPr>
              <w:pStyle w:val="NoSpacing"/>
              <w:spacing w:before="120" w:after="120"/>
              <w:jc w:val="center"/>
              <w:rPr>
                <w:rFonts w:ascii="Times New Roman" w:hAnsi="Times New Roman" w:cs="Times New Roman"/>
              </w:rPr>
            </w:pPr>
            <w:r>
              <w:rPr>
                <w:rFonts w:ascii="Times New Roman" w:hAnsi="Times New Roman" w:cs="Times New Roman"/>
              </w:rPr>
              <w:t>Произвођач: ___________________________</w:t>
            </w:r>
          </w:p>
          <w:p w:rsidR="00993CCD" w:rsidRPr="003A06B1" w:rsidRDefault="003B3ED5" w:rsidP="003B3ED5">
            <w:pPr>
              <w:pStyle w:val="NoSpacing"/>
              <w:spacing w:before="120" w:after="120"/>
              <w:jc w:val="center"/>
              <w:rPr>
                <w:rFonts w:ascii="Times New Roman" w:eastAsia="Times New Roman" w:hAnsi="Times New Roman" w:cs="Times New Roman"/>
              </w:rPr>
            </w:pPr>
            <w:r>
              <w:rPr>
                <w:rFonts w:ascii="Times New Roman" w:hAnsi="Times New Roman" w:cs="Times New Roman"/>
              </w:rPr>
              <w:t>Модел: ___________________________</w:t>
            </w:r>
          </w:p>
        </w:tc>
      </w:tr>
      <w:tr w:rsidR="003A06B1" w:rsidRPr="002941DF" w:rsidTr="003A06B1">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3A06B1" w:rsidRPr="0050495E" w:rsidRDefault="003A06B1" w:rsidP="003A06B1">
            <w:pPr>
              <w:pStyle w:val="NoSpacing"/>
              <w:numPr>
                <w:ilvl w:val="0"/>
                <w:numId w:val="41"/>
              </w:numPr>
              <w:ind w:left="465" w:hanging="357"/>
              <w:jc w:val="center"/>
              <w:rPr>
                <w:rFonts w:ascii="Times New Roman" w:hAnsi="Times New Roman" w:cs="Times New Roman"/>
                <w:b/>
              </w:rPr>
            </w:pPr>
          </w:p>
        </w:tc>
        <w:tc>
          <w:tcPr>
            <w:tcW w:w="23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6B1" w:rsidRPr="004E5765" w:rsidRDefault="003A06B1" w:rsidP="003B3ED5">
            <w:pPr>
              <w:pStyle w:val="NoSpacing"/>
              <w:spacing w:before="120" w:after="120"/>
              <w:rPr>
                <w:rFonts w:ascii="Times New Roman" w:hAnsi="Times New Roman" w:cs="Times New Roman"/>
                <w:b/>
              </w:rPr>
            </w:pPr>
            <w:r w:rsidRPr="004E5765">
              <w:rPr>
                <w:rFonts w:ascii="Times New Roman" w:hAnsi="Times New Roman" w:cs="Times New Roman"/>
              </w:rPr>
              <w:t xml:space="preserve">Број степеница опремљених платформом за инвалидска колица </w:t>
            </w:r>
            <w:r w:rsidR="00096999">
              <w:rPr>
                <w:rFonts w:ascii="Times New Roman" w:hAnsi="Times New Roman" w:cs="Times New Roman"/>
              </w:rPr>
              <w:t>je 2</w:t>
            </w:r>
          </w:p>
        </w:tc>
        <w:tc>
          <w:tcPr>
            <w:tcW w:w="2434" w:type="pct"/>
            <w:tcBorders>
              <w:top w:val="single" w:sz="4" w:space="0" w:color="auto"/>
              <w:left w:val="single" w:sz="8" w:space="0" w:color="auto"/>
              <w:bottom w:val="single" w:sz="8" w:space="0" w:color="auto"/>
              <w:right w:val="single" w:sz="8" w:space="0" w:color="auto"/>
            </w:tcBorders>
          </w:tcPr>
          <w:p w:rsidR="003A06B1" w:rsidRPr="003B3ED5" w:rsidRDefault="00096999" w:rsidP="003B3ED5">
            <w:pPr>
              <w:pStyle w:val="NoSpacing"/>
              <w:spacing w:before="240" w:after="120"/>
              <w:jc w:val="center"/>
              <w:rPr>
                <w:rFonts w:ascii="Times New Roman" w:hAnsi="Times New Roman" w:cs="Times New Roman"/>
              </w:rPr>
            </w:pPr>
            <w:r>
              <w:rPr>
                <w:rFonts w:ascii="Times New Roman" w:hAnsi="Times New Roman" w:cs="Times New Roman"/>
              </w:rPr>
              <w:t>ДА  /  НЕ</w:t>
            </w:r>
          </w:p>
        </w:tc>
      </w:tr>
      <w:tr w:rsidR="006A7811" w:rsidRPr="002941DF" w:rsidTr="006A7811">
        <w:trPr>
          <w:trHeight w:val="340"/>
        </w:trPr>
        <w:tc>
          <w:tcPr>
            <w:tcW w:w="198" w:type="pct"/>
            <w:tcBorders>
              <w:top w:val="single" w:sz="4" w:space="0" w:color="auto"/>
              <w:left w:val="single" w:sz="8" w:space="0" w:color="auto"/>
              <w:bottom w:val="single" w:sz="8" w:space="0" w:color="auto"/>
              <w:right w:val="single" w:sz="8" w:space="0" w:color="auto"/>
            </w:tcBorders>
            <w:vAlign w:val="center"/>
          </w:tcPr>
          <w:p w:rsidR="006A7811" w:rsidRPr="001E5F3F" w:rsidRDefault="006A7811" w:rsidP="003A06B1">
            <w:pPr>
              <w:pStyle w:val="NoSpacing"/>
              <w:jc w:val="center"/>
              <w:rPr>
                <w:rFonts w:ascii="Times New Roman" w:hAnsi="Times New Roman" w:cs="Times New Roman"/>
                <w:b/>
                <w:sz w:val="24"/>
                <w:szCs w:val="24"/>
              </w:rPr>
            </w:pPr>
            <w:r w:rsidRPr="001E5F3F">
              <w:rPr>
                <w:rFonts w:ascii="Times New Roman" w:hAnsi="Times New Roman" w:cs="Times New Roman"/>
                <w:b/>
                <w:sz w:val="24"/>
                <w:szCs w:val="24"/>
                <w:lang w:val="en-GB"/>
              </w:rPr>
              <w:t>I</w:t>
            </w:r>
            <w:r w:rsidRPr="001E5F3F">
              <w:rPr>
                <w:rFonts w:ascii="Times New Roman" w:hAnsi="Times New Roman" w:cs="Times New Roman"/>
                <w:b/>
                <w:sz w:val="24"/>
                <w:szCs w:val="24"/>
              </w:rPr>
              <w:t>I</w:t>
            </w:r>
          </w:p>
        </w:tc>
        <w:tc>
          <w:tcPr>
            <w:tcW w:w="4802"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7811" w:rsidRPr="001E5F3F" w:rsidRDefault="006A7811" w:rsidP="003A06B1">
            <w:pPr>
              <w:pStyle w:val="NoSpacing"/>
              <w:spacing w:before="120" w:after="120"/>
              <w:rPr>
                <w:rFonts w:ascii="Times New Roman" w:hAnsi="Times New Roman" w:cs="Times New Roman"/>
                <w:b/>
                <w:sz w:val="24"/>
                <w:szCs w:val="24"/>
              </w:rPr>
            </w:pPr>
            <w:r w:rsidRPr="004E5765">
              <w:rPr>
                <w:rFonts w:ascii="Times New Roman" w:hAnsi="Times New Roman" w:cs="Times New Roman"/>
                <w:b/>
                <w:sz w:val="24"/>
                <w:szCs w:val="24"/>
              </w:rPr>
              <w:t>Спецификација путничких степеница</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465" w:hanging="35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1A6B81" w:rsidRDefault="000E6AAA" w:rsidP="00FC7684">
            <w:pPr>
              <w:pStyle w:val="NoSpacing"/>
              <w:rPr>
                <w:rFonts w:ascii="Times New Roman" w:hAnsi="Times New Roman" w:cs="Times New Roman"/>
              </w:rPr>
            </w:pPr>
            <w:r>
              <w:rPr>
                <w:rFonts w:ascii="Times New Roman" w:hAnsi="Times New Roman" w:cs="Times New Roman"/>
              </w:rPr>
              <w:t>Максимална радна висина пода платформе степеница није мања о</w:t>
            </w:r>
            <w:r w:rsidRPr="007429F5">
              <w:rPr>
                <w:rFonts w:ascii="Times New Roman" w:hAnsi="Times New Roman" w:cs="Times New Roman"/>
              </w:rPr>
              <w:t>д 3,7 m</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2941DF" w:rsidRDefault="000E6AAA" w:rsidP="00FC7684">
            <w:pPr>
              <w:pStyle w:val="NoSpacing"/>
              <w:rPr>
                <w:rFonts w:ascii="Times New Roman" w:hAnsi="Times New Roman" w:cs="Times New Roman"/>
                <w:lang w:val="en-GB"/>
              </w:rPr>
            </w:pPr>
            <w:r>
              <w:rPr>
                <w:rFonts w:ascii="Times New Roman" w:hAnsi="Times New Roman" w:cs="Times New Roman"/>
              </w:rPr>
              <w:t xml:space="preserve">Минимална радна висина пода платформе степеница није већа од </w:t>
            </w:r>
            <w:r w:rsidRPr="002941DF">
              <w:rPr>
                <w:rFonts w:ascii="Times New Roman" w:hAnsi="Times New Roman" w:cs="Times New Roman"/>
                <w:lang w:val="en-GB"/>
              </w:rPr>
              <w:t xml:space="preserve">1,8 m </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2941DF" w:rsidRDefault="000E6AAA" w:rsidP="00FC7684">
            <w:pPr>
              <w:pStyle w:val="NoSpacing"/>
              <w:rPr>
                <w:rFonts w:ascii="Times New Roman" w:hAnsi="Times New Roman" w:cs="Times New Roman"/>
                <w:lang w:val="en-GB"/>
              </w:rPr>
            </w:pPr>
            <w:r>
              <w:rPr>
                <w:rFonts w:ascii="Times New Roman" w:hAnsi="Times New Roman" w:cs="Times New Roman"/>
              </w:rPr>
              <w:t xml:space="preserve">Степенице имају вучну руду са паркирном кочницом </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2941DF" w:rsidRDefault="000E6AAA" w:rsidP="00FC7684">
            <w:pPr>
              <w:pStyle w:val="NoSpacing"/>
              <w:rPr>
                <w:rFonts w:ascii="Times New Roman" w:hAnsi="Times New Roman" w:cs="Times New Roman"/>
                <w:lang w:val="en-GB"/>
              </w:rPr>
            </w:pPr>
            <w:r>
              <w:rPr>
                <w:rFonts w:ascii="Times New Roman" w:hAnsi="Times New Roman" w:cs="Times New Roman"/>
              </w:rPr>
              <w:t xml:space="preserve">Управљање степеница се врши помоћу вучне руде </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Default="000E6AAA" w:rsidP="00FC7684">
            <w:pPr>
              <w:pStyle w:val="NoSpacing"/>
              <w:rPr>
                <w:rFonts w:ascii="Times New Roman" w:hAnsi="Times New Roman" w:cs="Times New Roman"/>
              </w:rPr>
            </w:pPr>
            <w:r>
              <w:rPr>
                <w:rFonts w:ascii="Times New Roman" w:hAnsi="Times New Roman" w:cs="Times New Roman"/>
              </w:rPr>
              <w:t>Степенице поседују електромотор за покретање система хидраулике који служи за:</w:t>
            </w:r>
          </w:p>
          <w:p w:rsidR="000E6AAA" w:rsidRDefault="000E6AAA" w:rsidP="00FC7684">
            <w:pPr>
              <w:pStyle w:val="NoSpacing"/>
              <w:rPr>
                <w:rFonts w:ascii="Times New Roman" w:hAnsi="Times New Roman" w:cs="Times New Roman"/>
              </w:rPr>
            </w:pPr>
            <w:r>
              <w:rPr>
                <w:rFonts w:ascii="Times New Roman" w:hAnsi="Times New Roman" w:cs="Times New Roman"/>
              </w:rPr>
              <w:t>- постављање платформе степеница на жељену радну висину</w:t>
            </w:r>
          </w:p>
          <w:p w:rsidR="000E6AAA" w:rsidRDefault="000E6AAA" w:rsidP="00FC7684">
            <w:pPr>
              <w:pStyle w:val="NoSpacing"/>
              <w:rPr>
                <w:rFonts w:ascii="Times New Roman" w:hAnsi="Times New Roman" w:cs="Times New Roman"/>
              </w:rPr>
            </w:pPr>
            <w:r>
              <w:rPr>
                <w:rFonts w:ascii="Times New Roman" w:hAnsi="Times New Roman" w:cs="Times New Roman"/>
              </w:rPr>
              <w:t>- подизање/спуштање бочних стабилизатора</w:t>
            </w:r>
          </w:p>
          <w:p w:rsidR="000E6AAA" w:rsidRPr="00A4075E" w:rsidRDefault="000E6AAA" w:rsidP="00FC7684">
            <w:pPr>
              <w:pStyle w:val="NoSpacing"/>
              <w:rPr>
                <w:rFonts w:ascii="Times New Roman" w:hAnsi="Times New Roman" w:cs="Times New Roman"/>
              </w:rPr>
            </w:pPr>
            <w:r w:rsidRPr="002941DF">
              <w:rPr>
                <w:rFonts w:ascii="Times New Roman" w:hAnsi="Times New Roman" w:cs="Times New Roman"/>
                <w:lang w:val="en-GB"/>
              </w:rPr>
              <w:t xml:space="preserve">- </w:t>
            </w:r>
            <w:r>
              <w:rPr>
                <w:rFonts w:ascii="Times New Roman" w:hAnsi="Times New Roman" w:cs="Times New Roman"/>
              </w:rPr>
              <w:t>вожњу степеница ради позициониања на ваздухоплов</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1D402C" w:rsidRDefault="000E6AAA" w:rsidP="00FC7684">
            <w:pPr>
              <w:pStyle w:val="NoSpacing"/>
              <w:rPr>
                <w:rFonts w:ascii="Times New Roman" w:hAnsi="Times New Roman" w:cs="Times New Roman"/>
              </w:rPr>
            </w:pPr>
            <w:r>
              <w:rPr>
                <w:rFonts w:ascii="Times New Roman" w:hAnsi="Times New Roman" w:cs="Times New Roman"/>
              </w:rPr>
              <w:t>Електрични систем са напоном од 12 V, 24 V или 48 V</w:t>
            </w:r>
          </w:p>
        </w:tc>
        <w:tc>
          <w:tcPr>
            <w:tcW w:w="2434" w:type="pct"/>
            <w:tcBorders>
              <w:top w:val="nil"/>
              <w:left w:val="single" w:sz="8" w:space="0" w:color="auto"/>
              <w:bottom w:val="single" w:sz="8" w:space="0" w:color="auto"/>
              <w:right w:val="single" w:sz="8" w:space="0" w:color="auto"/>
            </w:tcBorders>
            <w:vAlign w:val="center"/>
          </w:tcPr>
          <w:p w:rsidR="000E6AAA" w:rsidRPr="000023C2"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7E0480">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901F55" w:rsidRDefault="000E6AAA" w:rsidP="00FC7684">
            <w:pPr>
              <w:pStyle w:val="NoSpacing"/>
              <w:rPr>
                <w:rFonts w:ascii="Times New Roman" w:hAnsi="Times New Roman" w:cs="Times New Roman"/>
              </w:rPr>
            </w:pPr>
            <w:r>
              <w:rPr>
                <w:rFonts w:ascii="Times New Roman" w:hAnsi="Times New Roman" w:cs="Times New Roman"/>
              </w:rPr>
              <w:t>Капацитет акумулатора је најмање 240 Аh</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7E0480">
        <w:trPr>
          <w:trHeight w:val="340"/>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65595" w:rsidRDefault="000E6AAA" w:rsidP="00FC7684">
            <w:pPr>
              <w:pStyle w:val="NoSpacing"/>
              <w:rPr>
                <w:rFonts w:ascii="Times New Roman" w:hAnsi="Times New Roman" w:cs="Times New Roman"/>
              </w:rPr>
            </w:pPr>
            <w:r>
              <w:rPr>
                <w:rFonts w:ascii="Times New Roman" w:hAnsi="Times New Roman" w:cs="Times New Roman"/>
              </w:rPr>
              <w:t xml:space="preserve">Гел тип акумулатора који не захтева одржавање </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4075E" w:rsidRDefault="000E6AAA" w:rsidP="00FC7684">
            <w:pPr>
              <w:pStyle w:val="NoSpacing"/>
              <w:rPr>
                <w:rFonts w:ascii="Times New Roman" w:hAnsi="Times New Roman" w:cs="Times New Roman"/>
              </w:rPr>
            </w:pPr>
            <w:r>
              <w:rPr>
                <w:rFonts w:ascii="Times New Roman" w:hAnsi="Times New Roman" w:cs="Times New Roman"/>
              </w:rPr>
              <w:t>Пуњач акумулатора је уграђен на степенице</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4344D" w:rsidRDefault="000E6AAA" w:rsidP="00FC7684">
            <w:pPr>
              <w:pStyle w:val="NoSpacing"/>
              <w:rPr>
                <w:rFonts w:ascii="Times New Roman" w:hAnsi="Times New Roman" w:cs="Times New Roman"/>
              </w:rPr>
            </w:pPr>
            <w:r>
              <w:rPr>
                <w:rFonts w:ascii="Times New Roman" w:hAnsi="Times New Roman" w:cs="Times New Roman"/>
              </w:rPr>
              <w:t>Струја пуњења акумулатора је најмање 40 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4075E" w:rsidRDefault="000E6AAA" w:rsidP="00FC7684">
            <w:pPr>
              <w:pStyle w:val="NoSpacing"/>
              <w:rPr>
                <w:rFonts w:ascii="Times New Roman" w:hAnsi="Times New Roman" w:cs="Times New Roman"/>
              </w:rPr>
            </w:pPr>
            <w:r>
              <w:rPr>
                <w:rFonts w:ascii="Times New Roman" w:hAnsi="Times New Roman" w:cs="Times New Roman"/>
              </w:rPr>
              <w:t>Ширина степеништа је најмање 1100 mm</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540952" w:rsidRDefault="000E6AAA" w:rsidP="00FC7684">
            <w:pPr>
              <w:pStyle w:val="NoSpacing"/>
              <w:rPr>
                <w:rFonts w:ascii="Times New Roman" w:hAnsi="Times New Roman" w:cs="Times New Roman"/>
              </w:rPr>
            </w:pPr>
            <w:r>
              <w:rPr>
                <w:rFonts w:ascii="Times New Roman" w:hAnsi="Times New Roman" w:cs="Times New Roman"/>
              </w:rPr>
              <w:t>Димензије платформе су најмање 1400 mm x 1600 mm</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B5E63" w:rsidRDefault="000E6AAA" w:rsidP="00FC7684">
            <w:pPr>
              <w:pStyle w:val="NoSpacing"/>
              <w:rPr>
                <w:rFonts w:ascii="Times New Roman" w:hAnsi="Times New Roman" w:cs="Times New Roman"/>
              </w:rPr>
            </w:pPr>
            <w:r>
              <w:rPr>
                <w:rFonts w:ascii="Times New Roman" w:hAnsi="Times New Roman" w:cs="Times New Roman"/>
              </w:rPr>
              <w:t xml:space="preserve">Укупна корисна носивост степеница није мања од </w:t>
            </w:r>
            <w:r w:rsidRPr="00EA17D4">
              <w:rPr>
                <w:rFonts w:ascii="Times New Roman" w:hAnsi="Times New Roman" w:cs="Times New Roman"/>
              </w:rPr>
              <w:t>2200 kg</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5F275B" w:rsidRDefault="000E6AAA" w:rsidP="00FC7684">
            <w:pPr>
              <w:pStyle w:val="NoSpacing"/>
              <w:rPr>
                <w:rFonts w:ascii="Times New Roman" w:hAnsi="Times New Roman" w:cs="Times New Roman"/>
              </w:rPr>
            </w:pPr>
            <w:r>
              <w:rPr>
                <w:rFonts w:ascii="Times New Roman" w:hAnsi="Times New Roman" w:cs="Times New Roman"/>
              </w:rPr>
              <w:t>Боја оплате степени</w:t>
            </w:r>
            <w:r w:rsidRPr="00EA17D4">
              <w:rPr>
                <w:rFonts w:ascii="Times New Roman" w:hAnsi="Times New Roman" w:cs="Times New Roman"/>
              </w:rPr>
              <w:t>ца је бела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Висина првог степеника максимално 250 mm</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lang w:val="en-GB"/>
              </w:rPr>
              <w:t xml:space="preserve">Инсталирано је </w:t>
            </w:r>
            <w:r>
              <w:rPr>
                <w:rFonts w:ascii="Times New Roman" w:hAnsi="Times New Roman" w:cs="Times New Roman"/>
              </w:rPr>
              <w:t xml:space="preserve">LED </w:t>
            </w:r>
            <w:r>
              <w:rPr>
                <w:rFonts w:ascii="Times New Roman" w:hAnsi="Times New Roman" w:cs="Times New Roman"/>
                <w:lang w:val="en-GB"/>
              </w:rPr>
              <w:t>осветљење степеништа и платформе</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A17D4" w:rsidRDefault="000E6AAA" w:rsidP="004B2705">
            <w:pPr>
              <w:pStyle w:val="NoSpacing"/>
              <w:rPr>
                <w:rFonts w:ascii="Times New Roman" w:hAnsi="Times New Roman" w:cs="Times New Roman"/>
              </w:rPr>
            </w:pPr>
            <w:r w:rsidRPr="00EA17D4">
              <w:rPr>
                <w:rFonts w:ascii="Times New Roman" w:hAnsi="Times New Roman" w:cs="Times New Roman"/>
              </w:rPr>
              <w:t>Раднa LED светлa постављенa су тако да се омогућава несметано управљање степеница</w:t>
            </w:r>
            <w:r w:rsidR="004B2705">
              <w:rPr>
                <w:rFonts w:ascii="Times New Roman" w:hAnsi="Times New Roman" w:cs="Times New Roman"/>
              </w:rPr>
              <w:t>ма</w:t>
            </w:r>
            <w:r w:rsidRPr="00EA17D4">
              <w:rPr>
                <w:rFonts w:ascii="Times New Roman" w:hAnsi="Times New Roman" w:cs="Times New Roman"/>
              </w:rPr>
              <w:t xml:space="preserve"> и позиционирање степеница на ваздухоплов у ноћним условима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152CD8" w:rsidRDefault="000E6AAA" w:rsidP="00FC7684">
            <w:pPr>
              <w:pStyle w:val="NoSpacing"/>
              <w:rPr>
                <w:rFonts w:ascii="Times New Roman" w:hAnsi="Times New Roman" w:cs="Times New Roman"/>
              </w:rPr>
            </w:pPr>
            <w:r w:rsidRPr="00152CD8">
              <w:rPr>
                <w:rFonts w:ascii="Times New Roman" w:hAnsi="Times New Roman" w:cs="Times New Roman"/>
              </w:rPr>
              <w:t>Газишта у потпуности израђена од нерђајућег материјала са противклизном вододренажном површином</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lang w:val="en-GB"/>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152CD8" w:rsidRDefault="000E6AAA" w:rsidP="00FC7684">
            <w:pPr>
              <w:pStyle w:val="NoSpacing"/>
              <w:rPr>
                <w:rFonts w:ascii="Times New Roman" w:hAnsi="Times New Roman" w:cs="Times New Roman"/>
              </w:rPr>
            </w:pPr>
            <w:r w:rsidRPr="00152CD8">
              <w:rPr>
                <w:rFonts w:ascii="Times New Roman" w:hAnsi="Times New Roman" w:cs="Times New Roman"/>
              </w:rPr>
              <w:t>Под платформе израђен од нерђајућег материјала са противклизном вододренажном површином</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Степенице имају клизни механизам за увлачење и извлачење бочних страница платформе</w:t>
            </w:r>
          </w:p>
        </w:tc>
        <w:tc>
          <w:tcPr>
            <w:tcW w:w="2434" w:type="pct"/>
            <w:tcBorders>
              <w:top w:val="nil"/>
              <w:left w:val="single" w:sz="8" w:space="0" w:color="auto"/>
              <w:bottom w:val="single" w:sz="8" w:space="0" w:color="auto"/>
              <w:right w:val="single" w:sz="8" w:space="0" w:color="auto"/>
            </w:tcBorders>
            <w:vAlign w:val="center"/>
          </w:tcPr>
          <w:p w:rsidR="000E6AAA" w:rsidRPr="00152CD8"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6AAA" w:rsidRPr="00FF66A7" w:rsidRDefault="000E6AAA" w:rsidP="00FC7684">
            <w:pPr>
              <w:pStyle w:val="NoSpacing"/>
              <w:rPr>
                <w:rFonts w:ascii="Times New Roman" w:hAnsi="Times New Roman" w:cs="Times New Roman"/>
              </w:rPr>
            </w:pPr>
            <w:r>
              <w:rPr>
                <w:rFonts w:ascii="Times New Roman" w:hAnsi="Times New Roman" w:cs="Times New Roman"/>
              </w:rPr>
              <w:t>Рукохвати степеништа и платформе пресвучени су пластичним профилом или су израђени од нерђајућег материјала</w:t>
            </w:r>
          </w:p>
        </w:tc>
        <w:tc>
          <w:tcPr>
            <w:tcW w:w="2434" w:type="pct"/>
            <w:tcBorders>
              <w:top w:val="nil"/>
              <w:left w:val="single" w:sz="8" w:space="0" w:color="auto"/>
              <w:bottom w:val="single" w:sz="8" w:space="0" w:color="auto"/>
              <w:right w:val="single" w:sz="8" w:space="0" w:color="auto"/>
            </w:tcBorders>
            <w:vAlign w:val="center"/>
          </w:tcPr>
          <w:p w:rsidR="000E6AAA" w:rsidRPr="00152CD8"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Одбојник на предњој страни платформе степеница за заштиту ваздухоплова од оштећења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Одбојници на предњој страни бочних клизних страница платформе за заштиту ваздухоплова од оштећења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 xml:space="preserve">Степенице имају најмање </w:t>
            </w:r>
            <w:r w:rsidRPr="00EF2194">
              <w:rPr>
                <w:rFonts w:ascii="Times New Roman" w:hAnsi="Times New Roman" w:cs="Times New Roman"/>
              </w:rPr>
              <w:t>4</w:t>
            </w:r>
            <w:r>
              <w:rPr>
                <w:rFonts w:ascii="Times New Roman" w:hAnsi="Times New Roman" w:cs="Times New Roman"/>
              </w:rPr>
              <w:t xml:space="preserve"> бочна фиксатора за стабилизацију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312FE1" w:rsidRDefault="000E6AAA" w:rsidP="00FC7684">
            <w:pPr>
              <w:pStyle w:val="NoSpacing"/>
              <w:rPr>
                <w:rFonts w:ascii="Times New Roman" w:hAnsi="Times New Roman" w:cs="Times New Roman"/>
              </w:rPr>
            </w:pPr>
            <w:r>
              <w:rPr>
                <w:rFonts w:ascii="Times New Roman" w:hAnsi="Times New Roman" w:cs="Times New Roman"/>
              </w:rPr>
              <w:t>Команде степеница изведене су у водонепропустивој изведби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8106DC" w:rsidRDefault="000E6AAA" w:rsidP="00FC7684">
            <w:pPr>
              <w:pStyle w:val="NoSpacing"/>
              <w:rPr>
                <w:rFonts w:ascii="Times New Roman" w:hAnsi="Times New Roman" w:cs="Times New Roman"/>
              </w:rPr>
            </w:pPr>
            <w:r>
              <w:rPr>
                <w:rFonts w:ascii="Times New Roman" w:hAnsi="Times New Roman" w:cs="Times New Roman"/>
              </w:rPr>
              <w:t xml:space="preserve">Степенице садрже најмање 2 </w:t>
            </w:r>
            <w:r w:rsidRPr="002941DF">
              <w:rPr>
                <w:rFonts w:ascii="Times New Roman" w:hAnsi="Times New Roman" w:cs="Times New Roman"/>
                <w:lang w:val="en-GB"/>
              </w:rPr>
              <w:t>Emergency STOP</w:t>
            </w:r>
            <w:r>
              <w:rPr>
                <w:rFonts w:ascii="Times New Roman" w:hAnsi="Times New Roman" w:cs="Times New Roman"/>
              </w:rPr>
              <w:t xml:space="preserve"> прекидача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953E30" w:rsidRDefault="000E6AAA" w:rsidP="00FC7684">
            <w:pPr>
              <w:pStyle w:val="NoSpacing"/>
              <w:rPr>
                <w:rFonts w:ascii="Times New Roman" w:hAnsi="Times New Roman" w:cs="Times New Roman"/>
              </w:rPr>
            </w:pPr>
            <w:r>
              <w:rPr>
                <w:rFonts w:ascii="Times New Roman" w:hAnsi="Times New Roman" w:cs="Times New Roman"/>
              </w:rPr>
              <w:t>Степенице имају помоћну хидрауличну ручну пумпу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8106DC" w:rsidRDefault="000E6AAA" w:rsidP="00FC7684">
            <w:pPr>
              <w:pStyle w:val="NoSpacing"/>
              <w:rPr>
                <w:rFonts w:ascii="Times New Roman" w:hAnsi="Times New Roman" w:cs="Times New Roman"/>
              </w:rPr>
            </w:pPr>
            <w:r>
              <w:rPr>
                <w:rFonts w:ascii="Times New Roman" w:hAnsi="Times New Roman" w:cs="Times New Roman"/>
              </w:rPr>
              <w:t>Предњи и задњи точкови истих димензија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953E30" w:rsidRDefault="000E6AAA" w:rsidP="00FC7684">
            <w:pPr>
              <w:pStyle w:val="NoSpacing"/>
              <w:rPr>
                <w:rFonts w:ascii="Times New Roman" w:hAnsi="Times New Roman" w:cs="Times New Roman"/>
              </w:rPr>
            </w:pPr>
            <w:r>
              <w:rPr>
                <w:rFonts w:ascii="Times New Roman" w:hAnsi="Times New Roman" w:cs="Times New Roman"/>
              </w:rPr>
              <w:t>Минимум 1 резервни точак</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994B5C" w:rsidRDefault="000E6AAA" w:rsidP="00FC7684">
            <w:pPr>
              <w:pStyle w:val="NoSpacing"/>
              <w:rPr>
                <w:rFonts w:ascii="Times New Roman" w:hAnsi="Times New Roman" w:cs="Times New Roman"/>
              </w:rPr>
            </w:pPr>
            <w:r>
              <w:rPr>
                <w:rFonts w:ascii="Times New Roman" w:hAnsi="Times New Roman" w:cs="Times New Roman"/>
              </w:rPr>
              <w:t>Носећи делови конструкције степеница имају галванску заштиту од корозије</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F17CDF" w:rsidRDefault="000E6AAA" w:rsidP="00FC7684">
            <w:pPr>
              <w:pStyle w:val="NoSpacing"/>
              <w:rPr>
                <w:rFonts w:ascii="Times New Roman" w:hAnsi="Times New Roman" w:cs="Times New Roman"/>
              </w:rPr>
            </w:pPr>
            <w:r>
              <w:rPr>
                <w:rFonts w:ascii="Times New Roman" w:hAnsi="Times New Roman" w:cs="Times New Roman"/>
              </w:rPr>
              <w:t>Две висоководљиве сигурносне траке позициониране изнад најнижих степеника и на платформи степеница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7605DC" w:rsidRDefault="000E6AAA" w:rsidP="00FC7684">
            <w:pPr>
              <w:pStyle w:val="NoSpacing"/>
              <w:rPr>
                <w:rFonts w:ascii="Times New Roman" w:hAnsi="Times New Roman" w:cs="Times New Roman"/>
              </w:rPr>
            </w:pPr>
            <w:r>
              <w:rPr>
                <w:rFonts w:ascii="Times New Roman" w:hAnsi="Times New Roman" w:cs="Times New Roman"/>
              </w:rPr>
              <w:t xml:space="preserve">Угао при максималној висини степеница није већи од </w:t>
            </w:r>
            <w:r w:rsidRPr="002941DF">
              <w:rPr>
                <w:rFonts w:ascii="Times New Roman" w:hAnsi="Times New Roman" w:cs="Times New Roman"/>
                <w:lang w:val="en-GB"/>
              </w:rPr>
              <w:t>4</w:t>
            </w:r>
            <w:r>
              <w:rPr>
                <w:rFonts w:ascii="Times New Roman" w:hAnsi="Times New Roman" w:cs="Times New Roman"/>
              </w:rPr>
              <w:t>2</w:t>
            </w:r>
            <w:r w:rsidRPr="002941DF">
              <w:rPr>
                <w:rFonts w:ascii="Times New Roman" w:hAnsi="Times New Roman" w:cs="Times New Roman"/>
                <w:lang w:val="en-GB"/>
              </w:rPr>
              <w:sym w:font="Symbol" w:char="F0B0"/>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2C350F">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3A06B1">
            <w:pPr>
              <w:pStyle w:val="NoSpacing"/>
              <w:numPr>
                <w:ilvl w:val="0"/>
                <w:numId w:val="42"/>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7605DC" w:rsidRDefault="000E6AAA" w:rsidP="00FC7684">
            <w:pPr>
              <w:pStyle w:val="NoSpacing"/>
              <w:rPr>
                <w:rFonts w:ascii="Times New Roman" w:hAnsi="Times New Roman" w:cs="Times New Roman"/>
              </w:rPr>
            </w:pPr>
            <w:r w:rsidRPr="00797274">
              <w:rPr>
                <w:rFonts w:ascii="Times New Roman" w:hAnsi="Times New Roman" w:cs="Times New Roman"/>
              </w:rPr>
              <w:t>Највећа</w:t>
            </w:r>
            <w:r>
              <w:rPr>
                <w:rFonts w:ascii="Times New Roman" w:hAnsi="Times New Roman" w:cs="Times New Roman"/>
              </w:rPr>
              <w:t xml:space="preserve"> дозвољена брзина бочног ветра када су степенице у максимално извученом положају није </w:t>
            </w:r>
            <w:r>
              <w:rPr>
                <w:rFonts w:ascii="Times New Roman" w:hAnsi="Times New Roman" w:cs="Times New Roman"/>
              </w:rPr>
              <w:lastRenderedPageBreak/>
              <w:t>мања од 40 чворова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2C350F">
            <w:pPr>
              <w:pStyle w:val="NoSpacing"/>
              <w:jc w:val="center"/>
              <w:rPr>
                <w:rFonts w:ascii="Times New Roman" w:hAnsi="Times New Roman" w:cs="Times New Roman"/>
              </w:rPr>
            </w:pPr>
            <w:r>
              <w:rPr>
                <w:rFonts w:ascii="Times New Roman" w:hAnsi="Times New Roman" w:cs="Times New Roman"/>
              </w:rPr>
              <w:lastRenderedPageBreak/>
              <w:t>ДА  /  НЕ</w:t>
            </w:r>
          </w:p>
        </w:tc>
      </w:tr>
      <w:tr w:rsidR="006A7811" w:rsidRPr="002941DF" w:rsidTr="006A7811">
        <w:trPr>
          <w:trHeight w:val="340"/>
        </w:trPr>
        <w:tc>
          <w:tcPr>
            <w:tcW w:w="198" w:type="pct"/>
            <w:tcBorders>
              <w:top w:val="nil"/>
              <w:left w:val="single" w:sz="8" w:space="0" w:color="auto"/>
              <w:bottom w:val="single" w:sz="8" w:space="0" w:color="auto"/>
              <w:right w:val="single" w:sz="8" w:space="0" w:color="auto"/>
            </w:tcBorders>
            <w:vAlign w:val="center"/>
          </w:tcPr>
          <w:p w:rsidR="006A7811" w:rsidRPr="00422DE1" w:rsidRDefault="006A7811" w:rsidP="003A06B1">
            <w:pPr>
              <w:pStyle w:val="NoSpacing"/>
              <w:jc w:val="center"/>
              <w:rPr>
                <w:rFonts w:ascii="Times New Roman" w:hAnsi="Times New Roman" w:cs="Times New Roman"/>
                <w:b/>
                <w:bCs/>
              </w:rPr>
            </w:pPr>
            <w:r w:rsidRPr="002941DF">
              <w:rPr>
                <w:rFonts w:ascii="Times New Roman" w:hAnsi="Times New Roman" w:cs="Times New Roman"/>
                <w:b/>
                <w:bCs/>
                <w:lang w:val="en-GB"/>
              </w:rPr>
              <w:lastRenderedPageBreak/>
              <w:t>II</w:t>
            </w:r>
            <w:r>
              <w:rPr>
                <w:rFonts w:ascii="Times New Roman" w:hAnsi="Times New Roman" w:cs="Times New Roman"/>
                <w:b/>
                <w:bCs/>
              </w:rPr>
              <w:t>I</w:t>
            </w:r>
          </w:p>
        </w:tc>
        <w:tc>
          <w:tcPr>
            <w:tcW w:w="4802" w:type="pct"/>
            <w:gridSpan w:val="2"/>
            <w:tcBorders>
              <w:top w:val="single" w:sz="4" w:space="0" w:color="auto"/>
              <w:bottom w:val="single" w:sz="4" w:space="0" w:color="auto"/>
              <w:right w:val="single" w:sz="4" w:space="0" w:color="auto"/>
            </w:tcBorders>
            <w:shd w:val="clear" w:color="auto" w:fill="auto"/>
          </w:tcPr>
          <w:p w:rsidR="006A7811" w:rsidRDefault="006A7811" w:rsidP="003A06B1">
            <w:pPr>
              <w:spacing w:before="120" w:after="120" w:line="276" w:lineRule="auto"/>
              <w:ind w:left="69"/>
              <w:rPr>
                <w:b/>
                <w:bCs/>
              </w:rPr>
            </w:pPr>
            <w:r w:rsidRPr="000E6AAA">
              <w:rPr>
                <w:b/>
                <w:bCs/>
              </w:rPr>
              <w:t>Спецификација платформе за инвалидска колица</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465" w:hanging="35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Носивости платформ</w:t>
            </w:r>
            <w:r w:rsidRPr="00EA17D4">
              <w:rPr>
                <w:rFonts w:ascii="Times New Roman" w:hAnsi="Times New Roman" w:cs="Times New Roman"/>
              </w:rPr>
              <w:t>е је минимално 250кг</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B5E63" w:rsidRDefault="000E6AAA" w:rsidP="00FC7684">
            <w:pPr>
              <w:pStyle w:val="NoSpacing"/>
              <w:rPr>
                <w:rFonts w:ascii="Times New Roman" w:hAnsi="Times New Roman" w:cs="Times New Roman"/>
              </w:rPr>
            </w:pPr>
            <w:r>
              <w:rPr>
                <w:rFonts w:ascii="Times New Roman" w:hAnsi="Times New Roman" w:cs="Times New Roman"/>
              </w:rPr>
              <w:t xml:space="preserve">Димензије платформе за инвалидска колица су минимално </w:t>
            </w:r>
            <w:r w:rsidRPr="00EA17D4">
              <w:rPr>
                <w:rFonts w:ascii="Times New Roman" w:hAnsi="Times New Roman" w:cs="Times New Roman"/>
              </w:rPr>
              <w:t>800 mm x 800 mm</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A17D4" w:rsidRDefault="000E6AAA" w:rsidP="00FC7684">
            <w:pPr>
              <w:pStyle w:val="NoSpacing"/>
              <w:rPr>
                <w:rFonts w:ascii="Times New Roman" w:hAnsi="Times New Roman" w:cs="Times New Roman"/>
              </w:rPr>
            </w:pPr>
            <w:r w:rsidRPr="00EA17D4">
              <w:rPr>
                <w:rFonts w:ascii="Times New Roman" w:hAnsi="Times New Roman" w:cs="Times New Roman"/>
              </w:rPr>
              <w:t>Предња и задња сигурносна ручица/рукохвати на платформи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A17D4" w:rsidRDefault="000E6AAA" w:rsidP="00FC7684">
            <w:pPr>
              <w:pStyle w:val="NoSpacing"/>
              <w:rPr>
                <w:rFonts w:ascii="Times New Roman" w:hAnsi="Times New Roman" w:cs="Times New Roman"/>
              </w:rPr>
            </w:pPr>
            <w:r w:rsidRPr="00EA17D4">
              <w:rPr>
                <w:rFonts w:ascii="Times New Roman" w:hAnsi="Times New Roman" w:cs="Times New Roman"/>
              </w:rPr>
              <w:t>Платформа и сигурносне ручице/рукохвати су склопиви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FC08B8" w:rsidRDefault="000E6AAA" w:rsidP="00FC7684">
            <w:pPr>
              <w:pStyle w:val="NoSpacing"/>
              <w:rPr>
                <w:rFonts w:ascii="Times New Roman" w:hAnsi="Times New Roman" w:cs="Times New Roman"/>
              </w:rPr>
            </w:pPr>
            <w:r>
              <w:rPr>
                <w:rFonts w:ascii="Times New Roman" w:hAnsi="Times New Roman" w:cs="Times New Roman"/>
              </w:rPr>
              <w:t>Платформа има склопиве навозе</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Погон платформе независтан од погона степеница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Default="000E6AAA" w:rsidP="00FC7684">
            <w:pPr>
              <w:pStyle w:val="NoSpacing"/>
              <w:rPr>
                <w:rFonts w:ascii="Times New Roman" w:hAnsi="Times New Roman" w:cs="Times New Roman"/>
              </w:rPr>
            </w:pPr>
            <w:r>
              <w:rPr>
                <w:rFonts w:ascii="Times New Roman" w:hAnsi="Times New Roman" w:cs="Times New Roman"/>
              </w:rPr>
              <w:t>Батерија/акумулатор за погон платформе не захтева одржавање</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Аутоматска контрола кретања и сигурносних функција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Сигурносни систем са самокочењем у случају квара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Погонски склоп платформе за инвалидска колица је независтан од погонског склопа степеница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Pr>
                <w:rFonts w:ascii="Times New Roman" w:hAnsi="Times New Roman" w:cs="Times New Roman"/>
              </w:rPr>
              <w:t>Систем/шине за вођење платформе за колица постављен/е дуж једне бочне стране степеништа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FC7684">
            <w:pPr>
              <w:pStyle w:val="NoSpacing"/>
              <w:rPr>
                <w:rFonts w:ascii="Times New Roman" w:hAnsi="Times New Roman" w:cs="Times New Roman"/>
              </w:rPr>
            </w:pPr>
            <w:r w:rsidRPr="00EA17D4">
              <w:rPr>
                <w:rFonts w:ascii="Times New Roman" w:hAnsi="Times New Roman" w:cs="Times New Roman"/>
              </w:rPr>
              <w:t>Систем/шине за вођење израђен/е од нерђајућег материјала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FC08B8" w:rsidRDefault="000E6AAA" w:rsidP="00FC7684">
            <w:pPr>
              <w:pStyle w:val="NoSpacing"/>
              <w:rPr>
                <w:rFonts w:ascii="Times New Roman" w:hAnsi="Times New Roman" w:cs="Times New Roman"/>
              </w:rPr>
            </w:pPr>
            <w:r>
              <w:rPr>
                <w:rFonts w:ascii="Times New Roman" w:hAnsi="Times New Roman" w:cs="Times New Roman"/>
              </w:rPr>
              <w:t>Команде за управљање платформом за инвалидска колица су доступне на платформи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Default="000E6AAA" w:rsidP="00FC7684">
            <w:pPr>
              <w:pStyle w:val="NoSpacing"/>
              <w:rPr>
                <w:rFonts w:ascii="Times New Roman" w:hAnsi="Times New Roman" w:cs="Times New Roman"/>
              </w:rPr>
            </w:pPr>
            <w:r>
              <w:rPr>
                <w:rFonts w:ascii="Times New Roman" w:hAnsi="Times New Roman" w:cs="Times New Roman"/>
              </w:rPr>
              <w:t>Платформом за инвалидска колица је могуће управљати изван платформе или даљински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3"/>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Default="000E6AAA" w:rsidP="00FC7684">
            <w:pPr>
              <w:pStyle w:val="NoSpacing"/>
              <w:rPr>
                <w:rFonts w:ascii="Times New Roman" w:hAnsi="Times New Roman" w:cs="Times New Roman"/>
              </w:rPr>
            </w:pPr>
            <w:r>
              <w:rPr>
                <w:rFonts w:ascii="Times New Roman" w:hAnsi="Times New Roman" w:cs="Times New Roman"/>
              </w:rPr>
              <w:t>Команде за управљање платформом изведене су у водонепропустивој изведби</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6A7811" w:rsidRPr="002941DF" w:rsidTr="006A7811">
        <w:trPr>
          <w:trHeight w:val="340"/>
        </w:trPr>
        <w:tc>
          <w:tcPr>
            <w:tcW w:w="198" w:type="pct"/>
            <w:tcBorders>
              <w:top w:val="nil"/>
              <w:left w:val="single" w:sz="8" w:space="0" w:color="auto"/>
              <w:bottom w:val="single" w:sz="8" w:space="0" w:color="auto"/>
              <w:right w:val="single" w:sz="8" w:space="0" w:color="auto"/>
            </w:tcBorders>
            <w:vAlign w:val="center"/>
          </w:tcPr>
          <w:p w:rsidR="006A7811" w:rsidRPr="001E5F3F" w:rsidRDefault="006A7811" w:rsidP="003A06B1">
            <w:pPr>
              <w:pStyle w:val="NoSpacing"/>
              <w:spacing w:before="120" w:after="120"/>
              <w:jc w:val="center"/>
              <w:rPr>
                <w:rFonts w:ascii="Times New Roman" w:hAnsi="Times New Roman" w:cs="Times New Roman"/>
                <w:b/>
                <w:sz w:val="24"/>
                <w:szCs w:val="24"/>
              </w:rPr>
            </w:pPr>
            <w:r w:rsidRPr="001E5F3F">
              <w:rPr>
                <w:rFonts w:ascii="Times New Roman" w:hAnsi="Times New Roman" w:cs="Times New Roman"/>
                <w:b/>
                <w:sz w:val="24"/>
                <w:szCs w:val="24"/>
              </w:rPr>
              <w:t>IV</w:t>
            </w:r>
          </w:p>
        </w:tc>
        <w:tc>
          <w:tcPr>
            <w:tcW w:w="480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7811" w:rsidRPr="001E5F3F" w:rsidRDefault="006A7811" w:rsidP="003A06B1">
            <w:pPr>
              <w:pStyle w:val="NoSpacing"/>
              <w:spacing w:before="120" w:after="120"/>
              <w:rPr>
                <w:rFonts w:ascii="Times New Roman" w:hAnsi="Times New Roman" w:cs="Times New Roman"/>
                <w:b/>
                <w:sz w:val="24"/>
                <w:szCs w:val="24"/>
              </w:rPr>
            </w:pPr>
            <w:r w:rsidRPr="000E6AAA">
              <w:rPr>
                <w:rFonts w:ascii="Times New Roman" w:hAnsi="Times New Roman" w:cs="Times New Roman"/>
                <w:b/>
                <w:sz w:val="24"/>
                <w:szCs w:val="24"/>
              </w:rPr>
              <w:t>Остало</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465" w:hanging="35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AC24FC" w:rsidRDefault="000E6AAA" w:rsidP="000E6AAA">
            <w:pPr>
              <w:pStyle w:val="NoSpacing"/>
              <w:rPr>
                <w:rFonts w:ascii="Times New Roman" w:hAnsi="Times New Roman" w:cs="Times New Roman"/>
              </w:rPr>
            </w:pPr>
            <w:r>
              <w:rPr>
                <w:rFonts w:ascii="Times New Roman" w:hAnsi="Times New Roman" w:cs="Times New Roman"/>
              </w:rPr>
              <w:t>Редовни сервиси према препоруци произвођача за време трајања гарантног рока су укључени у цену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B231E0" w:rsidRDefault="000E6AAA" w:rsidP="000E6AAA">
            <w:pPr>
              <w:pStyle w:val="NoSpacing"/>
              <w:rPr>
                <w:rFonts w:ascii="Times New Roman" w:hAnsi="Times New Roman" w:cs="Times New Roman"/>
              </w:rPr>
            </w:pPr>
            <w:r>
              <w:rPr>
                <w:rFonts w:ascii="Times New Roman" w:hAnsi="Times New Roman" w:cs="Times New Roman"/>
              </w:rPr>
              <w:t xml:space="preserve">Карактеристике степеница су такве да се њима може несметано и безбедно вршити опслуга најмaње следећих типова ваздухоплова: Airbus </w:t>
            </w:r>
            <w:r w:rsidRPr="0050495E">
              <w:rPr>
                <w:rFonts w:ascii="Times New Roman" w:hAnsi="Times New Roman" w:cs="Times New Roman"/>
              </w:rPr>
              <w:t>A320 Family</w:t>
            </w:r>
            <w:r>
              <w:rPr>
                <w:rFonts w:ascii="Times New Roman" w:hAnsi="Times New Roman" w:cs="Times New Roman"/>
              </w:rPr>
              <w:t xml:space="preserve"> и </w:t>
            </w:r>
            <w:r w:rsidRPr="00B231E0">
              <w:rPr>
                <w:rFonts w:ascii="Times New Roman" w:hAnsi="Times New Roman" w:cs="Times New Roman"/>
              </w:rPr>
              <w:t>Boeing Next-Generation 737</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7D2536" w:rsidRDefault="000E6AAA" w:rsidP="000E6AAA">
            <w:pPr>
              <w:pStyle w:val="NoSpacing"/>
              <w:rPr>
                <w:rFonts w:ascii="Times New Roman" w:hAnsi="Times New Roman" w:cs="Times New Roman"/>
              </w:rPr>
            </w:pPr>
            <w:r>
              <w:rPr>
                <w:rFonts w:ascii="Times New Roman" w:hAnsi="Times New Roman" w:cs="Times New Roman"/>
              </w:rPr>
              <w:t>Степенице на платформи имају уграђен систем за индикацију близине оплате авиона ради превенције његовог оштећења</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ED650C" w:rsidRDefault="000E6AAA" w:rsidP="000E6AAA">
            <w:pPr>
              <w:pStyle w:val="NoSpacing"/>
              <w:rPr>
                <w:rFonts w:ascii="Times New Roman" w:hAnsi="Times New Roman" w:cs="Times New Roman"/>
              </w:rPr>
            </w:pPr>
            <w:r w:rsidRPr="00213F03">
              <w:rPr>
                <w:rFonts w:ascii="Times New Roman" w:hAnsi="Times New Roman" w:cs="Times New Roman"/>
              </w:rPr>
              <w:t xml:space="preserve">Степенице садрже стандардне ознаке упозорења за путнике </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B40244" w:rsidRDefault="000E6AAA" w:rsidP="000E6AAA">
            <w:pPr>
              <w:pStyle w:val="NoSpacing"/>
              <w:rPr>
                <w:rFonts w:ascii="Times New Roman" w:hAnsi="Times New Roman" w:cs="Times New Roman"/>
                <w:highlight w:val="yellow"/>
              </w:rPr>
            </w:pPr>
            <w:r w:rsidRPr="00213F03">
              <w:rPr>
                <w:rFonts w:ascii="Times New Roman" w:hAnsi="Times New Roman" w:cs="Times New Roman"/>
              </w:rPr>
              <w:t>Степенице садрже стандардне натписе/ознаке команди, обавештења и упозорења за руковаоце на српском језику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402DFA" w:rsidRDefault="000E6AAA" w:rsidP="000E6AAA">
            <w:pPr>
              <w:pStyle w:val="NoSpacing"/>
              <w:rPr>
                <w:rFonts w:ascii="Times New Roman" w:hAnsi="Times New Roman" w:cs="Times New Roman"/>
              </w:rPr>
            </w:pPr>
            <w:r>
              <w:rPr>
                <w:rFonts w:ascii="Times New Roman" w:hAnsi="Times New Roman" w:cs="Times New Roman"/>
              </w:rPr>
              <w:t xml:space="preserve">Обука </w:t>
            </w:r>
            <w:r w:rsidRPr="00213F03">
              <w:rPr>
                <w:rFonts w:ascii="Times New Roman" w:hAnsi="Times New Roman" w:cs="Times New Roman"/>
              </w:rPr>
              <w:t>за руковање и одржавање степеница и платформе за инвалидска колица се организује на локацији купца и укључена је у цену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7E0480">
        <w:trPr>
          <w:trHeight w:val="340"/>
        </w:trPr>
        <w:tc>
          <w:tcPr>
            <w:tcW w:w="198" w:type="pct"/>
            <w:tcBorders>
              <w:top w:val="nil"/>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Default="000E6AAA" w:rsidP="000E6AAA">
            <w:pPr>
              <w:pStyle w:val="NoSpacing"/>
              <w:rPr>
                <w:rFonts w:ascii="Times New Roman" w:hAnsi="Times New Roman" w:cs="Times New Roman"/>
              </w:rPr>
            </w:pPr>
            <w:r>
              <w:rPr>
                <w:rFonts w:ascii="Times New Roman" w:hAnsi="Times New Roman" w:cs="Times New Roman"/>
              </w:rPr>
              <w:t>Издавање сертификата о одржаним обукама укључено је у цену</w:t>
            </w:r>
          </w:p>
        </w:tc>
        <w:tc>
          <w:tcPr>
            <w:tcW w:w="2434" w:type="pct"/>
            <w:tcBorders>
              <w:top w:val="nil"/>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7E0480">
        <w:trPr>
          <w:trHeight w:val="340"/>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lang w:val="en-GB"/>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5C3328" w:rsidRDefault="000E6AAA" w:rsidP="000E6AAA">
            <w:pPr>
              <w:pStyle w:val="NoSpacing"/>
              <w:rPr>
                <w:rFonts w:ascii="Times New Roman" w:hAnsi="Times New Roman" w:cs="Times New Roman"/>
              </w:rPr>
            </w:pPr>
            <w:r>
              <w:rPr>
                <w:rFonts w:ascii="Times New Roman" w:hAnsi="Times New Roman" w:cs="Times New Roman"/>
              </w:rPr>
              <w:t xml:space="preserve">Степенице и платформа за инвалидска колица се испоручују са техничким упутством и каталогом резервних делова на српском и енглеском језику, у електронској и штампаној форми </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D82705">
            <w:pPr>
              <w:pStyle w:val="NoSpacing"/>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0"/>
        </w:trPr>
        <w:tc>
          <w:tcPr>
            <w:tcW w:w="198" w:type="pct"/>
            <w:tcBorders>
              <w:top w:val="nil"/>
              <w:left w:val="single" w:sz="8" w:space="0" w:color="auto"/>
              <w:bottom w:val="single" w:sz="8" w:space="0" w:color="auto"/>
              <w:right w:val="single" w:sz="8" w:space="0" w:color="auto"/>
            </w:tcBorders>
            <w:vAlign w:val="center"/>
          </w:tcPr>
          <w:p w:rsidR="000E6AAA" w:rsidRPr="00696816"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lang w:val="en-GB"/>
              </w:rPr>
            </w:pPr>
          </w:p>
        </w:tc>
        <w:tc>
          <w:tcPr>
            <w:tcW w:w="23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213F03" w:rsidRDefault="000E6AAA" w:rsidP="000E6AAA">
            <w:pPr>
              <w:pStyle w:val="NoSpacing"/>
              <w:rPr>
                <w:rFonts w:ascii="Times New Roman" w:hAnsi="Times New Roman" w:cs="Times New Roman"/>
              </w:rPr>
            </w:pPr>
            <w:r>
              <w:rPr>
                <w:rFonts w:ascii="Times New Roman" w:hAnsi="Times New Roman" w:cs="Times New Roman"/>
              </w:rPr>
              <w:t>Година производње</w:t>
            </w:r>
            <w:r w:rsidRPr="002941DF">
              <w:rPr>
                <w:rFonts w:ascii="Times New Roman" w:hAnsi="Times New Roman" w:cs="Times New Roman"/>
                <w:lang w:val="en-GB"/>
              </w:rPr>
              <w:t xml:space="preserve"> je 2019. </w:t>
            </w:r>
            <w:proofErr w:type="gramStart"/>
            <w:r>
              <w:rPr>
                <w:rFonts w:ascii="Times New Roman" w:hAnsi="Times New Roman" w:cs="Times New Roman"/>
              </w:rPr>
              <w:t>или</w:t>
            </w:r>
            <w:proofErr w:type="gramEnd"/>
            <w:r>
              <w:rPr>
                <w:rFonts w:ascii="Times New Roman" w:hAnsi="Times New Roman" w:cs="Times New Roman"/>
              </w:rPr>
              <w:t xml:space="preserve"> 2020.</w:t>
            </w:r>
          </w:p>
        </w:tc>
        <w:tc>
          <w:tcPr>
            <w:tcW w:w="2434" w:type="pct"/>
            <w:tcBorders>
              <w:top w:val="nil"/>
              <w:left w:val="single" w:sz="8" w:space="0" w:color="auto"/>
              <w:bottom w:val="single" w:sz="8" w:space="0" w:color="auto"/>
              <w:right w:val="single" w:sz="8" w:space="0" w:color="auto"/>
            </w:tcBorders>
            <w:vAlign w:val="center"/>
          </w:tcPr>
          <w:p w:rsidR="000E6AAA" w:rsidRPr="00696816" w:rsidRDefault="00172EDD" w:rsidP="00D82705">
            <w:pPr>
              <w:pStyle w:val="NoSpacing"/>
              <w:jc w:val="center"/>
              <w:rPr>
                <w:rFonts w:ascii="Times New Roman" w:eastAsia="Times New Roman" w:hAnsi="Times New Roman" w:cs="Times New Roman"/>
                <w:kern w:val="0"/>
                <w:lang w:eastAsia="en-US"/>
              </w:rPr>
            </w:pPr>
            <w:r>
              <w:rPr>
                <w:rFonts w:ascii="Times New Roman" w:hAnsi="Times New Roman" w:cs="Times New Roman"/>
              </w:rPr>
              <w:t>______________. година</w:t>
            </w:r>
          </w:p>
        </w:tc>
      </w:tr>
      <w:tr w:rsidR="000E6AAA" w:rsidRPr="002941DF" w:rsidTr="00D82705">
        <w:trPr>
          <w:trHeight w:val="341"/>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50495E" w:rsidRDefault="000E6AAA" w:rsidP="000E6AAA">
            <w:pPr>
              <w:pStyle w:val="NoSpacing"/>
              <w:rPr>
                <w:rFonts w:ascii="Times New Roman" w:hAnsi="Times New Roman" w:cs="Times New Roman"/>
              </w:rPr>
            </w:pPr>
            <w:r w:rsidRPr="00213F03">
              <w:rPr>
                <w:rFonts w:ascii="Times New Roman" w:hAnsi="Times New Roman" w:cs="Times New Roman"/>
              </w:rPr>
              <w:t>Гарантни рок за путничке степенице и платформу за инвалидска колица је најмање 24 месеца од дана њиховог пријема</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D82705">
            <w:pPr>
              <w:pStyle w:val="NoSpacing"/>
              <w:ind w:left="720" w:hanging="720"/>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1"/>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696816" w:rsidRDefault="000E6AAA" w:rsidP="000E6AAA">
            <w:pPr>
              <w:pStyle w:val="NoSpacing"/>
              <w:rPr>
                <w:rFonts w:ascii="Times New Roman" w:hAnsi="Times New Roman" w:cs="Times New Roman"/>
              </w:rPr>
            </w:pPr>
            <w:r w:rsidRPr="00696816">
              <w:rPr>
                <w:rFonts w:ascii="Times New Roman" w:eastAsia="Times New Roman" w:hAnsi="Times New Roman" w:cs="Times New Roman"/>
                <w:kern w:val="0"/>
                <w:lang w:eastAsia="en-US"/>
              </w:rPr>
              <w:t>Време одазива од тренутка пријављивања квара, током гарантног рока, није дуже од 48 сати</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D82705">
            <w:pPr>
              <w:pStyle w:val="NoSpacing"/>
              <w:ind w:left="720" w:hanging="720"/>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1"/>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50495E" w:rsidRDefault="000E6AAA" w:rsidP="000E6AAA">
            <w:pPr>
              <w:pStyle w:val="NoSpacing"/>
              <w:rPr>
                <w:rFonts w:ascii="Times New Roman" w:hAnsi="Times New Roman" w:cs="Times New Roman"/>
              </w:rPr>
            </w:pPr>
            <w:r>
              <w:rPr>
                <w:rFonts w:ascii="Times New Roman" w:hAnsi="Times New Roman" w:cs="Times New Roman"/>
              </w:rPr>
              <w:t>Технички пропис</w:t>
            </w:r>
            <w:r w:rsidRPr="00213F03">
              <w:rPr>
                <w:rFonts w:ascii="Times New Roman" w:hAnsi="Times New Roman" w:cs="Times New Roman"/>
              </w:rPr>
              <w:t>/стандард</w:t>
            </w:r>
            <w:r>
              <w:rPr>
                <w:rFonts w:ascii="Times New Roman" w:hAnsi="Times New Roman" w:cs="Times New Roman"/>
              </w:rPr>
              <w:t xml:space="preserve"> који је примењен</w:t>
            </w:r>
            <w:r w:rsidRPr="002941DF">
              <w:rPr>
                <w:rFonts w:ascii="Times New Roman" w:hAnsi="Times New Roman" w:cs="Times New Roman"/>
              </w:rPr>
              <w:t xml:space="preserve"> </w:t>
            </w:r>
            <w:r w:rsidRPr="00213F03">
              <w:rPr>
                <w:rFonts w:ascii="Times New Roman" w:hAnsi="Times New Roman" w:cs="Times New Roman"/>
              </w:rPr>
              <w:t>је IATA AHM920A</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D82705">
            <w:pPr>
              <w:pStyle w:val="NoSpacing"/>
              <w:ind w:left="720" w:hanging="720"/>
              <w:jc w:val="center"/>
              <w:rPr>
                <w:rFonts w:ascii="Times New Roman" w:hAnsi="Times New Roman" w:cs="Times New Roman"/>
              </w:rPr>
            </w:pPr>
            <w:r>
              <w:rPr>
                <w:rFonts w:ascii="Times New Roman" w:hAnsi="Times New Roman" w:cs="Times New Roman"/>
              </w:rPr>
              <w:t>ДА  /  НЕ</w:t>
            </w:r>
          </w:p>
        </w:tc>
      </w:tr>
      <w:tr w:rsidR="000E6AAA" w:rsidRPr="002941DF" w:rsidTr="00D82705">
        <w:trPr>
          <w:trHeight w:val="341"/>
        </w:trPr>
        <w:tc>
          <w:tcPr>
            <w:tcW w:w="198" w:type="pct"/>
            <w:tcBorders>
              <w:top w:val="single" w:sz="8" w:space="0" w:color="auto"/>
              <w:left w:val="single" w:sz="8" w:space="0" w:color="auto"/>
              <w:bottom w:val="single" w:sz="8" w:space="0" w:color="auto"/>
              <w:right w:val="single" w:sz="8" w:space="0" w:color="auto"/>
            </w:tcBorders>
            <w:vAlign w:val="center"/>
          </w:tcPr>
          <w:p w:rsidR="000E6AAA" w:rsidRPr="002941DF" w:rsidRDefault="000E6AAA" w:rsidP="006A7811">
            <w:pPr>
              <w:pStyle w:val="NoSpacing"/>
              <w:numPr>
                <w:ilvl w:val="0"/>
                <w:numId w:val="44"/>
              </w:numPr>
              <w:suppressAutoHyphens w:val="0"/>
              <w:spacing w:line="240" w:lineRule="auto"/>
              <w:ind w:left="675" w:hanging="567"/>
              <w:jc w:val="center"/>
              <w:rPr>
                <w:rFonts w:ascii="Times New Roman" w:hAnsi="Times New Roman" w:cs="Times New Roman"/>
              </w:rPr>
            </w:pPr>
          </w:p>
        </w:tc>
        <w:tc>
          <w:tcPr>
            <w:tcW w:w="2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6AAA" w:rsidRPr="00FF1F1C" w:rsidRDefault="000E6AAA" w:rsidP="000E6AAA">
            <w:pPr>
              <w:pStyle w:val="NoSpacing"/>
              <w:rPr>
                <w:rFonts w:ascii="Times New Roman" w:hAnsi="Times New Roman" w:cs="Times New Roman"/>
              </w:rPr>
            </w:pPr>
            <w:r>
              <w:rPr>
                <w:rFonts w:ascii="Times New Roman" w:hAnsi="Times New Roman" w:cs="Times New Roman"/>
              </w:rPr>
              <w:t>Уз степенице са платформом за инвалидска колица се доставља потврда да је целокупно добро исправно и спремно за коришћење</w:t>
            </w:r>
          </w:p>
        </w:tc>
        <w:tc>
          <w:tcPr>
            <w:tcW w:w="2434" w:type="pct"/>
            <w:tcBorders>
              <w:top w:val="single" w:sz="8" w:space="0" w:color="auto"/>
              <w:left w:val="single" w:sz="8" w:space="0" w:color="auto"/>
              <w:bottom w:val="single" w:sz="8" w:space="0" w:color="auto"/>
              <w:right w:val="single" w:sz="8" w:space="0" w:color="auto"/>
            </w:tcBorders>
            <w:vAlign w:val="center"/>
          </w:tcPr>
          <w:p w:rsidR="000E6AAA" w:rsidRDefault="000E6AAA" w:rsidP="00D82705">
            <w:pPr>
              <w:pStyle w:val="NoSpacing"/>
              <w:ind w:left="720" w:hanging="720"/>
              <w:jc w:val="center"/>
              <w:rPr>
                <w:rFonts w:ascii="Times New Roman" w:hAnsi="Times New Roman" w:cs="Times New Roman"/>
              </w:rPr>
            </w:pPr>
            <w:r>
              <w:rPr>
                <w:rFonts w:ascii="Times New Roman" w:hAnsi="Times New Roman" w:cs="Times New Roman"/>
              </w:rPr>
              <w:t>ДА  /  НЕ</w:t>
            </w:r>
          </w:p>
        </w:tc>
      </w:tr>
    </w:tbl>
    <w:p w:rsidR="0096750A" w:rsidRDefault="0096750A" w:rsidP="0096750A">
      <w:pPr>
        <w:ind w:left="-284" w:firstLine="24"/>
        <w:jc w:val="both"/>
        <w:rPr>
          <w:b/>
          <w:bCs/>
          <w:iCs/>
        </w:rPr>
      </w:pPr>
    </w:p>
    <w:p w:rsidR="003A06B1" w:rsidRDefault="003A06B1" w:rsidP="0096750A">
      <w:pPr>
        <w:spacing w:line="240" w:lineRule="auto"/>
        <w:ind w:firstLine="708"/>
        <w:jc w:val="center"/>
        <w:rPr>
          <w:rFonts w:eastAsia="Times New Roman"/>
          <w:b/>
          <w:color w:val="auto"/>
          <w:kern w:val="0"/>
          <w:sz w:val="28"/>
          <w:szCs w:val="28"/>
          <w:lang w:eastAsia="en-US"/>
        </w:rPr>
      </w:pPr>
    </w:p>
    <w:p w:rsidR="0096750A" w:rsidRPr="00016A53" w:rsidRDefault="0096750A" w:rsidP="0096750A">
      <w:pPr>
        <w:tabs>
          <w:tab w:val="left" w:pos="6028"/>
        </w:tabs>
        <w:autoSpaceDE w:val="0"/>
        <w:spacing w:line="240" w:lineRule="auto"/>
        <w:ind w:left="360"/>
        <w:rPr>
          <w:bCs/>
          <w:iCs/>
        </w:rPr>
      </w:pPr>
      <w:r w:rsidRPr="00016A53">
        <w:rPr>
          <w:bCs/>
          <w:iCs/>
        </w:rPr>
        <w:t xml:space="preserve">          Датум</w:t>
      </w:r>
      <w:r>
        <w:rPr>
          <w:bCs/>
          <w:iCs/>
        </w:rPr>
        <w:t xml:space="preserve"> и место</w:t>
      </w:r>
      <w:r w:rsidRPr="00016A53">
        <w:rPr>
          <w:bCs/>
          <w:iCs/>
        </w:rPr>
        <w:t xml:space="preserve"> </w:t>
      </w:r>
      <w:r w:rsidRPr="00016A53">
        <w:rPr>
          <w:bCs/>
          <w:iCs/>
        </w:rPr>
        <w:tab/>
      </w:r>
      <w:r w:rsidRPr="00016A53">
        <w:rPr>
          <w:bCs/>
          <w:iCs/>
        </w:rPr>
        <w:tab/>
        <w:t xml:space="preserve">           Понуђач</w:t>
      </w:r>
    </w:p>
    <w:p w:rsidR="0096750A" w:rsidRPr="00016A53" w:rsidRDefault="0096750A" w:rsidP="0096750A">
      <w:pPr>
        <w:tabs>
          <w:tab w:val="left" w:pos="6028"/>
        </w:tabs>
        <w:autoSpaceDE w:val="0"/>
        <w:spacing w:line="240" w:lineRule="auto"/>
        <w:ind w:left="360"/>
        <w:rPr>
          <w:bCs/>
          <w:iCs/>
        </w:rPr>
      </w:pPr>
    </w:p>
    <w:p w:rsidR="0096750A" w:rsidRPr="00016A53" w:rsidRDefault="0096750A" w:rsidP="0096750A">
      <w:pPr>
        <w:tabs>
          <w:tab w:val="left" w:pos="6028"/>
        </w:tabs>
        <w:autoSpaceDE w:val="0"/>
        <w:spacing w:line="240" w:lineRule="auto"/>
        <w:jc w:val="both"/>
        <w:rPr>
          <w:bCs/>
          <w:i/>
          <w:iCs/>
          <w:color w:val="FF0000"/>
        </w:rPr>
      </w:pPr>
      <w:r>
        <w:rPr>
          <w:bCs/>
          <w:iCs/>
        </w:rPr>
        <w:t xml:space="preserve">            </w:t>
      </w:r>
      <w:r w:rsidRPr="00016A53">
        <w:rPr>
          <w:bCs/>
          <w:iCs/>
        </w:rPr>
        <w:t>________________                        М.П.                              __________________</w:t>
      </w:r>
    </w:p>
    <w:p w:rsidR="0096750A" w:rsidRPr="00016A53" w:rsidRDefault="0096750A" w:rsidP="0096750A">
      <w:pPr>
        <w:tabs>
          <w:tab w:val="left" w:pos="6028"/>
        </w:tabs>
        <w:autoSpaceDE w:val="0"/>
        <w:spacing w:line="240" w:lineRule="auto"/>
        <w:jc w:val="both"/>
        <w:rPr>
          <w:bCs/>
          <w:i/>
          <w:iCs/>
          <w:color w:val="FF0000"/>
        </w:rPr>
      </w:pPr>
    </w:p>
    <w:p w:rsidR="0096750A" w:rsidRPr="008E2E01" w:rsidRDefault="0096750A" w:rsidP="0096750A">
      <w:pPr>
        <w:tabs>
          <w:tab w:val="left" w:pos="6028"/>
        </w:tabs>
        <w:autoSpaceDE w:val="0"/>
        <w:spacing w:line="240" w:lineRule="auto"/>
        <w:jc w:val="both"/>
        <w:rPr>
          <w:bCs/>
          <w:iCs/>
          <w:color w:val="auto"/>
        </w:rPr>
      </w:pPr>
      <w:r w:rsidRPr="00016A53">
        <w:rPr>
          <w:bCs/>
          <w:iCs/>
          <w:color w:val="auto"/>
        </w:rPr>
        <w:t xml:space="preserve">               </w:t>
      </w:r>
    </w:p>
    <w:p w:rsidR="0096750A" w:rsidRPr="00D82705" w:rsidRDefault="0096750A" w:rsidP="0096750A">
      <w:pPr>
        <w:jc w:val="both"/>
        <w:rPr>
          <w:b/>
          <w:bCs/>
          <w:color w:val="auto"/>
        </w:rPr>
      </w:pPr>
      <w:r w:rsidRPr="00016A53">
        <w:rPr>
          <w:b/>
          <w:bCs/>
          <w:color w:val="auto"/>
        </w:rPr>
        <w:t xml:space="preserve">НАПОМЕНА: </w:t>
      </w:r>
      <w:r w:rsidR="00BD25AF">
        <w:rPr>
          <w:b/>
          <w:bCs/>
          <w:color w:val="auto"/>
        </w:rPr>
        <w:t xml:space="preserve">У колони „ПУНУЂЕНЕ ТЕХНИЧКЕ КАРАКТЕРИСТИКЕ“, код поља </w:t>
      </w:r>
      <w:r w:rsidRPr="00016A53">
        <w:rPr>
          <w:b/>
          <w:bCs/>
          <w:color w:val="auto"/>
        </w:rPr>
        <w:t xml:space="preserve">у којима </w:t>
      </w:r>
      <w:r w:rsidR="00BD25AF">
        <w:rPr>
          <w:b/>
          <w:bCs/>
          <w:color w:val="auto"/>
        </w:rPr>
        <w:t xml:space="preserve">се поред </w:t>
      </w:r>
      <w:r w:rsidRPr="00016A53">
        <w:rPr>
          <w:b/>
          <w:bCs/>
          <w:color w:val="auto"/>
        </w:rPr>
        <w:t>техничке кар</w:t>
      </w:r>
      <w:r w:rsidR="00D82705">
        <w:rPr>
          <w:b/>
          <w:bCs/>
          <w:color w:val="auto"/>
        </w:rPr>
        <w:t xml:space="preserve">актеристике </w:t>
      </w:r>
      <w:r w:rsidR="00BD25AF">
        <w:rPr>
          <w:b/>
          <w:bCs/>
          <w:color w:val="auto"/>
        </w:rPr>
        <w:t>наводи</w:t>
      </w:r>
      <w:r w:rsidR="00D82705">
        <w:rPr>
          <w:b/>
          <w:bCs/>
          <w:color w:val="auto"/>
        </w:rPr>
        <w:t xml:space="preserve"> </w:t>
      </w:r>
      <w:r w:rsidR="00BD25AF">
        <w:rPr>
          <w:b/>
          <w:bCs/>
          <w:color w:val="auto"/>
        </w:rPr>
        <w:t>„</w:t>
      </w:r>
      <w:r w:rsidR="00D82705">
        <w:rPr>
          <w:b/>
          <w:bCs/>
          <w:color w:val="auto"/>
        </w:rPr>
        <w:t>ДА/НЕ</w:t>
      </w:r>
      <w:r w:rsidR="00BD25AF">
        <w:rPr>
          <w:b/>
          <w:bCs/>
          <w:color w:val="auto"/>
        </w:rPr>
        <w:t>“</w:t>
      </w:r>
      <w:r w:rsidR="00D82705">
        <w:rPr>
          <w:b/>
          <w:bCs/>
          <w:color w:val="auto"/>
        </w:rPr>
        <w:t>,</w:t>
      </w:r>
      <w:r w:rsidRPr="00016A53">
        <w:rPr>
          <w:b/>
          <w:bCs/>
          <w:color w:val="auto"/>
        </w:rPr>
        <w:t xml:space="preserve"> понуђач је у обавези да за сваку ставку за коју је то предвиђено, заокружи </w:t>
      </w:r>
      <w:r w:rsidR="00D82705">
        <w:rPr>
          <w:b/>
          <w:bCs/>
          <w:color w:val="auto"/>
        </w:rPr>
        <w:t xml:space="preserve">„ДА“ или „НЕ“ у зависности од тога </w:t>
      </w:r>
      <w:r w:rsidRPr="00016A53">
        <w:rPr>
          <w:b/>
          <w:bCs/>
          <w:color w:val="auto"/>
        </w:rPr>
        <w:t xml:space="preserve">да ли добро које нуди поседује или не поседује </w:t>
      </w:r>
      <w:r w:rsidR="00BD25AF">
        <w:rPr>
          <w:b/>
          <w:bCs/>
          <w:color w:val="auto"/>
        </w:rPr>
        <w:t>захтевану техничку</w:t>
      </w:r>
      <w:r w:rsidRPr="00016A53">
        <w:rPr>
          <w:b/>
          <w:bCs/>
          <w:color w:val="auto"/>
        </w:rPr>
        <w:t xml:space="preserve"> карактеристик</w:t>
      </w:r>
      <w:r w:rsidR="00BD25AF">
        <w:rPr>
          <w:b/>
          <w:bCs/>
          <w:color w:val="auto"/>
        </w:rPr>
        <w:t>у. З</w:t>
      </w:r>
      <w:r w:rsidRPr="00016A53">
        <w:rPr>
          <w:b/>
          <w:bCs/>
          <w:color w:val="auto"/>
        </w:rPr>
        <w:t>а остале ставке</w:t>
      </w:r>
      <w:r w:rsidR="00BD25AF">
        <w:rPr>
          <w:b/>
          <w:bCs/>
          <w:color w:val="auto"/>
        </w:rPr>
        <w:t xml:space="preserve"> (непопуњена поља исте колоне)</w:t>
      </w:r>
      <w:r w:rsidRPr="00016A53">
        <w:rPr>
          <w:b/>
          <w:bCs/>
          <w:color w:val="auto"/>
        </w:rPr>
        <w:t xml:space="preserve"> мора уписати </w:t>
      </w:r>
      <w:r w:rsidR="009346D6">
        <w:rPr>
          <w:b/>
          <w:bCs/>
          <w:color w:val="auto"/>
        </w:rPr>
        <w:t>тражени податак о добру</w:t>
      </w:r>
      <w:r w:rsidRPr="00016A53">
        <w:rPr>
          <w:b/>
          <w:bCs/>
          <w:color w:val="auto"/>
        </w:rPr>
        <w:t>.</w:t>
      </w:r>
    </w:p>
    <w:p w:rsidR="0096750A" w:rsidRDefault="0096750A" w:rsidP="0079363F">
      <w:pPr>
        <w:jc w:val="both"/>
        <w:rPr>
          <w:b/>
          <w:i/>
          <w:iCs/>
          <w:highlight w:val="yellow"/>
        </w:rPr>
      </w:pPr>
    </w:p>
    <w:p w:rsidR="0096750A" w:rsidRDefault="0096750A" w:rsidP="0079363F">
      <w:pPr>
        <w:jc w:val="both"/>
        <w:rPr>
          <w:b/>
          <w:i/>
          <w:iCs/>
          <w:highlight w:val="yellow"/>
        </w:rPr>
      </w:pPr>
    </w:p>
    <w:p w:rsidR="0096750A" w:rsidRDefault="0096750A" w:rsidP="0079363F">
      <w:pPr>
        <w:jc w:val="both"/>
        <w:rPr>
          <w:b/>
          <w:i/>
          <w:iCs/>
          <w:highlight w:val="yellow"/>
        </w:rPr>
      </w:pPr>
    </w:p>
    <w:p w:rsidR="0096750A" w:rsidRDefault="0096750A" w:rsidP="0079363F">
      <w:pPr>
        <w:jc w:val="both"/>
        <w:rPr>
          <w:b/>
          <w:i/>
          <w:iCs/>
          <w:highlight w:val="yellow"/>
        </w:rPr>
      </w:pPr>
    </w:p>
    <w:p w:rsidR="0096750A" w:rsidRDefault="0096750A"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7E0480" w:rsidRDefault="007E0480" w:rsidP="0079363F">
      <w:pPr>
        <w:jc w:val="both"/>
        <w:rPr>
          <w:b/>
          <w:i/>
          <w:iCs/>
          <w:highlight w:val="yellow"/>
        </w:rPr>
      </w:pPr>
    </w:p>
    <w:p w:rsidR="009055E7" w:rsidRPr="009C0A14" w:rsidRDefault="009055E7" w:rsidP="00024371">
      <w:pPr>
        <w:shd w:val="clear" w:color="auto" w:fill="C6D9F1"/>
        <w:jc w:val="center"/>
        <w:rPr>
          <w:b/>
          <w:bCs/>
          <w:i/>
          <w:iCs/>
          <w:color w:val="auto"/>
          <w:sz w:val="28"/>
          <w:szCs w:val="28"/>
        </w:rPr>
      </w:pPr>
      <w:r w:rsidRPr="009C0A14">
        <w:rPr>
          <w:b/>
          <w:bCs/>
          <w:i/>
          <w:iCs/>
          <w:color w:val="auto"/>
          <w:sz w:val="28"/>
          <w:szCs w:val="28"/>
        </w:rPr>
        <w:lastRenderedPageBreak/>
        <w:t>VII</w:t>
      </w:r>
      <w:r w:rsidR="0025173F">
        <w:rPr>
          <w:b/>
          <w:bCs/>
          <w:i/>
          <w:iCs/>
          <w:color w:val="auto"/>
          <w:sz w:val="28"/>
          <w:szCs w:val="28"/>
        </w:rPr>
        <w:t>I</w:t>
      </w:r>
      <w:r w:rsidRPr="009C0A14">
        <w:rPr>
          <w:b/>
          <w:bCs/>
          <w:i/>
          <w:iCs/>
          <w:color w:val="auto"/>
          <w:sz w:val="28"/>
          <w:szCs w:val="28"/>
        </w:rPr>
        <w:t xml:space="preserve">  МОДЕЛ УГОВОРА</w:t>
      </w:r>
    </w:p>
    <w:p w:rsidR="0061258E" w:rsidRPr="009C0A14" w:rsidRDefault="0061258E" w:rsidP="009055E7">
      <w:pPr>
        <w:ind w:left="1416" w:firstLine="708"/>
        <w:rPr>
          <w:b/>
          <w:bCs/>
          <w:iCs/>
        </w:rPr>
      </w:pPr>
    </w:p>
    <w:p w:rsidR="0061258E" w:rsidRPr="009C0A14" w:rsidRDefault="0061258E" w:rsidP="009055E7">
      <w:pPr>
        <w:ind w:left="1416" w:firstLine="708"/>
        <w:rPr>
          <w:b/>
          <w:bCs/>
          <w:iCs/>
        </w:rPr>
      </w:pPr>
    </w:p>
    <w:p w:rsidR="00612B28" w:rsidRPr="00016A53" w:rsidRDefault="00612B28" w:rsidP="00B32779">
      <w:pPr>
        <w:ind w:left="3540" w:hanging="138"/>
        <w:jc w:val="both"/>
        <w:rPr>
          <w:b/>
          <w:bCs/>
          <w:iCs/>
        </w:rPr>
      </w:pPr>
      <w:r w:rsidRPr="00016A53">
        <w:rPr>
          <w:b/>
          <w:bCs/>
          <w:iCs/>
        </w:rPr>
        <w:t>Уговор о набавци</w:t>
      </w:r>
    </w:p>
    <w:p w:rsidR="00612B28" w:rsidRDefault="00612B28" w:rsidP="00B32779">
      <w:pPr>
        <w:ind w:left="2127" w:firstLine="24"/>
        <w:jc w:val="both"/>
        <w:rPr>
          <w:b/>
          <w:bCs/>
        </w:rPr>
      </w:pPr>
      <w:r w:rsidRPr="008E19AD">
        <w:rPr>
          <w:b/>
          <w:bCs/>
        </w:rPr>
        <w:t>Опрема за опслуживање ваздухоплова</w:t>
      </w:r>
      <w:r>
        <w:rPr>
          <w:b/>
          <w:bCs/>
        </w:rPr>
        <w:t>,</w:t>
      </w:r>
    </w:p>
    <w:p w:rsidR="00612B28" w:rsidRPr="00016A53" w:rsidRDefault="002851CD" w:rsidP="00B32779">
      <w:pPr>
        <w:ind w:left="1416" w:hanging="606"/>
        <w:jc w:val="both"/>
        <w:rPr>
          <w:b/>
          <w:bCs/>
          <w:iCs/>
        </w:rPr>
      </w:pPr>
      <w:r>
        <w:rPr>
          <w:b/>
          <w:lang w:val="sr-Cyrl-CS" w:eastAsia="sr-Latn-CS"/>
        </w:rPr>
        <w:t>партија 4 - Вучне степенице на електрични погон са платформом за инвалидска колица</w:t>
      </w:r>
    </w:p>
    <w:p w:rsidR="002851CD" w:rsidRDefault="002851CD" w:rsidP="00612B28">
      <w:pPr>
        <w:pStyle w:val="Style6"/>
        <w:widowControl/>
        <w:spacing w:before="19"/>
        <w:rPr>
          <w:rStyle w:val="FontStyle13"/>
          <w:rFonts w:ascii="Times New Roman" w:hAnsi="Times New Roman" w:cs="Times New Roman"/>
          <w:lang w:val="sr-Cyrl-CS" w:eastAsia="sr-Cyrl-CS"/>
        </w:rPr>
      </w:pPr>
    </w:p>
    <w:p w:rsidR="00612B28" w:rsidRPr="002851CD" w:rsidRDefault="00612B28" w:rsidP="00612B28">
      <w:pPr>
        <w:pStyle w:val="Style6"/>
        <w:widowControl/>
        <w:spacing w:before="19"/>
        <w:rPr>
          <w:rStyle w:val="FontStyle13"/>
          <w:rFonts w:ascii="Times New Roman" w:hAnsi="Times New Roman" w:cs="Times New Roman"/>
          <w:sz w:val="24"/>
          <w:szCs w:val="24"/>
          <w:lang w:val="sr-Cyrl-CS" w:eastAsia="sr-Cyrl-CS"/>
        </w:rPr>
      </w:pPr>
      <w:r w:rsidRPr="002851CD">
        <w:rPr>
          <w:rStyle w:val="FontStyle13"/>
          <w:rFonts w:ascii="Times New Roman" w:hAnsi="Times New Roman" w:cs="Times New Roman"/>
          <w:sz w:val="24"/>
          <w:szCs w:val="24"/>
          <w:lang w:val="sr-Cyrl-CS" w:eastAsia="sr-Cyrl-CS"/>
        </w:rPr>
        <w:t xml:space="preserve">закључен на основу спроведеног поступка јавне набавке </w:t>
      </w:r>
      <w:r w:rsidR="002851CD">
        <w:rPr>
          <w:rStyle w:val="FontStyle13"/>
          <w:rFonts w:ascii="Times New Roman" w:hAnsi="Times New Roman" w:cs="Times New Roman"/>
          <w:sz w:val="24"/>
          <w:szCs w:val="24"/>
          <w:lang w:val="sr-Cyrl-CS" w:eastAsia="sr-Cyrl-CS"/>
        </w:rPr>
        <w:t>велике</w:t>
      </w:r>
      <w:r w:rsidRPr="002851CD">
        <w:rPr>
          <w:rStyle w:val="FontStyle13"/>
          <w:rFonts w:ascii="Times New Roman" w:hAnsi="Times New Roman" w:cs="Times New Roman"/>
          <w:sz w:val="24"/>
          <w:szCs w:val="24"/>
          <w:lang w:val="sr-Cyrl-CS" w:eastAsia="sr-Cyrl-CS"/>
        </w:rPr>
        <w:t xml:space="preserve"> вредности број </w:t>
      </w:r>
      <w:r w:rsidR="002851CD">
        <w:rPr>
          <w:rStyle w:val="FontStyle13"/>
          <w:rFonts w:ascii="Times New Roman" w:hAnsi="Times New Roman" w:cs="Times New Roman"/>
          <w:sz w:val="24"/>
          <w:szCs w:val="24"/>
          <w:lang w:eastAsia="sr-Cyrl-CS"/>
        </w:rPr>
        <w:t>25</w:t>
      </w:r>
      <w:r w:rsidRPr="002851CD">
        <w:rPr>
          <w:rStyle w:val="FontStyle13"/>
          <w:rFonts w:ascii="Times New Roman" w:hAnsi="Times New Roman" w:cs="Times New Roman"/>
          <w:sz w:val="24"/>
          <w:szCs w:val="24"/>
          <w:lang w:val="hr-HR" w:eastAsia="sr-Cyrl-CS"/>
        </w:rPr>
        <w:t>/</w:t>
      </w:r>
      <w:r w:rsidRPr="002851CD">
        <w:rPr>
          <w:rStyle w:val="FontStyle13"/>
          <w:rFonts w:ascii="Times New Roman" w:hAnsi="Times New Roman" w:cs="Times New Roman"/>
          <w:sz w:val="24"/>
          <w:szCs w:val="24"/>
          <w:lang w:eastAsia="sr-Cyrl-CS"/>
        </w:rPr>
        <w:t>20</w:t>
      </w:r>
      <w:r w:rsidR="002851CD">
        <w:rPr>
          <w:rStyle w:val="FontStyle13"/>
          <w:rFonts w:ascii="Times New Roman" w:hAnsi="Times New Roman" w:cs="Times New Roman"/>
          <w:sz w:val="24"/>
          <w:szCs w:val="24"/>
          <w:lang w:eastAsia="sr-Cyrl-CS"/>
        </w:rPr>
        <w:t>20</w:t>
      </w:r>
      <w:r w:rsidRPr="002851CD">
        <w:rPr>
          <w:rStyle w:val="FontStyle13"/>
          <w:rFonts w:ascii="Times New Roman" w:hAnsi="Times New Roman" w:cs="Times New Roman"/>
          <w:sz w:val="24"/>
          <w:szCs w:val="24"/>
          <w:lang w:val="sr-Cyrl-CS" w:eastAsia="sr-Cyrl-CS"/>
        </w:rPr>
        <w:t>, између:</w:t>
      </w:r>
    </w:p>
    <w:p w:rsidR="00612B28" w:rsidRPr="00016A53" w:rsidRDefault="00612B28" w:rsidP="00612B28">
      <w:pPr>
        <w:pStyle w:val="Style6"/>
        <w:widowControl/>
        <w:spacing w:before="19"/>
        <w:rPr>
          <w:rStyle w:val="FontStyle13"/>
          <w:rFonts w:ascii="Times New Roman" w:hAnsi="Times New Roman" w:cs="Times New Roman"/>
          <w:lang w:eastAsia="sr-Cyrl-CS"/>
        </w:rPr>
      </w:pPr>
    </w:p>
    <w:p w:rsidR="00612B28" w:rsidRPr="00016A53" w:rsidRDefault="00612B28" w:rsidP="00612B28">
      <w:pPr>
        <w:rPr>
          <w:rFonts w:eastAsia="Verdana"/>
          <w:b/>
          <w:bCs/>
          <w:color w:val="auto"/>
        </w:rPr>
      </w:pPr>
      <w:r w:rsidRPr="00016A53">
        <w:rPr>
          <w:rFonts w:eastAsia="Verdana"/>
          <w:b/>
          <w:bCs/>
          <w:color w:val="auto"/>
        </w:rPr>
        <w:t>УГОВОРНЕ СТРАНЕ</w:t>
      </w:r>
    </w:p>
    <w:p w:rsidR="00612B28" w:rsidRPr="00CC76D0" w:rsidRDefault="00612B28" w:rsidP="00612B28">
      <w:pPr>
        <w:jc w:val="both"/>
        <w:rPr>
          <w:rFonts w:eastAsia="Verdana"/>
          <w:b/>
          <w:bCs/>
          <w:color w:val="auto"/>
        </w:rPr>
      </w:pPr>
      <w:r w:rsidRPr="00016A53">
        <w:rPr>
          <w:iCs/>
          <w:lang w:val="sr-Cyrl-CS"/>
        </w:rPr>
        <w:t xml:space="preserve"> </w:t>
      </w:r>
      <w:r w:rsidRPr="00A91928">
        <w:rPr>
          <w:iCs/>
        </w:rPr>
        <w:t>1</w:t>
      </w:r>
      <w:r>
        <w:rPr>
          <w:iCs/>
        </w:rPr>
        <w:t>.</w:t>
      </w:r>
      <w:r w:rsidRPr="00C85390">
        <w:rPr>
          <w:iCs/>
        </w:rPr>
        <w:t xml:space="preserve"> </w:t>
      </w:r>
      <w:r w:rsidRPr="005F799E">
        <w:rPr>
          <w:iCs/>
          <w:lang w:val="sr-Cyrl-CS"/>
        </w:rPr>
        <w:t xml:space="preserve"> </w:t>
      </w:r>
      <w:r>
        <w:rPr>
          <w:lang w:val="ru-RU"/>
        </w:rPr>
        <w:t xml:space="preserve">Аеродроми Србије </w:t>
      </w:r>
      <w:r w:rsidRPr="00A91928">
        <w:rPr>
          <w:lang w:val="ru-RU"/>
        </w:rPr>
        <w:t xml:space="preserve">д.о.о. </w:t>
      </w:r>
      <w:r>
        <w:rPr>
          <w:lang w:val="ru-RU"/>
        </w:rPr>
        <w:t xml:space="preserve">Ниш, </w:t>
      </w:r>
      <w:r w:rsidRPr="00A91928">
        <w:rPr>
          <w:lang w:val="ru-RU"/>
        </w:rPr>
        <w:t xml:space="preserve">ул. </w:t>
      </w:r>
      <w:r>
        <w:rPr>
          <w:lang w:val="ru-RU"/>
        </w:rPr>
        <w:t>Ваздухопловаца 24</w:t>
      </w:r>
      <w:r w:rsidRPr="00A91928">
        <w:rPr>
          <w:lang w:val="sr-Cyrl-CS"/>
        </w:rPr>
        <w:t>,</w:t>
      </w:r>
      <w:r>
        <w:rPr>
          <w:lang w:val="sr-Cyrl-CS"/>
        </w:rPr>
        <w:t xml:space="preserve"> Ниш</w:t>
      </w:r>
      <w:r w:rsidRPr="00A91928">
        <w:rPr>
          <w:lang w:val="sr-Cyrl-CS"/>
        </w:rPr>
        <w:t xml:space="preserve"> </w:t>
      </w:r>
      <w:r w:rsidRPr="00A91928">
        <w:rPr>
          <w:spacing w:val="-16"/>
          <w:lang w:val="ru-RU"/>
        </w:rPr>
        <w:t xml:space="preserve">које заступа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рачун бр. 840-0000000601723-32</w:t>
      </w:r>
      <w:r w:rsidR="00C065AA">
        <w:rPr>
          <w:spacing w:val="-16"/>
          <w:lang w:val="sr-Cyrl-CS"/>
        </w:rPr>
        <w:t xml:space="preserve"> код Управе за Трезор </w:t>
      </w:r>
      <w:r>
        <w:rPr>
          <w:spacing w:val="-16"/>
          <w:lang w:val="sr-Cyrl-CS"/>
        </w:rPr>
        <w:t xml:space="preserve"> и 200-2837870101033-74 код Банке Поштанске штедионице</w:t>
      </w:r>
      <w:r w:rsidRPr="00A91928">
        <w:rPr>
          <w:spacing w:val="-16"/>
          <w:lang w:val="ru-RU"/>
        </w:rPr>
        <w:t xml:space="preserve">, </w:t>
      </w:r>
      <w:r w:rsidRPr="00A91928">
        <w:rPr>
          <w:spacing w:val="-16"/>
          <w:lang w:val="sr-Cyrl-CS"/>
        </w:rPr>
        <w:t xml:space="preserve"> ПИБ 109362109, матични број 21168734</w:t>
      </w:r>
      <w:r>
        <w:rPr>
          <w:spacing w:val="-16"/>
        </w:rPr>
        <w:t xml:space="preserve"> </w:t>
      </w:r>
      <w:r w:rsidRPr="00A91928">
        <w:rPr>
          <w:lang w:val="ru-RU"/>
        </w:rPr>
        <w:t xml:space="preserve">(у даљем тексту: </w:t>
      </w:r>
      <w:r>
        <w:rPr>
          <w:lang w:val="ru-RU"/>
        </w:rPr>
        <w:t>Купац</w:t>
      </w:r>
      <w:r w:rsidRPr="00A91928">
        <w:rPr>
          <w:lang w:val="ru-RU"/>
        </w:rPr>
        <w:t>)</w:t>
      </w:r>
    </w:p>
    <w:p w:rsidR="00612B28" w:rsidRDefault="00612B28" w:rsidP="00612B28">
      <w:pPr>
        <w:autoSpaceDE w:val="0"/>
        <w:autoSpaceDN w:val="0"/>
        <w:adjustRightInd w:val="0"/>
        <w:spacing w:line="240" w:lineRule="auto"/>
        <w:jc w:val="both"/>
        <w:rPr>
          <w:lang w:val="ru-RU"/>
        </w:rPr>
      </w:pPr>
    </w:p>
    <w:p w:rsidR="00612B28" w:rsidRPr="00016A53" w:rsidRDefault="00612B28" w:rsidP="00612B28">
      <w:pPr>
        <w:autoSpaceDE w:val="0"/>
        <w:autoSpaceDN w:val="0"/>
        <w:adjustRightInd w:val="0"/>
        <w:spacing w:line="240" w:lineRule="auto"/>
        <w:jc w:val="both"/>
        <w:rPr>
          <w:iCs/>
        </w:rPr>
      </w:pPr>
      <w:r w:rsidRPr="00016A53">
        <w:rPr>
          <w:iCs/>
        </w:rPr>
        <w:t>и</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2.</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_______________________________________из______________________</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____ ПИБ:________________ , МБ:_______________, број</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рачуна:________________________, назив банке:_________________,</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кога заступа _____________________ (у даљем тексту Продавац).</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Продавац наступа:_______________________________________________</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(самостално, са подизвођачем, у групи понуђача)</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Подизвођачи:___________________________________________________________________________________________________________________________</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Учесници у заједничкој</w:t>
      </w:r>
    </w:p>
    <w:p w:rsidR="00612B28" w:rsidRPr="00016A53" w:rsidRDefault="00612B28" w:rsidP="00612B28">
      <w:pPr>
        <w:suppressAutoHyphens w:val="0"/>
        <w:autoSpaceDE w:val="0"/>
        <w:spacing w:line="240" w:lineRule="auto"/>
        <w:rPr>
          <w:rFonts w:eastAsia="Verdana"/>
          <w:color w:val="auto"/>
        </w:rPr>
      </w:pPr>
      <w:r w:rsidRPr="00016A53">
        <w:rPr>
          <w:rFonts w:eastAsia="Verdana"/>
          <w:color w:val="auto"/>
        </w:rPr>
        <w:t>понуди:________________________________________________</w:t>
      </w:r>
    </w:p>
    <w:p w:rsidR="00612B28" w:rsidRPr="00016A53" w:rsidRDefault="00612B28" w:rsidP="00612B28">
      <w:pPr>
        <w:pStyle w:val="ListParagraph"/>
        <w:ind w:left="0"/>
        <w:jc w:val="both"/>
      </w:pPr>
      <w:r w:rsidRPr="00016A53">
        <w:rPr>
          <w:rFonts w:eastAsia="Verdana"/>
          <w:color w:val="auto"/>
        </w:rPr>
        <w:t>_____________________________________________________</w:t>
      </w:r>
    </w:p>
    <w:p w:rsidR="00612B28" w:rsidRDefault="00612B28" w:rsidP="00612B28">
      <w:pPr>
        <w:suppressAutoHyphens w:val="0"/>
        <w:autoSpaceDE w:val="0"/>
        <w:spacing w:line="240" w:lineRule="auto"/>
        <w:rPr>
          <w:rFonts w:eastAsia="Verdana"/>
          <w:b/>
          <w:bCs/>
        </w:rPr>
      </w:pPr>
    </w:p>
    <w:p w:rsidR="00612B28" w:rsidRDefault="00612B28" w:rsidP="00612B28">
      <w:pPr>
        <w:suppressAutoHyphens w:val="0"/>
        <w:autoSpaceDE w:val="0"/>
        <w:spacing w:line="240" w:lineRule="auto"/>
        <w:rPr>
          <w:rFonts w:eastAsia="Verdana"/>
          <w:b/>
          <w:bCs/>
        </w:rPr>
      </w:pPr>
      <w:r>
        <w:rPr>
          <w:rFonts w:eastAsia="Verdana"/>
          <w:b/>
          <w:bCs/>
        </w:rPr>
        <w:t>УГОВОРНЕ СТРАНЕ САГЛАСНО КОНСТАТУЈУ:</w:t>
      </w:r>
    </w:p>
    <w:p w:rsidR="00612B28" w:rsidRPr="00C85390" w:rsidRDefault="00612B28" w:rsidP="00612B28">
      <w:pPr>
        <w:numPr>
          <w:ilvl w:val="0"/>
          <w:numId w:val="7"/>
        </w:numPr>
        <w:suppressAutoHyphens w:val="0"/>
        <w:autoSpaceDE w:val="0"/>
        <w:spacing w:line="240" w:lineRule="auto"/>
        <w:jc w:val="both"/>
        <w:rPr>
          <w:rFonts w:eastAsia="Verdana"/>
          <w:b/>
          <w:bCs/>
        </w:rPr>
      </w:pPr>
      <w:r w:rsidRPr="00C47176">
        <w:rPr>
          <w:lang w:val="ru-RU"/>
        </w:rPr>
        <w:t xml:space="preserve">да је Наручилац спровео </w:t>
      </w:r>
      <w:r>
        <w:t xml:space="preserve">поступак јавне набавке </w:t>
      </w:r>
      <w:r w:rsidR="002851CD">
        <w:t>велике</w:t>
      </w:r>
      <w:r>
        <w:t xml:space="preserve"> вредности, </w:t>
      </w:r>
      <w:r w:rsidRPr="00C47176">
        <w:t xml:space="preserve">на начин прописан одредбама ЗЈН, извршио поступак </w:t>
      </w:r>
      <w:r>
        <w:t xml:space="preserve"> јавног отварања понуда, стручну оцену  понуда</w:t>
      </w:r>
      <w:r w:rsidRPr="00C47176">
        <w:t xml:space="preserve">, вредновање и упоређивање понуда и да је као најповољнију понуду изабрао понуду који је поднео </w:t>
      </w:r>
      <w:r>
        <w:t>Продавац</w:t>
      </w:r>
      <w:r w:rsidRPr="00C47176">
        <w:t>, која у потпуности одговора свим условима из ЗЈН</w:t>
      </w:r>
      <w:r>
        <w:t xml:space="preserve"> и </w:t>
      </w:r>
      <w:r w:rsidRPr="00C47176">
        <w:t>захтевима Конкурсне документације;</w:t>
      </w:r>
    </w:p>
    <w:p w:rsidR="00612B28" w:rsidRPr="00C85390" w:rsidRDefault="00612B28" w:rsidP="00612B28">
      <w:pPr>
        <w:numPr>
          <w:ilvl w:val="0"/>
          <w:numId w:val="7"/>
        </w:numPr>
        <w:jc w:val="both"/>
        <w:rPr>
          <w:bCs/>
        </w:rPr>
      </w:pPr>
      <w:r w:rsidRPr="00C47176">
        <w:t xml:space="preserve">да је Наручилац у складу са чланом 108. ЗЈН, донео Одлуку о додели уговора број:_________ од _________године, којом је Уговор доделио </w:t>
      </w:r>
      <w:r>
        <w:t>Продавцу.</w:t>
      </w:r>
    </w:p>
    <w:p w:rsidR="00612B28" w:rsidRDefault="00612B28" w:rsidP="00612B28">
      <w:pPr>
        <w:pStyle w:val="Default"/>
        <w:rPr>
          <w:b/>
          <w:bCs/>
        </w:rPr>
      </w:pPr>
    </w:p>
    <w:p w:rsidR="00612B28" w:rsidRPr="00C85390" w:rsidRDefault="00612B28" w:rsidP="00612B28">
      <w:pPr>
        <w:pStyle w:val="Default"/>
        <w:rPr>
          <w:b/>
          <w:bCs/>
        </w:rPr>
      </w:pPr>
      <w:r w:rsidRPr="00016A53">
        <w:rPr>
          <w:b/>
          <w:bCs/>
        </w:rPr>
        <w:t xml:space="preserve">ПРЕДМЕТ УГОВОРА </w:t>
      </w:r>
    </w:p>
    <w:p w:rsidR="00612B28" w:rsidRPr="00016A53" w:rsidRDefault="00612B28" w:rsidP="00612B28">
      <w:pPr>
        <w:pStyle w:val="Default"/>
        <w:jc w:val="center"/>
      </w:pPr>
      <w:r w:rsidRPr="00016A53">
        <w:rPr>
          <w:b/>
          <w:bCs/>
        </w:rPr>
        <w:t>Члан 1.</w:t>
      </w:r>
    </w:p>
    <w:p w:rsidR="00612B28" w:rsidRPr="00016A53" w:rsidRDefault="00612B28" w:rsidP="00612B28">
      <w:pPr>
        <w:pStyle w:val="Default"/>
        <w:ind w:firstLine="720"/>
        <w:jc w:val="both"/>
      </w:pPr>
      <w:r w:rsidRPr="00016A53">
        <w:t xml:space="preserve">Предмет овог уговора је набавка и испорука добра - </w:t>
      </w:r>
      <w:r>
        <w:rPr>
          <w:b/>
        </w:rPr>
        <w:t>Опрема за опслуживање ваздухоплова</w:t>
      </w:r>
      <w:r w:rsidRPr="00016A53">
        <w:rPr>
          <w:b/>
        </w:rPr>
        <w:t xml:space="preserve">, </w:t>
      </w:r>
      <w:r w:rsidR="002851CD">
        <w:rPr>
          <w:b/>
          <w:lang w:val="sr-Cyrl-CS"/>
        </w:rPr>
        <w:t>партија 4 - Вучне степенице на електрични погон са платформом за инвалидска колица</w:t>
      </w:r>
      <w:r w:rsidR="002851CD">
        <w:rPr>
          <w:b/>
        </w:rPr>
        <w:t xml:space="preserve"> </w:t>
      </w:r>
      <w:r>
        <w:rPr>
          <w:b/>
        </w:rPr>
        <w:t xml:space="preserve">( </w:t>
      </w:r>
      <w:r w:rsidRPr="00016A53">
        <w:t>у даљем тексту: добра), које је предмет јавне набавке спроведене од стране Наручиоца у поступк</w:t>
      </w:r>
      <w:r>
        <w:t>у</w:t>
      </w:r>
      <w:r w:rsidRPr="00016A53">
        <w:t xml:space="preserve"> јавне набавке велике вредности редни број ЈН </w:t>
      </w:r>
      <w:r>
        <w:t>25</w:t>
      </w:r>
      <w:r w:rsidRPr="00016A53">
        <w:t>/20</w:t>
      </w:r>
      <w:r w:rsidR="002851CD">
        <w:t>20</w:t>
      </w:r>
      <w:r w:rsidRPr="00016A53">
        <w:t xml:space="preserve">. </w:t>
      </w:r>
    </w:p>
    <w:p w:rsidR="00612B28" w:rsidRPr="00016A53" w:rsidRDefault="00612B28" w:rsidP="00612B28">
      <w:pPr>
        <w:pStyle w:val="Default"/>
        <w:ind w:firstLine="720"/>
        <w:jc w:val="both"/>
      </w:pPr>
      <w:r w:rsidRPr="00016A53">
        <w:t>Врста, количина, квалитет и цена добара утврђени су према Позиву Наручиоца објављеном на Порталу јавних набавки и интернет страници Наручиоца, Техничкој спецификацији из Конкурсне документације (у даљем тексту: Техничка спецификација) и прихваћеној Понуди Продавца деловодни број:____________ од _____________20</w:t>
      </w:r>
      <w:r w:rsidR="002851CD">
        <w:t>20</w:t>
      </w:r>
      <w:r w:rsidRPr="00016A53">
        <w:t xml:space="preserve">. године (у даљем тексту: Понуда). </w:t>
      </w:r>
    </w:p>
    <w:p w:rsidR="00612B28" w:rsidRPr="00016A53" w:rsidRDefault="00612B28" w:rsidP="00612B28">
      <w:pPr>
        <w:jc w:val="both"/>
      </w:pPr>
      <w:r w:rsidRPr="00016A53">
        <w:t>Техничка спецификација и Понуда чине саставне делове овог Уговора.</w:t>
      </w:r>
    </w:p>
    <w:p w:rsidR="00612B28" w:rsidRDefault="00612B28" w:rsidP="00612B28">
      <w:pPr>
        <w:pStyle w:val="Default"/>
        <w:jc w:val="both"/>
        <w:rPr>
          <w:b/>
          <w:bCs/>
        </w:rPr>
      </w:pPr>
    </w:p>
    <w:p w:rsidR="00612B28" w:rsidRDefault="00612B28" w:rsidP="00612B28">
      <w:pPr>
        <w:pStyle w:val="Default"/>
        <w:jc w:val="both"/>
        <w:rPr>
          <w:b/>
          <w:bCs/>
        </w:rPr>
      </w:pPr>
    </w:p>
    <w:p w:rsidR="00612B28" w:rsidRPr="00016A53" w:rsidRDefault="00612B28" w:rsidP="00612B28">
      <w:pPr>
        <w:pStyle w:val="Default"/>
        <w:jc w:val="both"/>
        <w:rPr>
          <w:b/>
          <w:bCs/>
        </w:rPr>
      </w:pPr>
    </w:p>
    <w:p w:rsidR="00612B28" w:rsidRDefault="00612B28" w:rsidP="00612B28">
      <w:pPr>
        <w:pStyle w:val="Default"/>
        <w:jc w:val="both"/>
        <w:rPr>
          <w:b/>
          <w:bCs/>
        </w:rPr>
      </w:pPr>
    </w:p>
    <w:p w:rsidR="00612B28" w:rsidRDefault="00612B28" w:rsidP="00612B28">
      <w:pPr>
        <w:pStyle w:val="Default"/>
        <w:jc w:val="both"/>
        <w:rPr>
          <w:b/>
          <w:bCs/>
        </w:rPr>
      </w:pPr>
    </w:p>
    <w:p w:rsidR="00612B28" w:rsidRPr="00016A53" w:rsidRDefault="00612B28" w:rsidP="00612B28">
      <w:pPr>
        <w:pStyle w:val="Default"/>
        <w:jc w:val="both"/>
      </w:pPr>
      <w:r w:rsidRPr="00016A53">
        <w:rPr>
          <w:b/>
          <w:bCs/>
        </w:rPr>
        <w:t xml:space="preserve">ЦЕНА </w:t>
      </w:r>
    </w:p>
    <w:p w:rsidR="00612B28" w:rsidRPr="00016A53" w:rsidRDefault="00612B28" w:rsidP="00612B28">
      <w:pPr>
        <w:pStyle w:val="Default"/>
        <w:jc w:val="center"/>
      </w:pPr>
      <w:r w:rsidRPr="00016A53">
        <w:rPr>
          <w:b/>
          <w:bCs/>
        </w:rPr>
        <w:t>Члан 2.</w:t>
      </w:r>
    </w:p>
    <w:p w:rsidR="00612B28" w:rsidRPr="00016A53" w:rsidRDefault="00612B28" w:rsidP="00612B28">
      <w:pPr>
        <w:pStyle w:val="Default"/>
        <w:ind w:firstLine="720"/>
        <w:jc w:val="both"/>
      </w:pPr>
      <w:r w:rsidRPr="00016A53">
        <w:t xml:space="preserve">Уговорне стране прихватају јединичне цене и укупну цену које је Продавац дао у Понуди. </w:t>
      </w:r>
    </w:p>
    <w:p w:rsidR="00612B28" w:rsidRPr="00016A53" w:rsidRDefault="00612B28" w:rsidP="00612B28">
      <w:pPr>
        <w:pStyle w:val="Default"/>
        <w:ind w:firstLine="720"/>
        <w:jc w:val="both"/>
      </w:pPr>
      <w:r w:rsidRPr="00016A53">
        <w:t xml:space="preserve">Уговорне стране су сагласне да укупна уговорена цена износи </w:t>
      </w:r>
      <w:r w:rsidRPr="00016A53">
        <w:rPr>
          <w:b/>
          <w:bCs/>
        </w:rPr>
        <w:t xml:space="preserve">________________ </w:t>
      </w:r>
      <w:r w:rsidRPr="00E87BAA">
        <w:t>динара/</w:t>
      </w:r>
      <w:r>
        <w:t>ЕУР(заокружити понуђену валуту)</w:t>
      </w:r>
      <w:r w:rsidRPr="00016A53">
        <w:t xml:space="preserve"> без ПДВ-а, на паритету_________ (DDP), односно, _________________ динара са ПДВ-ом на паритету_________ (DDP).</w:t>
      </w:r>
    </w:p>
    <w:p w:rsidR="00612B28" w:rsidRPr="00016A53" w:rsidRDefault="00612B28" w:rsidP="00612B28">
      <w:pPr>
        <w:pStyle w:val="Default"/>
        <w:ind w:firstLine="720"/>
        <w:jc w:val="both"/>
      </w:pPr>
      <w:r w:rsidRPr="00016A53">
        <w:t xml:space="preserve">Уговорена цена је фиксна и непроменљива и обухвата све трошкове које Продавац има приликом реализације овог уговора. </w:t>
      </w:r>
    </w:p>
    <w:p w:rsidR="00612B28" w:rsidRDefault="00612B28" w:rsidP="00612B28">
      <w:pPr>
        <w:pStyle w:val="Default"/>
        <w:jc w:val="both"/>
        <w:rPr>
          <w:b/>
          <w:bCs/>
        </w:rPr>
      </w:pPr>
    </w:p>
    <w:p w:rsidR="00612B28" w:rsidRPr="00016A53" w:rsidRDefault="00612B28" w:rsidP="00612B28">
      <w:pPr>
        <w:pStyle w:val="Default"/>
        <w:jc w:val="both"/>
      </w:pPr>
      <w:r w:rsidRPr="00016A53">
        <w:rPr>
          <w:b/>
          <w:bCs/>
        </w:rPr>
        <w:t xml:space="preserve">НАЧИН, УСЛОВИ И РОК ПЛАЋАЊА </w:t>
      </w:r>
    </w:p>
    <w:p w:rsidR="00612B28" w:rsidRPr="00016A53" w:rsidRDefault="00612B28" w:rsidP="00612B28">
      <w:pPr>
        <w:pStyle w:val="Default"/>
        <w:jc w:val="center"/>
      </w:pPr>
      <w:r w:rsidRPr="00016A53">
        <w:rPr>
          <w:b/>
          <w:bCs/>
        </w:rPr>
        <w:t>Члан 3.</w:t>
      </w:r>
    </w:p>
    <w:p w:rsidR="00612B28" w:rsidRPr="00016A53" w:rsidRDefault="00612B28" w:rsidP="00612B28">
      <w:pPr>
        <w:ind w:firstLine="720"/>
        <w:jc w:val="both"/>
      </w:pPr>
      <w:r w:rsidRPr="00016A53">
        <w:t xml:space="preserve">Купац је дужан да Продавцу плати уговорену цену у року </w:t>
      </w:r>
      <w:r>
        <w:t>не дужем од _____________(45 дана)</w:t>
      </w:r>
      <w:r w:rsidRPr="00016A53">
        <w:t xml:space="preserve"> </w:t>
      </w:r>
      <w:r>
        <w:t xml:space="preserve">од </w:t>
      </w:r>
      <w:r w:rsidRPr="00016A53">
        <w:t xml:space="preserve">дана од дана </w:t>
      </w:r>
      <w:r w:rsidRPr="00016A53">
        <w:rPr>
          <w:iCs/>
        </w:rPr>
        <w:t xml:space="preserve">пријема </w:t>
      </w:r>
      <w:r w:rsidRPr="00016A53">
        <w:rPr>
          <w:iCs/>
          <w:lang w:val="sr-Cyrl-CS"/>
        </w:rPr>
        <w:t xml:space="preserve">исправне </w:t>
      </w:r>
      <w:r w:rsidRPr="00016A53">
        <w:rPr>
          <w:iCs/>
        </w:rPr>
        <w:t>фактуре, а на основу документа који испоставља Продавац</w:t>
      </w:r>
      <w:r w:rsidRPr="00016A53">
        <w:rPr>
          <w:iCs/>
          <w:lang w:val="sr-Cyrl-CS"/>
        </w:rPr>
        <w:t>, а</w:t>
      </w:r>
      <w:r w:rsidRPr="00016A53">
        <w:rPr>
          <w:iCs/>
        </w:rPr>
        <w:t xml:space="preserve"> којим је потврђена испорука добара и </w:t>
      </w:r>
      <w:r w:rsidRPr="00016A53">
        <w:t>након достављања 1 (jедне</w:t>
      </w:r>
      <w:r w:rsidRPr="00E87BAA">
        <w:t>) менице</w:t>
      </w:r>
      <w:r>
        <w:t xml:space="preserve"> гаранције</w:t>
      </w:r>
      <w:r w:rsidRPr="00016A53">
        <w:t xml:space="preserve"> за отклањање грешака у гарантном року у складу са Конкурсном документацијом и овим Уговором.</w:t>
      </w:r>
    </w:p>
    <w:p w:rsidR="00612B28" w:rsidRPr="00016A53" w:rsidRDefault="00612B28" w:rsidP="00612B28">
      <w:pPr>
        <w:ind w:firstLine="720"/>
        <w:jc w:val="both"/>
        <w:rPr>
          <w:iCs/>
        </w:rPr>
      </w:pPr>
      <w:r w:rsidRPr="00016A53">
        <w:rPr>
          <w:iCs/>
        </w:rPr>
        <w:t>Под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На испостављеној фактури мора бити назначен  број јавне набавке као и број уговора на који се испорука и фактура односи.Фактуре које у сваком свом елементу не испуњавају услове да буду прихваћене као рачуноводствена исправа неће бити прихваћене као основ за плаћање.</w:t>
      </w:r>
    </w:p>
    <w:p w:rsidR="00612B28" w:rsidRPr="00016A53" w:rsidRDefault="00612B28" w:rsidP="00612B28">
      <w:pPr>
        <w:pStyle w:val="Default"/>
        <w:ind w:firstLine="720"/>
        <w:jc w:val="both"/>
      </w:pPr>
      <w:r w:rsidRPr="00016A53">
        <w:t xml:space="preserve">Исправно сачињена фактура и обострано потписани записник о квантитативном и квалитативном пријему представљају основ за плаћање уговорене цене. </w:t>
      </w:r>
    </w:p>
    <w:p w:rsidR="00612B28" w:rsidRDefault="00612B28" w:rsidP="00612B28">
      <w:pPr>
        <w:pStyle w:val="Default"/>
        <w:jc w:val="both"/>
        <w:rPr>
          <w:b/>
          <w:bCs/>
        </w:rPr>
      </w:pPr>
    </w:p>
    <w:p w:rsidR="00612B28" w:rsidRPr="00016A53" w:rsidRDefault="00612B28" w:rsidP="00612B28">
      <w:pPr>
        <w:pStyle w:val="Default"/>
        <w:jc w:val="both"/>
      </w:pPr>
      <w:r w:rsidRPr="00016A53">
        <w:rPr>
          <w:b/>
          <w:bCs/>
        </w:rPr>
        <w:t xml:space="preserve">НАЧИН, РОК И МЕСТО ИСПОРУКЕ </w:t>
      </w:r>
    </w:p>
    <w:p w:rsidR="00612B28" w:rsidRPr="00016A53" w:rsidRDefault="00612B28" w:rsidP="00612B28">
      <w:pPr>
        <w:pStyle w:val="Default"/>
        <w:jc w:val="center"/>
      </w:pPr>
      <w:r w:rsidRPr="00016A53">
        <w:rPr>
          <w:b/>
          <w:bCs/>
        </w:rPr>
        <w:t>Члан 4.</w:t>
      </w:r>
    </w:p>
    <w:p w:rsidR="00612B28" w:rsidRPr="00016A53" w:rsidRDefault="00612B28" w:rsidP="00612B28">
      <w:pPr>
        <w:pStyle w:val="Default"/>
        <w:ind w:firstLine="720"/>
        <w:jc w:val="both"/>
      </w:pPr>
      <w:r w:rsidRPr="00016A53">
        <w:t xml:space="preserve">Рок за испоруку добара је _____________ дана од дана закључења уговора. </w:t>
      </w:r>
    </w:p>
    <w:p w:rsidR="00612B28" w:rsidRPr="00B0240D" w:rsidRDefault="00612B28" w:rsidP="00612B28">
      <w:pPr>
        <w:pStyle w:val="Default"/>
        <w:ind w:firstLine="720"/>
        <w:jc w:val="both"/>
      </w:pPr>
      <w:r w:rsidRPr="00016A53">
        <w:t xml:space="preserve">Продавац је дужан да у року из става 1. овог члана испоручи </w:t>
      </w:r>
      <w:r w:rsidR="002851CD">
        <w:rPr>
          <w:b/>
          <w:lang w:val="sr-Cyrl-CS"/>
        </w:rPr>
        <w:t xml:space="preserve"> </w:t>
      </w:r>
      <w:r w:rsidR="002851CD" w:rsidRPr="002851CD">
        <w:rPr>
          <w:lang w:val="sr-Cyrl-CS"/>
        </w:rPr>
        <w:t>Вучне степенице на електрични погон са платформом за инвалидска колица</w:t>
      </w:r>
      <w:r w:rsidRPr="00B0240D">
        <w:t xml:space="preserve">, да је постави на локацију у складу са упутством Купца. </w:t>
      </w:r>
    </w:p>
    <w:p w:rsidR="00612B28" w:rsidRPr="00016A53" w:rsidRDefault="002851CD" w:rsidP="00612B28">
      <w:pPr>
        <w:pStyle w:val="Default"/>
        <w:ind w:firstLine="720"/>
        <w:jc w:val="both"/>
      </w:pPr>
      <w:r>
        <w:t>Место испоруке</w:t>
      </w:r>
      <w:r w:rsidR="00612B28" w:rsidRPr="00016A53">
        <w:t xml:space="preserve"> </w:t>
      </w:r>
      <w:r w:rsidR="00612B28">
        <w:t>Наручиоца, Аеродром „</w:t>
      </w:r>
      <w:r>
        <w:t>Константин Велики</w:t>
      </w:r>
      <w:r w:rsidR="00612B28">
        <w:t xml:space="preserve">“ </w:t>
      </w:r>
      <w:r>
        <w:t>Ниш</w:t>
      </w:r>
      <w:r w:rsidR="00612B28">
        <w:t xml:space="preserve">, </w:t>
      </w:r>
      <w:r w:rsidR="00745314">
        <w:t>Ул. в</w:t>
      </w:r>
      <w:r>
        <w:t>аздухопловаца 24</w:t>
      </w:r>
      <w:r w:rsidR="00612B28">
        <w:t>.</w:t>
      </w:r>
    </w:p>
    <w:p w:rsidR="00612B28" w:rsidRPr="00DD5418" w:rsidRDefault="00612B28" w:rsidP="00612B28">
      <w:pPr>
        <w:ind w:firstLine="720"/>
        <w:jc w:val="both"/>
      </w:pPr>
      <w:r w:rsidRPr="00016A53">
        <w:t>Сви трошкови испоруке, као и сва потребна одобрења/решења надлежних органа за ову предметну јавну набавку, укључујући и дозволу за кретање и задржавање на граничном прелазу Аеродром</w:t>
      </w:r>
      <w:r>
        <w:t>а</w:t>
      </w:r>
      <w:r w:rsidRPr="00016A53">
        <w:t>, падају на терет Продавца.</w:t>
      </w:r>
    </w:p>
    <w:p w:rsidR="00612B28" w:rsidRPr="00016A53" w:rsidRDefault="00612B28" w:rsidP="00612B28">
      <w:pPr>
        <w:pStyle w:val="Default"/>
        <w:jc w:val="center"/>
      </w:pPr>
      <w:r w:rsidRPr="000F1CF4">
        <w:rPr>
          <w:b/>
          <w:bCs/>
        </w:rPr>
        <w:t>Члан 5.</w:t>
      </w:r>
    </w:p>
    <w:p w:rsidR="00612B28" w:rsidRDefault="00612B28" w:rsidP="00612B28">
      <w:pPr>
        <w:pStyle w:val="Default"/>
        <w:ind w:firstLine="720"/>
        <w:jc w:val="both"/>
      </w:pPr>
      <w:r w:rsidRPr="00016A53">
        <w:t xml:space="preserve">Продавац је дужан да након испоруке добра, у седишту Купца  спроведе теоретско-практичну обуку запослених лица код Купца. </w:t>
      </w:r>
    </w:p>
    <w:p w:rsidR="00612B28" w:rsidRPr="00DD5418" w:rsidRDefault="00612B28" w:rsidP="00612B28">
      <w:pPr>
        <w:ind w:firstLine="708"/>
        <w:jc w:val="both"/>
        <w:rPr>
          <w:color w:val="auto"/>
        </w:rPr>
      </w:pPr>
      <w:r w:rsidRPr="00016A53">
        <w:rPr>
          <w:rFonts w:eastAsia="Times New Roman"/>
          <w:color w:val="auto"/>
          <w:kern w:val="0"/>
          <w:lang w:val="sr-Cyrl-CS" w:eastAsia="en-US"/>
        </w:rPr>
        <w:t>Приликом</w:t>
      </w:r>
      <w:r>
        <w:rPr>
          <w:color w:val="auto"/>
          <w:spacing w:val="1"/>
          <w:lang w:val="sr-Cyrl-CS"/>
        </w:rPr>
        <w:t xml:space="preserve"> испоруке добра изабрани Продавац</w:t>
      </w:r>
      <w:r w:rsidRPr="00016A53">
        <w:rPr>
          <w:color w:val="auto"/>
          <w:spacing w:val="1"/>
          <w:lang w:val="sr-Cyrl-CS"/>
        </w:rPr>
        <w:t xml:space="preserve"> је у обавези да достави техничку документацију за руковање и одржавање целокупног возила на српском </w:t>
      </w:r>
      <w:r>
        <w:rPr>
          <w:color w:val="auto"/>
          <w:spacing w:val="1"/>
          <w:lang w:val="sr-Cyrl-CS"/>
        </w:rPr>
        <w:t>и</w:t>
      </w:r>
      <w:r w:rsidRPr="00016A53">
        <w:rPr>
          <w:color w:val="auto"/>
          <w:spacing w:val="1"/>
          <w:lang w:val="sr-Cyrl-CS"/>
        </w:rPr>
        <w:t xml:space="preserve"> енглеском језику, у електронској и </w:t>
      </w:r>
      <w:r w:rsidRPr="002624A7">
        <w:rPr>
          <w:color w:val="auto"/>
          <w:spacing w:val="1"/>
          <w:lang w:val="sr-Cyrl-CS"/>
        </w:rPr>
        <w:t xml:space="preserve">штампаној форми, техничку документацију са </w:t>
      </w:r>
      <w:r w:rsidRPr="002624A7">
        <w:rPr>
          <w:color w:val="auto"/>
          <w:lang w:val="sr-Cyrl-CS"/>
        </w:rPr>
        <w:t xml:space="preserve">шематским приказом </w:t>
      </w:r>
      <w:r w:rsidRPr="002624A7">
        <w:rPr>
          <w:color w:val="auto"/>
          <w:spacing w:val="2"/>
          <w:lang w:val="sr-Cyrl-CS"/>
        </w:rPr>
        <w:t xml:space="preserve">резервних делова, као и </w:t>
      </w:r>
      <w:r w:rsidRPr="002624A7">
        <w:rPr>
          <w:rFonts w:eastAsia="Times New Roman"/>
          <w:color w:val="auto"/>
        </w:rPr>
        <w:t xml:space="preserve">писмену потврду да је </w:t>
      </w:r>
      <w:r>
        <w:rPr>
          <w:rFonts w:eastAsia="Times New Roman"/>
          <w:color w:val="auto"/>
        </w:rPr>
        <w:t>руда</w:t>
      </w:r>
      <w:r w:rsidRPr="002624A7">
        <w:rPr>
          <w:rFonts w:eastAsia="Times New Roman"/>
          <w:color w:val="auto"/>
        </w:rPr>
        <w:t xml:space="preserve"> исправн</w:t>
      </w:r>
      <w:r>
        <w:rPr>
          <w:rFonts w:eastAsia="Times New Roman"/>
          <w:color w:val="auto"/>
        </w:rPr>
        <w:t>а</w:t>
      </w:r>
      <w:r w:rsidRPr="002624A7">
        <w:rPr>
          <w:rFonts w:eastAsia="Times New Roman"/>
          <w:color w:val="auto"/>
        </w:rPr>
        <w:t xml:space="preserve"> и припремљен</w:t>
      </w:r>
      <w:r>
        <w:rPr>
          <w:rFonts w:eastAsia="Times New Roman"/>
          <w:color w:val="auto"/>
        </w:rPr>
        <w:t>а</w:t>
      </w:r>
      <w:r w:rsidRPr="002624A7">
        <w:rPr>
          <w:rFonts w:eastAsia="Times New Roman"/>
          <w:color w:val="auto"/>
        </w:rPr>
        <w:t xml:space="preserve"> за коришћење.</w:t>
      </w:r>
    </w:p>
    <w:p w:rsidR="00612B28" w:rsidRPr="00016A53" w:rsidRDefault="00612B28" w:rsidP="00612B28">
      <w:pPr>
        <w:pStyle w:val="Default"/>
        <w:ind w:firstLine="720"/>
        <w:jc w:val="both"/>
      </w:pPr>
      <w:r>
        <w:t>Трошкови за обуку из става 1. овог члана</w:t>
      </w:r>
      <w:r w:rsidRPr="00DD5418">
        <w:t xml:space="preserve"> </w:t>
      </w:r>
      <w:r>
        <w:t xml:space="preserve">као и остали трошкови из става 2., </w:t>
      </w:r>
      <w:r w:rsidRPr="00016A53">
        <w:t xml:space="preserve">обухваћени су ценом из члана 2. овог уговора. </w:t>
      </w:r>
    </w:p>
    <w:p w:rsidR="00612B28" w:rsidRDefault="00612B28" w:rsidP="002851CD">
      <w:pPr>
        <w:pStyle w:val="Default"/>
        <w:rPr>
          <w:b/>
          <w:bCs/>
        </w:rPr>
      </w:pPr>
    </w:p>
    <w:p w:rsidR="00612B28" w:rsidRPr="00016A53" w:rsidRDefault="00612B28" w:rsidP="00612B28">
      <w:pPr>
        <w:pStyle w:val="Default"/>
        <w:jc w:val="center"/>
      </w:pPr>
      <w:r w:rsidRPr="00016A53">
        <w:rPr>
          <w:b/>
          <w:bCs/>
        </w:rPr>
        <w:t>Члан 6.</w:t>
      </w:r>
    </w:p>
    <w:p w:rsidR="00612B28" w:rsidRPr="00016A53" w:rsidRDefault="00612B28" w:rsidP="00612B28">
      <w:pPr>
        <w:pStyle w:val="Default"/>
        <w:ind w:firstLine="720"/>
        <w:jc w:val="both"/>
      </w:pPr>
      <w:r w:rsidRPr="00016A53">
        <w:t xml:space="preserve">Уколико Продавац не испоручи добра у року одређеном у члану 4. став 1. овог уговора, а под условом да до тога није дошло кривицом Купца, нити услед дејства више силе, дужан је да за сваки дан задоцњења плати Купцу на име уговорне казне износ од 2,5% од укупне цене без ПДВ, с тим да укупан износ уговорне казне за задоцњење не може прећи 10% укупне цене без ПДВ из члана 2. став 2. овог уговора. </w:t>
      </w:r>
    </w:p>
    <w:p w:rsidR="00612B28" w:rsidRPr="00016A53" w:rsidRDefault="00612B28" w:rsidP="00612B28">
      <w:pPr>
        <w:pStyle w:val="Default"/>
        <w:ind w:firstLine="720"/>
        <w:jc w:val="both"/>
      </w:pPr>
      <w:r w:rsidRPr="00016A53">
        <w:lastRenderedPageBreak/>
        <w:t xml:space="preserve">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 </w:t>
      </w:r>
    </w:p>
    <w:p w:rsidR="00612B28" w:rsidRPr="00016A53" w:rsidRDefault="00612B28" w:rsidP="00612B28">
      <w:pPr>
        <w:pStyle w:val="Default"/>
        <w:ind w:firstLine="720"/>
        <w:jc w:val="both"/>
      </w:pPr>
      <w:r w:rsidRPr="00016A53">
        <w:t xml:space="preserve">Право Купца на наплату уговорне казне не утиче на право Купца да захтева накнаду штете. </w:t>
      </w:r>
    </w:p>
    <w:p w:rsidR="00612B28" w:rsidRPr="00016A53" w:rsidRDefault="00612B28" w:rsidP="00612B28">
      <w:pPr>
        <w:ind w:firstLine="720"/>
        <w:jc w:val="both"/>
      </w:pPr>
      <w:r w:rsidRPr="00016A53">
        <w:t>У случају да је кашњење у испоруци добара дуже од дозвољеног које је наведено у ставу 1. овог члана, Купац може раскинути уговор и наплатити депоновано средство обезбеђења за добро извршење посла.</w:t>
      </w:r>
    </w:p>
    <w:p w:rsidR="00612B28" w:rsidRDefault="00612B28" w:rsidP="00612B28">
      <w:pPr>
        <w:pStyle w:val="Default"/>
        <w:jc w:val="both"/>
        <w:rPr>
          <w:b/>
          <w:bCs/>
        </w:rPr>
      </w:pPr>
    </w:p>
    <w:p w:rsidR="00612B28" w:rsidRPr="00016A53" w:rsidRDefault="00612B28" w:rsidP="00612B28">
      <w:pPr>
        <w:pStyle w:val="Default"/>
        <w:jc w:val="both"/>
      </w:pPr>
      <w:r w:rsidRPr="00016A53">
        <w:rPr>
          <w:b/>
          <w:bCs/>
        </w:rPr>
        <w:t xml:space="preserve">КОНТРОЛА КВАНТИТЕТА И КВАЛИТЕТА </w:t>
      </w:r>
    </w:p>
    <w:p w:rsidR="00612B28" w:rsidRPr="00016A53" w:rsidRDefault="00612B28" w:rsidP="00612B28">
      <w:pPr>
        <w:pStyle w:val="Default"/>
        <w:jc w:val="center"/>
      </w:pPr>
      <w:r w:rsidRPr="00016A53">
        <w:rPr>
          <w:b/>
          <w:bCs/>
        </w:rPr>
        <w:t>Члан 7.</w:t>
      </w:r>
    </w:p>
    <w:p w:rsidR="00612B28" w:rsidRPr="00016A53" w:rsidRDefault="00612B28" w:rsidP="00612B28">
      <w:pPr>
        <w:pStyle w:val="Default"/>
        <w:ind w:firstLine="720"/>
        <w:jc w:val="both"/>
      </w:pPr>
      <w:r w:rsidRPr="00016A53">
        <w:t>Након испоруке добара, а приликом пријема добара, квалитативну и квантитативну контролу извршиће представник Купца, у присуству представника Продавца, о чему се сачињава записник о квантитативном и квалитативном пријему, који обострано потписују представник Купца и Продавца.</w:t>
      </w:r>
    </w:p>
    <w:p w:rsidR="00612B28" w:rsidRPr="00016A53" w:rsidRDefault="00612B28" w:rsidP="00612B28">
      <w:pPr>
        <w:ind w:firstLine="720"/>
        <w:jc w:val="both"/>
      </w:pPr>
      <w:r w:rsidRPr="00016A53">
        <w:t xml:space="preserve">Уколико се приликом испоруке добара установи било какав квантитативни или квалитативни недостатак, односно неисправност, Купац је дужан да о томе сачини записник о рекламацији и достави га Продавцу, а Продавац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 </w:t>
      </w:r>
    </w:p>
    <w:p w:rsidR="00612B28" w:rsidRPr="00A4773F" w:rsidRDefault="00612B28" w:rsidP="00612B28">
      <w:pPr>
        <w:ind w:firstLine="720"/>
        <w:jc w:val="both"/>
      </w:pPr>
      <w:r w:rsidRPr="00016A53">
        <w:t>Ако у року из става 2. овог члана Продавац не може да отклони недостатке констатоване у Записнику о рекламацији, Купац има право да наплати средство обезбеђења за добро извршење посла.</w:t>
      </w:r>
    </w:p>
    <w:p w:rsidR="00612B28" w:rsidRPr="00115B60" w:rsidRDefault="00612B28" w:rsidP="00612B28">
      <w:pPr>
        <w:ind w:firstLine="720"/>
        <w:jc w:val="both"/>
      </w:pPr>
      <w:r w:rsidRPr="00115B60">
        <w:t>Испоручено добро мора да испуњава уговорене технике прописе и стандарде прописане Конкурсном документацијом и понудом.</w:t>
      </w:r>
    </w:p>
    <w:p w:rsidR="00612B28" w:rsidRDefault="00612B28" w:rsidP="00612B28">
      <w:pPr>
        <w:pStyle w:val="Default"/>
        <w:jc w:val="both"/>
        <w:rPr>
          <w:b/>
          <w:bCs/>
        </w:rPr>
      </w:pPr>
    </w:p>
    <w:p w:rsidR="00612B28" w:rsidRPr="00016A53" w:rsidRDefault="00612B28" w:rsidP="00612B28">
      <w:pPr>
        <w:pStyle w:val="Default"/>
        <w:jc w:val="both"/>
      </w:pPr>
      <w:r w:rsidRPr="00016A53">
        <w:rPr>
          <w:b/>
          <w:bCs/>
        </w:rPr>
        <w:t xml:space="preserve">СРЕДСТВА ОБЕЗБЕЂЕЊА ЗА ИСПУЊЕЊЕ УГОВОРНИХ ОБАВЕЗА </w:t>
      </w:r>
    </w:p>
    <w:p w:rsidR="00612B28" w:rsidRPr="00016A53" w:rsidRDefault="00612B28" w:rsidP="00612B28">
      <w:pPr>
        <w:pStyle w:val="Default"/>
        <w:jc w:val="center"/>
      </w:pPr>
      <w:r w:rsidRPr="00016A53">
        <w:rPr>
          <w:b/>
          <w:bCs/>
        </w:rPr>
        <w:t>Члан 8.</w:t>
      </w:r>
    </w:p>
    <w:p w:rsidR="00612B28" w:rsidRPr="00016A53" w:rsidRDefault="00612B28" w:rsidP="00612B28">
      <w:pPr>
        <w:suppressAutoHyphens w:val="0"/>
        <w:autoSpaceDE w:val="0"/>
        <w:spacing w:line="240" w:lineRule="auto"/>
        <w:ind w:firstLine="708"/>
        <w:jc w:val="both"/>
        <w:rPr>
          <w:rFonts w:eastAsia="Verdana"/>
          <w:color w:val="auto"/>
        </w:rPr>
      </w:pPr>
      <w:r w:rsidRPr="00016A53">
        <w:rPr>
          <w:rFonts w:eastAsia="TimesNewRomanPSMT"/>
          <w:bCs/>
          <w:iCs/>
          <w:color w:val="auto"/>
        </w:rPr>
        <w:t>У року од 7 дана од дана закључења уговора</w:t>
      </w:r>
      <w:r w:rsidRPr="00016A53">
        <w:rPr>
          <w:rFonts w:eastAsia="Verdana"/>
          <w:color w:val="auto"/>
        </w:rPr>
        <w:t>, Продавац обезбеђује испуњење свих</w:t>
      </w:r>
    </w:p>
    <w:p w:rsidR="00612B28" w:rsidRPr="00016A53" w:rsidRDefault="00612B28" w:rsidP="00612B28">
      <w:pPr>
        <w:suppressAutoHyphens w:val="0"/>
        <w:autoSpaceDE w:val="0"/>
        <w:spacing w:line="240" w:lineRule="auto"/>
        <w:jc w:val="both"/>
        <w:rPr>
          <w:rFonts w:eastAsia="Verdana"/>
          <w:color w:val="auto"/>
        </w:rPr>
      </w:pPr>
      <w:r w:rsidRPr="00016A53">
        <w:rPr>
          <w:rFonts w:eastAsia="Verdana"/>
          <w:color w:val="auto"/>
        </w:rPr>
        <w:t>својих уговорних обавеза средствима финансијског обезбеђења:</w:t>
      </w:r>
    </w:p>
    <w:p w:rsidR="00612B28" w:rsidRPr="00016A53" w:rsidRDefault="00612B28" w:rsidP="00612B28">
      <w:pPr>
        <w:suppressAutoHyphens w:val="0"/>
        <w:autoSpaceDE w:val="0"/>
        <w:spacing w:line="240" w:lineRule="auto"/>
        <w:jc w:val="both"/>
        <w:rPr>
          <w:rFonts w:eastAsia="Verdana"/>
          <w:color w:val="auto"/>
        </w:rPr>
      </w:pPr>
      <w:r w:rsidRPr="00016A53">
        <w:rPr>
          <w:rFonts w:eastAsia="Verdana"/>
          <w:color w:val="auto"/>
        </w:rPr>
        <w:t>- БЛАНКО-СОЛО МЕНИЦА</w:t>
      </w:r>
      <w:r w:rsidRPr="00016A53">
        <w:rPr>
          <w:rFonts w:eastAsia="Verdana"/>
        </w:rPr>
        <w:t xml:space="preserve"> ЗА ДОБРО ИЗВРШЕЊЕ ПОСЛА</w:t>
      </w:r>
      <w:r>
        <w:rPr>
          <w:rFonts w:eastAsia="Verdana"/>
        </w:rPr>
        <w:t xml:space="preserve"> </w:t>
      </w:r>
      <w:r w:rsidRPr="00016A53">
        <w:rPr>
          <w:rFonts w:eastAsia="Verdana"/>
          <w:color w:val="auto"/>
        </w:rPr>
        <w:t xml:space="preserve">број:________________________________________, оверена печатом и потписом Продавца, СА МЕНИЧНИМ ПИСМОМ, попуњеним и овереним, у коме је уписан износ </w:t>
      </w:r>
      <w:r w:rsidRPr="00016A53">
        <w:rPr>
          <w:rFonts w:eastAsia="Verdana"/>
          <w:b/>
          <w:bCs/>
          <w:color w:val="auto"/>
        </w:rPr>
        <w:t xml:space="preserve">10% од вредности уговора из члана 2. </w:t>
      </w:r>
      <w:r w:rsidRPr="00016A53">
        <w:rPr>
          <w:rFonts w:eastAsia="Verdana"/>
          <w:bCs/>
          <w:color w:val="auto"/>
        </w:rPr>
        <w:t>без ПДВ-а</w:t>
      </w:r>
      <w:r w:rsidRPr="00016A53">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612B28" w:rsidRPr="00016A53" w:rsidRDefault="00612B28" w:rsidP="00612B28">
      <w:pPr>
        <w:autoSpaceDE w:val="0"/>
        <w:spacing w:line="240" w:lineRule="auto"/>
        <w:ind w:firstLine="708"/>
        <w:jc w:val="both"/>
        <w:rPr>
          <w:rFonts w:eastAsia="Verdana"/>
        </w:rPr>
      </w:pPr>
      <w:r w:rsidRPr="00016A53">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016A53">
        <w:rPr>
          <w:rFonts w:eastAsia="Verdana"/>
        </w:rPr>
        <w:t xml:space="preserve"> </w:t>
      </w:r>
    </w:p>
    <w:p w:rsidR="00612B28" w:rsidRPr="00016A53" w:rsidRDefault="00612B28" w:rsidP="00612B28">
      <w:pPr>
        <w:suppressAutoHyphens w:val="0"/>
        <w:autoSpaceDE w:val="0"/>
        <w:spacing w:line="240" w:lineRule="auto"/>
        <w:ind w:firstLine="708"/>
        <w:jc w:val="both"/>
        <w:rPr>
          <w:rFonts w:eastAsia="Verdana"/>
          <w:color w:val="auto"/>
        </w:rPr>
      </w:pPr>
      <w:r w:rsidRPr="00016A53">
        <w:rPr>
          <w:rFonts w:eastAsia="TimesNewRomanPSMT"/>
          <w:bCs/>
          <w:iCs/>
          <w:color w:val="auto"/>
        </w:rPr>
        <w:t xml:space="preserve">У </w:t>
      </w:r>
      <w:r w:rsidRPr="00016A53">
        <w:rPr>
          <w:rFonts w:eastAsia="TimesNewRomanPSMT"/>
          <w:bCs/>
          <w:iCs/>
        </w:rPr>
        <w:t>тренутку испоруке добара</w:t>
      </w:r>
      <w:r w:rsidRPr="00016A53">
        <w:rPr>
          <w:rFonts w:eastAsia="Verdana"/>
          <w:color w:val="auto"/>
        </w:rPr>
        <w:t>, Продавац обезбеђује испуњење свих</w:t>
      </w:r>
      <w:r w:rsidRPr="00016A53">
        <w:rPr>
          <w:rFonts w:eastAsia="Verdana"/>
        </w:rPr>
        <w:t xml:space="preserve"> </w:t>
      </w:r>
      <w:r w:rsidRPr="00016A53">
        <w:rPr>
          <w:rFonts w:eastAsia="Verdana"/>
          <w:color w:val="auto"/>
        </w:rPr>
        <w:t>својих уговорних обавеза средствима финансијског обезбеђења:</w:t>
      </w:r>
    </w:p>
    <w:p w:rsidR="00612B28" w:rsidRPr="00016A53" w:rsidRDefault="00612B28" w:rsidP="00612B28">
      <w:pPr>
        <w:autoSpaceDE w:val="0"/>
        <w:spacing w:line="240" w:lineRule="auto"/>
        <w:ind w:firstLine="708"/>
        <w:jc w:val="both"/>
        <w:rPr>
          <w:rFonts w:eastAsia="Verdana"/>
        </w:rPr>
      </w:pPr>
    </w:p>
    <w:p w:rsidR="00612B28" w:rsidRPr="008B7A01" w:rsidRDefault="00612B28" w:rsidP="00612B28">
      <w:pPr>
        <w:autoSpaceDE w:val="0"/>
        <w:spacing w:line="240" w:lineRule="auto"/>
        <w:jc w:val="both"/>
        <w:rPr>
          <w:rFonts w:eastAsia="Verdana"/>
        </w:rPr>
      </w:pPr>
      <w:r w:rsidRPr="00016A53">
        <w:rPr>
          <w:rFonts w:eastAsia="Verdana"/>
        </w:rPr>
        <w:t>- БЛАНКО-СОЛО МЕНИЦА</w:t>
      </w:r>
      <w:r>
        <w:rPr>
          <w:rFonts w:eastAsia="Verdana"/>
          <w:color w:val="auto"/>
        </w:rPr>
        <w:t xml:space="preserve"> </w:t>
      </w:r>
      <w:r w:rsidRPr="00016A53">
        <w:rPr>
          <w:rFonts w:eastAsia="Verdana"/>
        </w:rPr>
        <w:t xml:space="preserve">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016A53">
        <w:rPr>
          <w:rFonts w:eastAsia="TimesNewRomanPSMT"/>
          <w:bCs/>
          <w:i/>
          <w:iCs/>
          <w:color w:val="auto"/>
        </w:rPr>
        <w:t xml:space="preserve">у висини од 10% од укупне вредности уговора без ПДВ-а, са роком важности који је </w:t>
      </w:r>
      <w:r w:rsidRPr="00016A53">
        <w:rPr>
          <w:rFonts w:eastAsia="TimesNewRomanPSMT"/>
          <w:bCs/>
          <w:i/>
          <w:iCs/>
        </w:rPr>
        <w:t>нај</w:t>
      </w:r>
      <w:r w:rsidRPr="00016A53">
        <w:rPr>
          <w:rFonts w:eastAsia="TimesNewRomanPSMT"/>
          <w:bCs/>
          <w:i/>
          <w:iCs/>
          <w:color w:val="auto"/>
        </w:rPr>
        <w:t>мање 5 (пет) дана дужи од истека гарантног рока.</w:t>
      </w:r>
    </w:p>
    <w:p w:rsidR="00612B28" w:rsidRDefault="00612B28" w:rsidP="00612B28">
      <w:pPr>
        <w:suppressAutoHyphens w:val="0"/>
        <w:autoSpaceDE w:val="0"/>
        <w:spacing w:line="240" w:lineRule="auto"/>
        <w:ind w:firstLine="708"/>
        <w:jc w:val="both"/>
      </w:pPr>
      <w:r w:rsidRPr="008B7A01">
        <w:t xml:space="preserve">До достављања средства обезбеђења из става 1.овог члана, за добро извршење посла овај Уговор се закључује под одложним условом. </w:t>
      </w:r>
    </w:p>
    <w:p w:rsidR="00612B28" w:rsidRDefault="00612B28" w:rsidP="00612B28">
      <w:pPr>
        <w:suppressAutoHyphens w:val="0"/>
        <w:autoSpaceDE w:val="0"/>
        <w:spacing w:line="240" w:lineRule="auto"/>
        <w:jc w:val="both"/>
        <w:rPr>
          <w:b/>
        </w:rPr>
      </w:pPr>
    </w:p>
    <w:p w:rsidR="00612B28" w:rsidRPr="002624A7" w:rsidRDefault="00612B28" w:rsidP="00612B28">
      <w:pPr>
        <w:suppressAutoHyphens w:val="0"/>
        <w:autoSpaceDE w:val="0"/>
        <w:spacing w:line="240" w:lineRule="auto"/>
        <w:jc w:val="both"/>
        <w:rPr>
          <w:b/>
        </w:rPr>
      </w:pPr>
      <w:r w:rsidRPr="002624A7">
        <w:rPr>
          <w:b/>
        </w:rPr>
        <w:t>РЕАЛИЗАЦИЈА СРЕДСТАВА ФИНАНСИЈСКОГ ОБЕЗБЕЂЕЊА</w:t>
      </w:r>
    </w:p>
    <w:p w:rsidR="00612B28" w:rsidRPr="00A4773F" w:rsidRDefault="00612B28" w:rsidP="00612B28">
      <w:pPr>
        <w:pStyle w:val="Default"/>
        <w:jc w:val="center"/>
      </w:pPr>
      <w:r w:rsidRPr="00016A53">
        <w:rPr>
          <w:b/>
          <w:bCs/>
        </w:rPr>
        <w:t>Члан 9.</w:t>
      </w:r>
    </w:p>
    <w:p w:rsidR="00612B28" w:rsidRDefault="00612B28" w:rsidP="00612B28">
      <w:pPr>
        <w:suppressAutoHyphens w:val="0"/>
        <w:autoSpaceDE w:val="0"/>
        <w:spacing w:line="240" w:lineRule="auto"/>
        <w:ind w:firstLine="708"/>
        <w:jc w:val="both"/>
      </w:pPr>
      <w:r>
        <w:t>Купац може да реализује средства финансијског обезбеђења уколико Продавац не испуњава уговорне обавезе.</w:t>
      </w:r>
    </w:p>
    <w:p w:rsidR="002851CD" w:rsidRPr="00B2108C" w:rsidRDefault="002851CD" w:rsidP="00612B28">
      <w:pPr>
        <w:suppressAutoHyphens w:val="0"/>
        <w:autoSpaceDE w:val="0"/>
        <w:spacing w:line="240" w:lineRule="auto"/>
        <w:ind w:firstLine="708"/>
        <w:jc w:val="both"/>
      </w:pPr>
    </w:p>
    <w:p w:rsidR="00612B28" w:rsidRDefault="00612B28" w:rsidP="00612B28">
      <w:pPr>
        <w:pStyle w:val="Default"/>
        <w:jc w:val="both"/>
        <w:rPr>
          <w:b/>
          <w:bCs/>
        </w:rPr>
      </w:pPr>
    </w:p>
    <w:p w:rsidR="00612B28" w:rsidRPr="00B2108C" w:rsidRDefault="00612B28" w:rsidP="00612B28">
      <w:pPr>
        <w:pStyle w:val="Default"/>
        <w:jc w:val="both"/>
      </w:pPr>
      <w:r w:rsidRPr="00016A53">
        <w:rPr>
          <w:b/>
          <w:bCs/>
        </w:rPr>
        <w:lastRenderedPageBreak/>
        <w:t xml:space="preserve">ГАРАНТНИ РОКОВИ </w:t>
      </w:r>
      <w:r>
        <w:rPr>
          <w:b/>
          <w:bCs/>
        </w:rPr>
        <w:t>И УСЛОВИ</w:t>
      </w:r>
    </w:p>
    <w:p w:rsidR="00612B28" w:rsidRDefault="00612B28" w:rsidP="00612B28">
      <w:pPr>
        <w:pStyle w:val="Default"/>
        <w:jc w:val="center"/>
        <w:rPr>
          <w:b/>
          <w:bCs/>
        </w:rPr>
      </w:pPr>
      <w:r w:rsidRPr="00016A53">
        <w:rPr>
          <w:b/>
          <w:bCs/>
        </w:rPr>
        <w:t xml:space="preserve">Члан </w:t>
      </w:r>
      <w:r>
        <w:rPr>
          <w:b/>
          <w:bCs/>
        </w:rPr>
        <w:t>10</w:t>
      </w:r>
      <w:r w:rsidRPr="00016A53">
        <w:rPr>
          <w:b/>
          <w:bCs/>
        </w:rPr>
        <w:t>.</w:t>
      </w:r>
    </w:p>
    <w:p w:rsidR="00612B28" w:rsidRPr="00B0240D" w:rsidRDefault="00612B28" w:rsidP="00612B28">
      <w:pPr>
        <w:pStyle w:val="Default"/>
        <w:jc w:val="both"/>
      </w:pPr>
      <w:r>
        <w:tab/>
      </w:r>
      <w:r w:rsidRPr="00A4773F">
        <w:t xml:space="preserve">Гарантни рок за </w:t>
      </w:r>
      <w:r w:rsidR="002851CD">
        <w:rPr>
          <w:b/>
          <w:lang w:val="sr-Cyrl-CS"/>
        </w:rPr>
        <w:t xml:space="preserve"> </w:t>
      </w:r>
      <w:r w:rsidR="002851CD" w:rsidRPr="002851CD">
        <w:rPr>
          <w:lang w:val="sr-Cyrl-CS"/>
        </w:rPr>
        <w:t>Вучне степенице на електрични погон са платформом за инвалидска колица</w:t>
      </w:r>
      <w:r>
        <w:t xml:space="preserve"> </w:t>
      </w:r>
      <w:r w:rsidRPr="00A4773F">
        <w:t xml:space="preserve"> је ________________ од дана </w:t>
      </w:r>
      <w:r w:rsidRPr="00A4773F">
        <w:rPr>
          <w:color w:val="auto"/>
        </w:rPr>
        <w:t>од дана квантитативног и квалитативног пријема добра који је предмет овог Уговора.</w:t>
      </w:r>
    </w:p>
    <w:p w:rsidR="00612B28" w:rsidRPr="00A4773F" w:rsidRDefault="00612B28" w:rsidP="00612B28">
      <w:pPr>
        <w:pStyle w:val="Default"/>
        <w:ind w:firstLine="720"/>
        <w:jc w:val="both"/>
      </w:pPr>
      <w:r w:rsidRPr="00A4773F">
        <w:t>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612B28" w:rsidRPr="000F1CF4" w:rsidRDefault="00612B28" w:rsidP="00612B28">
      <w:pPr>
        <w:ind w:firstLine="708"/>
        <w:rPr>
          <w:rFonts w:eastAsia="Times New Roman"/>
          <w:color w:val="auto"/>
          <w:kern w:val="0"/>
          <w:lang w:eastAsia="en-US"/>
        </w:rPr>
      </w:pPr>
      <w:r w:rsidRPr="000F1CF4">
        <w:rPr>
          <w:rFonts w:eastAsia="Times New Roman"/>
          <w:color w:val="auto"/>
          <w:kern w:val="0"/>
          <w:lang w:eastAsia="en-US"/>
        </w:rPr>
        <w:t xml:space="preserve">Све интервенције на уређају у гарантном року врше се на терену. Време одазива од тренутка пријављивања квара је _____________ и  не сме бити дуже од 48 сати. </w:t>
      </w:r>
    </w:p>
    <w:p w:rsidR="00612B28" w:rsidRPr="000F1CF4" w:rsidRDefault="00612B28" w:rsidP="00612B28">
      <w:pPr>
        <w:jc w:val="both"/>
        <w:rPr>
          <w:color w:val="auto"/>
        </w:rPr>
      </w:pPr>
      <w:r w:rsidRPr="000F1CF4">
        <w:rPr>
          <w:rFonts w:eastAsia="Times New Roman"/>
          <w:color w:val="auto"/>
          <w:kern w:val="0"/>
          <w:lang w:eastAsia="en-US"/>
        </w:rPr>
        <w:t>За интервенције које захтевају сервис у радионици (изван локације купца) у гарантном року, Продавац сноси све трошкове транспорта.</w:t>
      </w:r>
    </w:p>
    <w:p w:rsidR="00612B28" w:rsidRPr="000F1CF4" w:rsidRDefault="00612B28" w:rsidP="00612B28">
      <w:pPr>
        <w:ind w:firstLine="708"/>
        <w:jc w:val="both"/>
        <w:rPr>
          <w:rFonts w:eastAsia="Times New Roman"/>
          <w:color w:val="auto"/>
          <w:kern w:val="0"/>
          <w:lang w:eastAsia="en-US"/>
        </w:rPr>
      </w:pPr>
      <w:r w:rsidRPr="000F1CF4">
        <w:rPr>
          <w:rFonts w:eastAsia="Times New Roman"/>
          <w:color w:val="auto"/>
          <w:kern w:val="0"/>
          <w:lang w:eastAsia="en-US"/>
        </w:rPr>
        <w:t>Продавац је дужан да обезбеди сервис са уградњом оригиналних резервних делова на територији Републике Србије.</w:t>
      </w:r>
    </w:p>
    <w:p w:rsidR="00612B28" w:rsidRPr="000F1CF4" w:rsidRDefault="00612B28" w:rsidP="00612B28">
      <w:pPr>
        <w:suppressAutoHyphens w:val="0"/>
        <w:autoSpaceDE w:val="0"/>
        <w:autoSpaceDN w:val="0"/>
        <w:adjustRightInd w:val="0"/>
        <w:spacing w:line="240" w:lineRule="auto"/>
        <w:ind w:firstLine="708"/>
        <w:jc w:val="both"/>
        <w:rPr>
          <w:rFonts w:eastAsia="Times New Roman"/>
          <w:color w:val="auto"/>
          <w:kern w:val="0"/>
          <w:lang w:eastAsia="en-US"/>
        </w:rPr>
      </w:pPr>
      <w:r w:rsidRPr="000F1CF4">
        <w:rPr>
          <w:rFonts w:eastAsia="Times New Roman"/>
          <w:color w:val="auto"/>
          <w:kern w:val="0"/>
          <w:lang w:eastAsia="en-US"/>
        </w:rPr>
        <w:t xml:space="preserve">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 </w:t>
      </w:r>
    </w:p>
    <w:p w:rsidR="00612B28" w:rsidRPr="000F1CF4" w:rsidRDefault="00612B28" w:rsidP="00612B28">
      <w:pPr>
        <w:pStyle w:val="Default"/>
        <w:ind w:firstLine="720"/>
        <w:jc w:val="both"/>
      </w:pPr>
      <w:r w:rsidRPr="000F1CF4">
        <w:t xml:space="preserve">Продавац је дужан да у гарантном року обезбеди сервис са уградњом оригиналних резервних делова. </w:t>
      </w:r>
    </w:p>
    <w:p w:rsidR="00612B28" w:rsidRPr="00A4773F" w:rsidRDefault="00612B28" w:rsidP="00612B28">
      <w:pPr>
        <w:suppressAutoHyphens w:val="0"/>
        <w:autoSpaceDE w:val="0"/>
        <w:autoSpaceDN w:val="0"/>
        <w:adjustRightInd w:val="0"/>
        <w:spacing w:line="240" w:lineRule="auto"/>
        <w:ind w:firstLine="708"/>
        <w:rPr>
          <w:rFonts w:eastAsia="Times New Roman"/>
          <w:color w:val="auto"/>
          <w:kern w:val="0"/>
          <w:lang w:eastAsia="en-US"/>
        </w:rPr>
      </w:pPr>
      <w:r w:rsidRPr="000F1CF4">
        <w:rPr>
          <w:rFonts w:eastAsia="Times New Roman"/>
          <w:color w:val="auto"/>
          <w:kern w:val="0"/>
          <w:lang w:eastAsia="en-US"/>
        </w:rPr>
        <w:t>Поправке у гарантном року као и сервисирање добра мора бити вршено у овлашћеном сервису.</w:t>
      </w:r>
    </w:p>
    <w:p w:rsidR="00612B28" w:rsidRPr="00016A53" w:rsidRDefault="00612B28" w:rsidP="00612B28">
      <w:pPr>
        <w:pStyle w:val="Default"/>
        <w:ind w:firstLine="720"/>
        <w:jc w:val="both"/>
      </w:pPr>
    </w:p>
    <w:p w:rsidR="00612B28" w:rsidRPr="00016A53" w:rsidRDefault="00612B28" w:rsidP="00612B28">
      <w:pPr>
        <w:pStyle w:val="Default"/>
        <w:jc w:val="both"/>
      </w:pPr>
      <w:r w:rsidRPr="00016A53">
        <w:rPr>
          <w:b/>
          <w:bCs/>
        </w:rPr>
        <w:t xml:space="preserve">ПРЕЛАЗНЕ И ЗАВРШНЕ ОДРЕДБЕ </w:t>
      </w:r>
    </w:p>
    <w:p w:rsidR="00612B28" w:rsidRPr="00016A53" w:rsidRDefault="00612B28" w:rsidP="00612B28">
      <w:pPr>
        <w:pStyle w:val="Default"/>
        <w:jc w:val="center"/>
      </w:pPr>
      <w:r w:rsidRPr="00016A53">
        <w:rPr>
          <w:b/>
          <w:bCs/>
        </w:rPr>
        <w:t xml:space="preserve">Члан </w:t>
      </w:r>
      <w:r>
        <w:rPr>
          <w:b/>
          <w:bCs/>
        </w:rPr>
        <w:t>11</w:t>
      </w:r>
      <w:r w:rsidRPr="00016A53">
        <w:rPr>
          <w:b/>
          <w:bCs/>
        </w:rPr>
        <w:t>.</w:t>
      </w:r>
    </w:p>
    <w:p w:rsidR="00612B28" w:rsidRPr="00016A53" w:rsidRDefault="00612B28" w:rsidP="00612B28">
      <w:pPr>
        <w:jc w:val="both"/>
      </w:pPr>
      <w:r>
        <w:tab/>
      </w:r>
      <w:r w:rsidRPr="00016A53">
        <w:t>Овај уговор се закључује на одређено време, и то до обостраног извршења уговорених обавеза.</w:t>
      </w:r>
    </w:p>
    <w:p w:rsidR="00612B28" w:rsidRPr="00016A53" w:rsidRDefault="00612B28" w:rsidP="00612B28">
      <w:pPr>
        <w:pStyle w:val="ListParagraph"/>
        <w:ind w:left="0"/>
        <w:jc w:val="center"/>
        <w:rPr>
          <w:b/>
        </w:rPr>
      </w:pPr>
      <w:r w:rsidRPr="00016A53">
        <w:rPr>
          <w:b/>
        </w:rPr>
        <w:t>Члан 1</w:t>
      </w:r>
      <w:r>
        <w:rPr>
          <w:b/>
        </w:rPr>
        <w:t>2</w:t>
      </w:r>
      <w:r w:rsidRPr="00016A53">
        <w:rPr>
          <w:b/>
        </w:rPr>
        <w:t>.</w:t>
      </w:r>
    </w:p>
    <w:p w:rsidR="00612B28" w:rsidRPr="00016A53" w:rsidRDefault="00612B28" w:rsidP="00612B28">
      <w:pPr>
        <w:pStyle w:val="ListParagraph"/>
        <w:ind w:left="0"/>
        <w:jc w:val="both"/>
      </w:pPr>
      <w:r w:rsidRPr="00016A53">
        <w:t xml:space="preserve"> </w:t>
      </w:r>
      <w:r w:rsidRPr="00016A53">
        <w:tab/>
        <w:t xml:space="preserve">За све што није предвиђено овим Уговором примењиваће се одредбе Закона о облигационим односима и други позитивни правни прописи. </w:t>
      </w:r>
    </w:p>
    <w:p w:rsidR="00612B28" w:rsidRPr="00016A53" w:rsidRDefault="00612B28" w:rsidP="00612B28">
      <w:pPr>
        <w:pStyle w:val="ListParagraph"/>
        <w:ind w:left="0"/>
        <w:jc w:val="center"/>
        <w:rPr>
          <w:b/>
        </w:rPr>
      </w:pPr>
      <w:r w:rsidRPr="00016A53">
        <w:rPr>
          <w:b/>
        </w:rPr>
        <w:t>Члан 1</w:t>
      </w:r>
      <w:r>
        <w:rPr>
          <w:b/>
        </w:rPr>
        <w:t>3</w:t>
      </w:r>
      <w:r w:rsidRPr="00016A53">
        <w:rPr>
          <w:b/>
        </w:rPr>
        <w:t>.</w:t>
      </w:r>
    </w:p>
    <w:p w:rsidR="00612B28" w:rsidRPr="00016A53" w:rsidRDefault="00612B28" w:rsidP="00612B28">
      <w:pPr>
        <w:pStyle w:val="ListParagraph"/>
        <w:ind w:left="0" w:firstLine="708"/>
        <w:jc w:val="both"/>
      </w:pPr>
      <w:r w:rsidRPr="00016A53">
        <w:t xml:space="preserve"> 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w:t>
      </w:r>
      <w:r>
        <w:t>Нишу</w:t>
      </w:r>
      <w:r w:rsidRPr="00DD5418">
        <w:t>.</w:t>
      </w:r>
      <w:r w:rsidRPr="00016A53">
        <w:t xml:space="preserve"> </w:t>
      </w:r>
    </w:p>
    <w:p w:rsidR="00612B28" w:rsidRDefault="00612B28" w:rsidP="00612B28">
      <w:pPr>
        <w:pStyle w:val="ListParagraph"/>
        <w:ind w:left="0"/>
        <w:jc w:val="center"/>
        <w:rPr>
          <w:b/>
        </w:rPr>
      </w:pPr>
    </w:p>
    <w:p w:rsidR="00612B28" w:rsidRDefault="00612B28" w:rsidP="00612B28">
      <w:pPr>
        <w:pStyle w:val="ListParagraph"/>
        <w:ind w:left="0"/>
        <w:jc w:val="center"/>
        <w:rPr>
          <w:b/>
        </w:rPr>
      </w:pPr>
    </w:p>
    <w:p w:rsidR="00612B28" w:rsidRPr="00016A53" w:rsidRDefault="00612B28" w:rsidP="00612B28">
      <w:pPr>
        <w:pStyle w:val="ListParagraph"/>
        <w:ind w:left="0"/>
        <w:jc w:val="center"/>
        <w:rPr>
          <w:b/>
        </w:rPr>
      </w:pPr>
      <w:r w:rsidRPr="00016A53">
        <w:rPr>
          <w:b/>
        </w:rPr>
        <w:t>Члан 1</w:t>
      </w:r>
      <w:r>
        <w:rPr>
          <w:b/>
        </w:rPr>
        <w:t>4</w:t>
      </w:r>
      <w:r w:rsidRPr="00016A53">
        <w:rPr>
          <w:b/>
        </w:rPr>
        <w:t>.</w:t>
      </w:r>
    </w:p>
    <w:p w:rsidR="00612B28" w:rsidRPr="00016A53" w:rsidRDefault="00612B28" w:rsidP="00612B28">
      <w:pPr>
        <w:pStyle w:val="ListParagraph"/>
        <w:ind w:left="0" w:firstLine="360"/>
        <w:jc w:val="both"/>
      </w:pPr>
      <w:r w:rsidRPr="00016A53">
        <w:t xml:space="preserve"> Уговор је сачињен у 4 (четири) истоветна примерка од којих свака страна задржава по 2 (два) истоветна примерка.</w:t>
      </w:r>
    </w:p>
    <w:p w:rsidR="00612B28" w:rsidRPr="00016A53" w:rsidRDefault="00612B28" w:rsidP="00612B28">
      <w:pPr>
        <w:pStyle w:val="ListParagraph"/>
        <w:ind w:left="0"/>
        <w:jc w:val="both"/>
      </w:pPr>
    </w:p>
    <w:p w:rsidR="00612B28" w:rsidRPr="005F799E" w:rsidRDefault="00612B28" w:rsidP="00612B28">
      <w:pPr>
        <w:jc w:val="both"/>
        <w:rPr>
          <w:iCs/>
          <w:lang w:val="sr-Cyrl-CS"/>
        </w:rPr>
      </w:pPr>
    </w:p>
    <w:p w:rsidR="00612B28" w:rsidRPr="00A73A58" w:rsidRDefault="00612B28" w:rsidP="00612B28">
      <w:pPr>
        <w:ind w:firstLine="708"/>
        <w:jc w:val="both"/>
        <w:rPr>
          <w:b/>
          <w:iCs/>
          <w:lang w:val="sr-Cyrl-CS"/>
        </w:rPr>
      </w:pPr>
      <w:r w:rsidRPr="00A73A58">
        <w:rPr>
          <w:b/>
          <w:iCs/>
          <w:lang w:val="sr-Cyrl-CS"/>
        </w:rPr>
        <w:t>ПРОДАВАЦ</w:t>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r>
      <w:r w:rsidRPr="00A73A58">
        <w:rPr>
          <w:b/>
          <w:iCs/>
          <w:lang w:val="sr-Cyrl-CS"/>
        </w:rPr>
        <w:tab/>
        <w:t>КУПАЦ</w:t>
      </w:r>
    </w:p>
    <w:p w:rsidR="00612B28" w:rsidRPr="005F799E" w:rsidRDefault="00612B28" w:rsidP="00612B28">
      <w:pPr>
        <w:jc w:val="both"/>
        <w:rPr>
          <w:b/>
          <w:lang w:val="ru-RU"/>
        </w:rPr>
      </w:pPr>
      <w:r w:rsidRPr="005F799E">
        <w:rPr>
          <w:iCs/>
          <w:lang w:val="sr-Cyrl-CS"/>
        </w:rPr>
        <w:t>_______________________</w:t>
      </w: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Pr>
          <w:b/>
          <w:lang w:val="sr-Cyrl-CS"/>
        </w:rPr>
        <w:t>Аеродроми Србије д.о.о. Ниш</w:t>
      </w:r>
    </w:p>
    <w:p w:rsidR="00612B28" w:rsidRPr="005F799E" w:rsidRDefault="00612B28" w:rsidP="00612B28">
      <w:pPr>
        <w:jc w:val="both"/>
        <w:rPr>
          <w:iCs/>
          <w:lang w:val="sr-Cyrl-CS"/>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t xml:space="preserve">              </w:t>
      </w:r>
      <w:r w:rsidRPr="005F799E">
        <w:rPr>
          <w:rFonts w:eastAsia="Verdana"/>
          <w:b/>
          <w:color w:val="auto"/>
        </w:rPr>
        <w:t>директор</w:t>
      </w:r>
    </w:p>
    <w:p w:rsidR="00612B28" w:rsidRPr="005F799E" w:rsidRDefault="00612B28" w:rsidP="00612B28">
      <w:pPr>
        <w:jc w:val="both"/>
        <w:rPr>
          <w:iCs/>
          <w:lang w:val="sr-Cyrl-CS"/>
        </w:rPr>
      </w:pP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t xml:space="preserve">                                        _________________</w:t>
      </w:r>
    </w:p>
    <w:p w:rsidR="00612B28" w:rsidRPr="00A73A58" w:rsidRDefault="00612B28" w:rsidP="00612B28">
      <w:pPr>
        <w:jc w:val="both"/>
        <w:rPr>
          <w:iCs/>
          <w:lang w:val="sr-Cyrl-CS"/>
        </w:rPr>
      </w:pP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sidRPr="005F799E">
        <w:rPr>
          <w:iCs/>
          <w:lang w:val="sr-Cyrl-CS"/>
        </w:rPr>
        <w:tab/>
      </w:r>
      <w:r>
        <w:rPr>
          <w:iCs/>
          <w:lang w:val="sr-Cyrl-CS"/>
        </w:rPr>
        <w:t xml:space="preserve">  </w:t>
      </w:r>
      <w:r>
        <w:rPr>
          <w:b/>
          <w:bCs/>
          <w:iCs/>
          <w:lang w:val="sr-Cyrl-CS"/>
        </w:rPr>
        <w:t>Михајло Здравковић, мастер економиста</w:t>
      </w:r>
    </w:p>
    <w:p w:rsidR="00612B28" w:rsidRPr="00F91B1C" w:rsidRDefault="00612B28" w:rsidP="00612B28">
      <w:pPr>
        <w:tabs>
          <w:tab w:val="left" w:pos="5103"/>
          <w:tab w:val="left" w:pos="5670"/>
        </w:tabs>
        <w:ind w:left="1416" w:firstLine="708"/>
        <w:rPr>
          <w:b/>
          <w:bCs/>
          <w:iCs/>
        </w:rPr>
      </w:pPr>
    </w:p>
    <w:p w:rsidR="00612B28" w:rsidRPr="0059087F" w:rsidRDefault="00612B28" w:rsidP="00612B28">
      <w:pPr>
        <w:jc w:val="center"/>
        <w:rPr>
          <w:b/>
          <w:bCs/>
          <w:i/>
          <w:iCs/>
          <w:lang w:val="sr-Cyrl-CS"/>
        </w:rPr>
      </w:pPr>
    </w:p>
    <w:p w:rsidR="00612B28" w:rsidRPr="0059087F" w:rsidRDefault="00612B28" w:rsidP="00612B28">
      <w:pPr>
        <w:ind w:firstLine="720"/>
        <w:jc w:val="both"/>
        <w:rPr>
          <w:bCs/>
          <w:i/>
          <w:iCs/>
          <w:sz w:val="20"/>
          <w:szCs w:val="20"/>
        </w:rPr>
      </w:pPr>
      <w:r w:rsidRPr="0059087F">
        <w:rPr>
          <w:b/>
          <w:bCs/>
          <w:i/>
          <w:iCs/>
          <w:sz w:val="20"/>
          <w:szCs w:val="20"/>
        </w:rPr>
        <w:t>Напомена:</w:t>
      </w:r>
      <w:r w:rsidRPr="0059087F">
        <w:rPr>
          <w:bCs/>
          <w:i/>
          <w:iCs/>
          <w:sz w:val="20"/>
          <w:szCs w:val="20"/>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612B28" w:rsidRPr="0059087F" w:rsidRDefault="00612B28" w:rsidP="00612B28">
      <w:pPr>
        <w:ind w:firstLine="720"/>
        <w:jc w:val="both"/>
        <w:rPr>
          <w:bCs/>
          <w:i/>
          <w:iCs/>
          <w:sz w:val="20"/>
          <w:szCs w:val="20"/>
        </w:rPr>
      </w:pPr>
      <w:r w:rsidRPr="0059087F">
        <w:rPr>
          <w:bCs/>
          <w:i/>
          <w:iCs/>
          <w:sz w:val="20"/>
          <w:szCs w:val="20"/>
        </w:rPr>
        <w:t xml:space="preserve">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612B28" w:rsidRDefault="00612B28" w:rsidP="00612B28">
      <w:pPr>
        <w:ind w:firstLine="708"/>
        <w:jc w:val="both"/>
        <w:rPr>
          <w:bCs/>
          <w:i/>
          <w:iCs/>
          <w:sz w:val="20"/>
          <w:szCs w:val="20"/>
        </w:rPr>
      </w:pPr>
      <w:r w:rsidRPr="0059087F">
        <w:rPr>
          <w:bCs/>
          <w:i/>
          <w:iCs/>
          <w:sz w:val="20"/>
          <w:szCs w:val="20"/>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 </w:t>
      </w:r>
    </w:p>
    <w:p w:rsidR="007B0BB6" w:rsidRDefault="007B0BB6" w:rsidP="00F542E5">
      <w:pPr>
        <w:rPr>
          <w:lang w:val="sr-Cyrl-CS"/>
        </w:rPr>
      </w:pPr>
    </w:p>
    <w:p w:rsidR="007B0BB6" w:rsidRDefault="007B0BB6" w:rsidP="00F542E5">
      <w:pPr>
        <w:rPr>
          <w:lang w:val="sr-Cyrl-CS"/>
        </w:rPr>
      </w:pPr>
    </w:p>
    <w:p w:rsidR="007B0BB6" w:rsidRDefault="007B0BB6" w:rsidP="00F542E5">
      <w:pPr>
        <w:rPr>
          <w:lang w:val="sr-Cyrl-CS"/>
        </w:rPr>
      </w:pPr>
    </w:p>
    <w:p w:rsidR="007B0BB6" w:rsidRDefault="007B0BB6" w:rsidP="00F542E5">
      <w:pPr>
        <w:rPr>
          <w:lang w:val="sr-Cyrl-CS"/>
        </w:rPr>
      </w:pPr>
    </w:p>
    <w:p w:rsidR="007B0BB6" w:rsidRDefault="007B0BB6" w:rsidP="00F542E5">
      <w:pPr>
        <w:rPr>
          <w:lang w:val="sr-Cyrl-CS"/>
        </w:rPr>
      </w:pPr>
    </w:p>
    <w:p w:rsidR="007B0BB6" w:rsidRPr="009C0A14" w:rsidRDefault="007B0BB6" w:rsidP="00F542E5">
      <w:pPr>
        <w:rPr>
          <w:lang w:val="sr-Cyrl-CS"/>
        </w:rPr>
      </w:pPr>
    </w:p>
    <w:p w:rsidR="00A57A36" w:rsidRPr="009C0A14" w:rsidRDefault="00A57A36" w:rsidP="00A57A36">
      <w:pPr>
        <w:shd w:val="clear" w:color="auto" w:fill="C6D9F1"/>
        <w:jc w:val="center"/>
        <w:rPr>
          <w:b/>
          <w:bCs/>
          <w:i/>
          <w:iCs/>
          <w:sz w:val="28"/>
          <w:szCs w:val="28"/>
        </w:rPr>
      </w:pPr>
      <w:r w:rsidRPr="009C0A14">
        <w:rPr>
          <w:b/>
          <w:bCs/>
          <w:i/>
          <w:iCs/>
          <w:sz w:val="28"/>
          <w:szCs w:val="28"/>
          <w:lang w:val="en-US"/>
        </w:rPr>
        <w:t>I</w:t>
      </w:r>
      <w:r w:rsidR="0025173F">
        <w:rPr>
          <w:b/>
          <w:bCs/>
          <w:i/>
          <w:iCs/>
          <w:sz w:val="28"/>
          <w:szCs w:val="28"/>
          <w:lang w:val="en-US"/>
        </w:rPr>
        <w:t>X</w:t>
      </w:r>
      <w:r w:rsidRPr="009C0A14">
        <w:rPr>
          <w:b/>
          <w:bCs/>
          <w:i/>
          <w:iCs/>
          <w:sz w:val="28"/>
          <w:szCs w:val="28"/>
        </w:rPr>
        <w:t xml:space="preserve"> ОБРАЗАЦ ТРОШКОВА ПРИПРЕМЕ ПОНУДЕ</w:t>
      </w:r>
    </w:p>
    <w:p w:rsidR="00A57A36" w:rsidRPr="009C0A14" w:rsidRDefault="00A57A36" w:rsidP="00A57A36">
      <w:pPr>
        <w:shd w:val="clear" w:color="auto" w:fill="C6D9F1"/>
        <w:jc w:val="center"/>
        <w:rPr>
          <w:b/>
          <w:bCs/>
          <w:i/>
          <w:iCs/>
          <w:sz w:val="28"/>
          <w:szCs w:val="28"/>
        </w:rPr>
      </w:pPr>
    </w:p>
    <w:p w:rsidR="00A57A36" w:rsidRPr="009C0A14" w:rsidRDefault="00A57A36" w:rsidP="00A57A36">
      <w:pPr>
        <w:rPr>
          <w:b/>
          <w:bCs/>
          <w:i/>
          <w:iCs/>
          <w:sz w:val="28"/>
          <w:szCs w:val="28"/>
        </w:rPr>
      </w:pPr>
    </w:p>
    <w:p w:rsidR="00A57A36" w:rsidRPr="009C0A14" w:rsidRDefault="00A57A36" w:rsidP="00A57A36">
      <w:pPr>
        <w:spacing w:after="120"/>
        <w:jc w:val="both"/>
        <w:rPr>
          <w:b/>
          <w:i/>
        </w:rPr>
      </w:pPr>
      <w:r w:rsidRPr="009C0A14">
        <w:t xml:space="preserve">У складу са чланом 88. </w:t>
      </w:r>
      <w:r w:rsidRPr="009C0A14">
        <w:rPr>
          <w:lang w:val="sr-Cyrl-CS"/>
        </w:rPr>
        <w:t>став 1.</w:t>
      </w:r>
      <w:r w:rsidRPr="009C0A14">
        <w:t xml:space="preserve"> Закона, понуђач ____________________ </w:t>
      </w:r>
      <w:r w:rsidRPr="009C0A14">
        <w:rPr>
          <w:i/>
          <w:lang w:val="ru-RU"/>
        </w:rPr>
        <w:t>[</w:t>
      </w:r>
      <w:r w:rsidRPr="009C0A14">
        <w:rPr>
          <w:i/>
          <w:iCs/>
        </w:rPr>
        <w:t xml:space="preserve">навести </w:t>
      </w:r>
      <w:r w:rsidRPr="009C0A14">
        <w:rPr>
          <w:i/>
          <w:iCs/>
          <w:lang w:val="sr-Cyrl-CS"/>
        </w:rPr>
        <w:t>назив понуђача</w:t>
      </w:r>
      <w:r w:rsidRPr="009C0A14">
        <w:rPr>
          <w:i/>
          <w:iCs/>
        </w:rPr>
        <w:t xml:space="preserve">], </w:t>
      </w:r>
      <w:r w:rsidRPr="009C0A14">
        <w:t>достав</w:t>
      </w:r>
      <w:r w:rsidRPr="009C0A14">
        <w:rPr>
          <w:lang w:val="sr-Cyrl-CS"/>
        </w:rPr>
        <w:t xml:space="preserve">ља </w:t>
      </w:r>
      <w:r w:rsidRPr="009C0A14">
        <w:t xml:space="preserve">укупан износ и структуру трошкова припремања понуде, </w:t>
      </w:r>
      <w:r w:rsidRPr="009C0A14">
        <w:rPr>
          <w:lang w:val="sr-Cyrl-CS"/>
        </w:rPr>
        <w:t xml:space="preserve">како следи у </w:t>
      </w:r>
      <w:r w:rsidRPr="009C0A14">
        <w:t>табели:</w:t>
      </w:r>
    </w:p>
    <w:tbl>
      <w:tblPr>
        <w:tblW w:w="0" w:type="auto"/>
        <w:tblInd w:w="153" w:type="dxa"/>
        <w:tblLayout w:type="fixed"/>
        <w:tblLook w:val="0000"/>
      </w:tblPr>
      <w:tblGrid>
        <w:gridCol w:w="5565"/>
        <w:gridCol w:w="3300"/>
      </w:tblGrid>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jc w:val="center"/>
              <w:rPr>
                <w:b/>
                <w:i/>
              </w:rPr>
            </w:pPr>
            <w:r w:rsidRPr="009C0A1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jc w:val="center"/>
            </w:pPr>
            <w:r w:rsidRPr="009C0A14">
              <w:rPr>
                <w:b/>
                <w:i/>
              </w:rPr>
              <w:t>ИЗНОС ТРОШКА У РСД</w:t>
            </w: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jc w:val="right"/>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jc w:val="right"/>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en-US"/>
              </w:rPr>
            </w:pPr>
          </w:p>
        </w:tc>
      </w:tr>
      <w:tr w:rsidR="00A57A36" w:rsidRPr="009C0A14" w:rsidTr="00085DBB">
        <w:tc>
          <w:tcPr>
            <w:tcW w:w="5565" w:type="dxa"/>
            <w:tcBorders>
              <w:top w:val="single" w:sz="4" w:space="0" w:color="000000"/>
              <w:left w:val="single" w:sz="4" w:space="0" w:color="000000"/>
              <w:bottom w:val="single" w:sz="4" w:space="0" w:color="000000"/>
            </w:tcBorders>
            <w:shd w:val="clear" w:color="auto" w:fill="auto"/>
          </w:tcPr>
          <w:p w:rsidR="00A57A36" w:rsidRPr="009C0A14" w:rsidRDefault="00A57A36" w:rsidP="00085DBB">
            <w:pPr>
              <w:snapToGrid w:val="0"/>
              <w:jc w:val="both"/>
              <w:rPr>
                <w:i/>
              </w:rPr>
            </w:pPr>
          </w:p>
          <w:p w:rsidR="00A57A36" w:rsidRPr="009C0A14" w:rsidRDefault="00A57A36" w:rsidP="00085DBB">
            <w:pPr>
              <w:jc w:val="both"/>
              <w:rPr>
                <w:lang w:val="ru-RU"/>
              </w:rPr>
            </w:pPr>
            <w:r w:rsidRPr="009C0A1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57A36" w:rsidRPr="009C0A14" w:rsidRDefault="00A57A36" w:rsidP="00085DBB">
            <w:pPr>
              <w:snapToGrid w:val="0"/>
              <w:rPr>
                <w:lang w:val="ru-RU"/>
              </w:rPr>
            </w:pPr>
          </w:p>
        </w:tc>
      </w:tr>
    </w:tbl>
    <w:p w:rsidR="00A57A36" w:rsidRPr="009C0A14" w:rsidRDefault="00A57A36" w:rsidP="00A57A36">
      <w:pPr>
        <w:jc w:val="both"/>
      </w:pPr>
    </w:p>
    <w:p w:rsidR="00A57A36" w:rsidRPr="009C0A14" w:rsidRDefault="00A57A36" w:rsidP="00A57A36">
      <w:pPr>
        <w:jc w:val="both"/>
      </w:pPr>
      <w:r w:rsidRPr="009C0A14">
        <w:t>Трошкове припреме и подношења понуде сноси искључиво понуђач и не може тражити од наручиоца накнаду трошкова.</w:t>
      </w:r>
    </w:p>
    <w:p w:rsidR="00A57A36" w:rsidRPr="009C0A14" w:rsidRDefault="00A57A36" w:rsidP="00A57A36">
      <w:pPr>
        <w:jc w:val="both"/>
        <w:rPr>
          <w:lang w:val="sr-Cyrl-CS"/>
        </w:rPr>
      </w:pPr>
      <w:r w:rsidRPr="009C0A1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57A36" w:rsidRPr="009C0A14" w:rsidRDefault="00A57A36" w:rsidP="00A57A36">
      <w:pPr>
        <w:spacing w:after="120"/>
        <w:ind w:firstLine="426"/>
        <w:jc w:val="both"/>
        <w:rPr>
          <w:b/>
          <w:bCs/>
          <w:i/>
        </w:rPr>
      </w:pPr>
    </w:p>
    <w:p w:rsidR="00A57A36" w:rsidRPr="009C0A14" w:rsidRDefault="00A57A36" w:rsidP="00A57A36">
      <w:pPr>
        <w:spacing w:after="120"/>
        <w:jc w:val="both"/>
        <w:rPr>
          <w:bCs/>
          <w:i/>
          <w:color w:val="FF0000"/>
          <w:lang w:val="sr-Cyrl-CS"/>
        </w:rPr>
      </w:pPr>
      <w:r w:rsidRPr="009C0A14">
        <w:rPr>
          <w:b/>
          <w:bCs/>
          <w:i/>
          <w:color w:val="auto"/>
        </w:rPr>
        <w:t xml:space="preserve">Напомена: </w:t>
      </w:r>
      <w:r w:rsidRPr="009C0A14">
        <w:rPr>
          <w:bCs/>
          <w:i/>
          <w:color w:val="auto"/>
        </w:rPr>
        <w:t>достављање овог обрасца није обавезно.</w:t>
      </w:r>
    </w:p>
    <w:p w:rsidR="00A57A36" w:rsidRPr="009C0A14" w:rsidRDefault="00A57A36" w:rsidP="00A57A36">
      <w:pPr>
        <w:spacing w:after="120"/>
        <w:jc w:val="both"/>
        <w:rPr>
          <w:bCs/>
          <w:color w:val="auto"/>
        </w:rPr>
      </w:pPr>
    </w:p>
    <w:p w:rsidR="00A57A36" w:rsidRPr="009C0A14" w:rsidRDefault="00A57A36" w:rsidP="00A57A36">
      <w:pPr>
        <w:spacing w:after="120"/>
        <w:ind w:firstLine="425"/>
        <w:jc w:val="both"/>
        <w:rPr>
          <w:bCs/>
        </w:rPr>
      </w:pPr>
    </w:p>
    <w:tbl>
      <w:tblPr>
        <w:tblW w:w="0" w:type="auto"/>
        <w:tblInd w:w="794" w:type="dxa"/>
        <w:tblLayout w:type="fixed"/>
        <w:tblLook w:val="0000"/>
      </w:tblPr>
      <w:tblGrid>
        <w:gridCol w:w="3080"/>
        <w:gridCol w:w="3068"/>
        <w:gridCol w:w="3094"/>
      </w:tblGrid>
      <w:tr w:rsidR="00A57A36" w:rsidRPr="009C0A14" w:rsidTr="00612B28">
        <w:tc>
          <w:tcPr>
            <w:tcW w:w="3080" w:type="dxa"/>
            <w:shd w:val="clear" w:color="auto" w:fill="auto"/>
            <w:vAlign w:val="center"/>
          </w:tcPr>
          <w:p w:rsidR="00A57A36" w:rsidRPr="009C0A14" w:rsidRDefault="00A57A36" w:rsidP="00085DBB">
            <w:pPr>
              <w:pStyle w:val="BodyText2"/>
              <w:spacing w:line="100" w:lineRule="atLeast"/>
              <w:jc w:val="center"/>
            </w:pPr>
            <w:r w:rsidRPr="009C0A14">
              <w:t>Датум:</w:t>
            </w:r>
          </w:p>
        </w:tc>
        <w:tc>
          <w:tcPr>
            <w:tcW w:w="3068" w:type="dxa"/>
            <w:shd w:val="clear" w:color="auto" w:fill="auto"/>
            <w:vAlign w:val="center"/>
          </w:tcPr>
          <w:p w:rsidR="00A57A36" w:rsidRPr="009C0A14" w:rsidRDefault="00A57A36" w:rsidP="00085DBB">
            <w:pPr>
              <w:pStyle w:val="BodyText2"/>
              <w:spacing w:line="100" w:lineRule="atLeast"/>
              <w:jc w:val="center"/>
            </w:pPr>
            <w:r w:rsidRPr="009C0A14">
              <w:t>М.П.</w:t>
            </w:r>
          </w:p>
        </w:tc>
        <w:tc>
          <w:tcPr>
            <w:tcW w:w="3094" w:type="dxa"/>
            <w:shd w:val="clear" w:color="auto" w:fill="auto"/>
            <w:vAlign w:val="center"/>
          </w:tcPr>
          <w:p w:rsidR="00A57A36" w:rsidRPr="009C0A14" w:rsidRDefault="00A57A36" w:rsidP="00085DBB">
            <w:pPr>
              <w:pStyle w:val="BodyText2"/>
              <w:spacing w:line="100" w:lineRule="atLeast"/>
              <w:jc w:val="center"/>
            </w:pPr>
            <w:r w:rsidRPr="009C0A14">
              <w:t>Потпис понуђача</w:t>
            </w:r>
          </w:p>
        </w:tc>
      </w:tr>
      <w:tr w:rsidR="00A57A36" w:rsidRPr="009C0A14" w:rsidTr="00612B28">
        <w:tc>
          <w:tcPr>
            <w:tcW w:w="3080"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c>
          <w:tcPr>
            <w:tcW w:w="3068" w:type="dxa"/>
            <w:shd w:val="clear" w:color="auto" w:fill="auto"/>
          </w:tcPr>
          <w:p w:rsidR="00A57A36" w:rsidRPr="009C0A14" w:rsidRDefault="00A57A36" w:rsidP="00085DBB">
            <w:pPr>
              <w:pStyle w:val="BodyText2"/>
              <w:snapToGrid w:val="0"/>
              <w:spacing w:line="100" w:lineRule="atLeast"/>
              <w:jc w:val="both"/>
            </w:pPr>
          </w:p>
        </w:tc>
        <w:tc>
          <w:tcPr>
            <w:tcW w:w="3094"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r>
    </w:tbl>
    <w:p w:rsidR="00A57A36" w:rsidRPr="009C0A14" w:rsidRDefault="00A57A36" w:rsidP="00A57A36"/>
    <w:p w:rsidR="00A57A36" w:rsidRPr="009C0A14" w:rsidRDefault="00A57A36" w:rsidP="00A57A36">
      <w:pPr>
        <w:rPr>
          <w:b/>
          <w:bCs/>
          <w:i/>
          <w:iCs/>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rPr>
          <w:b/>
          <w:bCs/>
          <w:i/>
          <w:iCs/>
          <w:sz w:val="28"/>
          <w:szCs w:val="28"/>
        </w:rPr>
      </w:pPr>
    </w:p>
    <w:p w:rsidR="00A57A36" w:rsidRDefault="00A57A36" w:rsidP="00A57A36">
      <w:pPr>
        <w:rPr>
          <w:b/>
          <w:bCs/>
          <w:i/>
          <w:iCs/>
          <w:sz w:val="28"/>
          <w:szCs w:val="28"/>
        </w:rPr>
      </w:pPr>
    </w:p>
    <w:p w:rsidR="00047EDF" w:rsidRDefault="00047EDF" w:rsidP="00A57A36">
      <w:pPr>
        <w:rPr>
          <w:b/>
          <w:bCs/>
          <w:i/>
          <w:iCs/>
          <w:sz w:val="28"/>
          <w:szCs w:val="28"/>
        </w:rPr>
      </w:pPr>
    </w:p>
    <w:p w:rsidR="00047EDF" w:rsidRDefault="00047EDF" w:rsidP="00A57A36">
      <w:pPr>
        <w:rPr>
          <w:b/>
          <w:bCs/>
          <w:i/>
          <w:iCs/>
          <w:sz w:val="28"/>
          <w:szCs w:val="28"/>
        </w:rPr>
      </w:pPr>
    </w:p>
    <w:p w:rsidR="00047EDF" w:rsidRDefault="00047EDF" w:rsidP="00A57A36">
      <w:pPr>
        <w:rPr>
          <w:b/>
          <w:bCs/>
          <w:i/>
          <w:iCs/>
          <w:sz w:val="28"/>
          <w:szCs w:val="28"/>
        </w:rPr>
      </w:pPr>
    </w:p>
    <w:p w:rsidR="00047EDF" w:rsidRDefault="00047EDF" w:rsidP="00A57A36">
      <w:pPr>
        <w:rPr>
          <w:b/>
          <w:bCs/>
          <w:i/>
          <w:iCs/>
          <w:sz w:val="28"/>
          <w:szCs w:val="28"/>
        </w:rPr>
      </w:pPr>
    </w:p>
    <w:p w:rsidR="00047EDF" w:rsidRPr="009C0A14" w:rsidRDefault="00047EDF" w:rsidP="00A57A36">
      <w:pPr>
        <w:rPr>
          <w:b/>
          <w:bCs/>
          <w:i/>
          <w:iCs/>
          <w:sz w:val="28"/>
          <w:szCs w:val="28"/>
        </w:rPr>
      </w:pPr>
    </w:p>
    <w:p w:rsidR="00A57A36" w:rsidRPr="009C0A14" w:rsidRDefault="00A57A36" w:rsidP="00A57A36">
      <w:pPr>
        <w:rPr>
          <w:b/>
          <w:bCs/>
          <w:i/>
          <w:iCs/>
          <w:sz w:val="28"/>
          <w:szCs w:val="28"/>
        </w:rPr>
      </w:pPr>
    </w:p>
    <w:p w:rsidR="00A57A36" w:rsidRPr="009C0A14" w:rsidRDefault="00A57A36" w:rsidP="00A57A36">
      <w:pPr>
        <w:shd w:val="clear" w:color="auto" w:fill="C6D9F1"/>
        <w:jc w:val="center"/>
        <w:rPr>
          <w:bCs/>
        </w:rPr>
      </w:pPr>
      <w:r w:rsidRPr="009C0A14">
        <w:rPr>
          <w:b/>
          <w:bCs/>
          <w:i/>
          <w:iCs/>
          <w:sz w:val="28"/>
          <w:szCs w:val="28"/>
        </w:rPr>
        <w:t>X</w:t>
      </w:r>
      <w:r w:rsidRPr="009C0A14">
        <w:rPr>
          <w:b/>
          <w:bCs/>
          <w:i/>
          <w:iCs/>
          <w:sz w:val="28"/>
          <w:szCs w:val="28"/>
          <w:lang w:val="ru-RU"/>
        </w:rPr>
        <w:t xml:space="preserve"> </w:t>
      </w:r>
      <w:r w:rsidRPr="009C0A14">
        <w:rPr>
          <w:b/>
          <w:bCs/>
          <w:i/>
          <w:iCs/>
          <w:sz w:val="28"/>
          <w:szCs w:val="28"/>
        </w:rPr>
        <w:t xml:space="preserve"> ОБРАЗАЦ ИЗЈАВЕ О НЕЗАВИСНОЈ ПОНУДИ</w:t>
      </w:r>
    </w:p>
    <w:p w:rsidR="00A57A36" w:rsidRPr="009C0A14" w:rsidRDefault="00A57A36" w:rsidP="00A57A36">
      <w:pPr>
        <w:pStyle w:val="BodyText3"/>
        <w:shd w:val="clear" w:color="auto" w:fill="C6D9F1"/>
        <w:spacing w:after="0"/>
        <w:jc w:val="center"/>
        <w:rPr>
          <w:bCs/>
          <w:sz w:val="24"/>
          <w:szCs w:val="24"/>
        </w:rPr>
      </w:pPr>
    </w:p>
    <w:p w:rsidR="00A57A36" w:rsidRPr="009C0A14" w:rsidRDefault="00A57A36" w:rsidP="00A57A36">
      <w:pPr>
        <w:pStyle w:val="BodyText3"/>
        <w:spacing w:after="0"/>
        <w:jc w:val="center"/>
        <w:rPr>
          <w:bCs/>
          <w:sz w:val="24"/>
          <w:szCs w:val="24"/>
        </w:rPr>
      </w:pPr>
    </w:p>
    <w:p w:rsidR="00A57A36" w:rsidRPr="009C0A14" w:rsidRDefault="00A57A36" w:rsidP="00A57A36">
      <w:pPr>
        <w:pStyle w:val="BodyText3"/>
        <w:spacing w:after="0"/>
        <w:jc w:val="both"/>
        <w:rPr>
          <w:sz w:val="24"/>
          <w:szCs w:val="24"/>
        </w:rPr>
      </w:pPr>
      <w:r w:rsidRPr="009C0A14">
        <w:rPr>
          <w:sz w:val="24"/>
          <w:szCs w:val="24"/>
        </w:rPr>
        <w:t xml:space="preserve">У складу са чланом 26. Закона, ________________________________________, </w:t>
      </w:r>
    </w:p>
    <w:p w:rsidR="00A57A36" w:rsidRPr="009C0A14" w:rsidRDefault="00A57A36" w:rsidP="00A57A36">
      <w:pPr>
        <w:pStyle w:val="BodyText3"/>
        <w:spacing w:after="0"/>
        <w:jc w:val="both"/>
        <w:rPr>
          <w:sz w:val="24"/>
          <w:szCs w:val="24"/>
        </w:rPr>
      </w:pPr>
      <w:r w:rsidRPr="009C0A14">
        <w:rPr>
          <w:sz w:val="24"/>
          <w:szCs w:val="24"/>
        </w:rPr>
        <w:t xml:space="preserve">                                                                           </w:t>
      </w:r>
      <w:r w:rsidRPr="009C0A14">
        <w:rPr>
          <w:sz w:val="20"/>
          <w:szCs w:val="20"/>
        </w:rPr>
        <w:t xml:space="preserve"> (Назив понуђача)</w:t>
      </w:r>
    </w:p>
    <w:p w:rsidR="00A57A36" w:rsidRPr="009C0A14" w:rsidRDefault="00A57A36" w:rsidP="00A57A36">
      <w:pPr>
        <w:pStyle w:val="BodyText3"/>
        <w:spacing w:after="0"/>
        <w:jc w:val="both"/>
        <w:rPr>
          <w:w w:val="200"/>
          <w:sz w:val="24"/>
          <w:szCs w:val="24"/>
        </w:rPr>
      </w:pPr>
      <w:r w:rsidRPr="009C0A14">
        <w:rPr>
          <w:sz w:val="24"/>
          <w:szCs w:val="24"/>
        </w:rPr>
        <w:t xml:space="preserve">даје: </w:t>
      </w:r>
    </w:p>
    <w:p w:rsidR="00A57A36" w:rsidRPr="009C0A14" w:rsidRDefault="00A57A36" w:rsidP="00A57A36">
      <w:pPr>
        <w:pStyle w:val="BodyText3"/>
        <w:spacing w:before="360" w:after="360"/>
        <w:ind w:firstLine="227"/>
        <w:jc w:val="both"/>
        <w:rPr>
          <w:w w:val="200"/>
          <w:sz w:val="24"/>
          <w:szCs w:val="24"/>
        </w:rPr>
      </w:pPr>
    </w:p>
    <w:p w:rsidR="00A57A36" w:rsidRPr="009C0A14" w:rsidRDefault="00A57A36" w:rsidP="00A57A36">
      <w:pPr>
        <w:pStyle w:val="BodyText3"/>
        <w:spacing w:before="360" w:after="360"/>
        <w:ind w:firstLine="227"/>
        <w:jc w:val="center"/>
        <w:rPr>
          <w:b/>
          <w:bCs/>
          <w:sz w:val="24"/>
          <w:szCs w:val="24"/>
          <w:lang w:val="sr-Cyrl-CS"/>
        </w:rPr>
      </w:pPr>
      <w:r w:rsidRPr="009C0A14">
        <w:rPr>
          <w:b/>
          <w:bCs/>
          <w:sz w:val="24"/>
          <w:szCs w:val="24"/>
          <w:lang w:val="sr-Cyrl-CS"/>
        </w:rPr>
        <w:t xml:space="preserve">ИЗЈАВУ </w:t>
      </w:r>
    </w:p>
    <w:p w:rsidR="00A57A36" w:rsidRPr="009C0A14" w:rsidRDefault="00A57A36" w:rsidP="00A57A36">
      <w:pPr>
        <w:pStyle w:val="BodyText3"/>
        <w:spacing w:before="360" w:after="360"/>
        <w:ind w:firstLine="227"/>
        <w:jc w:val="center"/>
        <w:rPr>
          <w:bCs/>
          <w:sz w:val="24"/>
          <w:szCs w:val="24"/>
        </w:rPr>
      </w:pPr>
      <w:r w:rsidRPr="009C0A14">
        <w:rPr>
          <w:b/>
          <w:bCs/>
          <w:sz w:val="24"/>
          <w:szCs w:val="24"/>
          <w:lang w:val="sr-Cyrl-CS"/>
        </w:rPr>
        <w:t>О НЕЗАВИСНОЈ</w:t>
      </w:r>
      <w:r w:rsidRPr="009C0A14">
        <w:rPr>
          <w:b/>
          <w:bCs/>
          <w:sz w:val="24"/>
          <w:szCs w:val="24"/>
        </w:rPr>
        <w:t xml:space="preserve"> ПОНУДИ</w:t>
      </w:r>
    </w:p>
    <w:p w:rsidR="00A57A36" w:rsidRPr="009C0A14" w:rsidRDefault="00A57A36" w:rsidP="00A57A36">
      <w:pPr>
        <w:pStyle w:val="BodyText3"/>
        <w:spacing w:after="0"/>
        <w:jc w:val="both"/>
        <w:rPr>
          <w:bCs/>
          <w:sz w:val="24"/>
          <w:szCs w:val="24"/>
        </w:rPr>
      </w:pPr>
    </w:p>
    <w:p w:rsidR="00A57A36" w:rsidRPr="009C0A14" w:rsidRDefault="00A57A36" w:rsidP="00A57A36">
      <w:pPr>
        <w:pStyle w:val="BodyText3"/>
        <w:spacing w:after="0"/>
        <w:jc w:val="both"/>
        <w:rPr>
          <w:bCs/>
          <w:sz w:val="24"/>
          <w:szCs w:val="24"/>
        </w:rPr>
      </w:pPr>
    </w:p>
    <w:p w:rsidR="00A57A36" w:rsidRPr="009C0A14" w:rsidRDefault="00A57A36" w:rsidP="00A57A36">
      <w:pPr>
        <w:jc w:val="both"/>
      </w:pPr>
      <w:r w:rsidRPr="009C0A14">
        <w:tab/>
      </w:r>
      <w:r w:rsidRPr="009C0A14">
        <w:tab/>
      </w:r>
      <w:r w:rsidRPr="009C0A14">
        <w:tab/>
      </w:r>
      <w:r w:rsidRPr="009C0A14">
        <w:rPr>
          <w:bCs/>
        </w:rPr>
        <w:t xml:space="preserve"> </w:t>
      </w:r>
    </w:p>
    <w:p w:rsidR="00A57A36" w:rsidRPr="006C2A9E" w:rsidRDefault="00A57A36" w:rsidP="006C2A9E">
      <w:pPr>
        <w:spacing w:line="240" w:lineRule="auto"/>
        <w:ind w:firstLine="709"/>
        <w:jc w:val="both"/>
        <w:rPr>
          <w:rFonts w:eastAsia="Times New Roman"/>
          <w:b/>
          <w:lang w:val="sr-Cyrl-CS" w:eastAsia="sr-Latn-CS"/>
        </w:rPr>
      </w:pPr>
      <w:r w:rsidRPr="009C0A14">
        <w:t>Под пуном материјалном и кривичном одговорношћу п</w:t>
      </w:r>
      <w:r w:rsidRPr="009C0A14">
        <w:rPr>
          <w:bCs/>
        </w:rPr>
        <w:t xml:space="preserve">отврђујем да сам понуду у </w:t>
      </w:r>
      <w:r w:rsidRPr="009C0A14">
        <w:rPr>
          <w:bCs/>
          <w:lang w:val="sr-Cyrl-CS"/>
        </w:rPr>
        <w:t>поступку</w:t>
      </w:r>
      <w:r w:rsidRPr="009C0A14">
        <w:rPr>
          <w:bCs/>
        </w:rPr>
        <w:t xml:space="preserve"> јавне набавке</w:t>
      </w:r>
      <w:r w:rsidRPr="009C0A14">
        <w:rPr>
          <w:lang w:val="sr-Cyrl-CS"/>
        </w:rPr>
        <w:t xml:space="preserve"> </w:t>
      </w:r>
      <w:r w:rsidR="006C2A9E">
        <w:rPr>
          <w:lang w:val="sr-Cyrl-CS"/>
        </w:rPr>
        <w:t>услуга</w:t>
      </w:r>
      <w:r w:rsidRPr="009C0A14">
        <w:rPr>
          <w:lang w:val="sr-Cyrl-CS"/>
        </w:rPr>
        <w:t xml:space="preserve"> </w:t>
      </w:r>
      <w:r w:rsidR="00383FA5" w:rsidRPr="009C0A14">
        <w:rPr>
          <w:lang w:val="sr-Cyrl-CS"/>
        </w:rPr>
        <w:t>–</w:t>
      </w:r>
      <w:r w:rsidRPr="009C0A14">
        <w:rPr>
          <w:lang w:val="sr-Cyrl-CS"/>
        </w:rPr>
        <w:t xml:space="preserve"> </w:t>
      </w:r>
      <w:r w:rsidR="006C2A9E">
        <w:rPr>
          <w:rFonts w:eastAsia="Times New Roman"/>
          <w:b/>
          <w:lang w:val="sr-Cyrl-CS" w:eastAsia="sr-Latn-CS"/>
        </w:rPr>
        <w:t>Опреме за опслуживање ваздухоплова</w:t>
      </w:r>
      <w:r w:rsidR="006C2A9E">
        <w:rPr>
          <w:rFonts w:eastAsia="Times New Roman"/>
          <w:b/>
          <w:lang w:eastAsia="sr-Latn-CS"/>
        </w:rPr>
        <w:t xml:space="preserve">, </w:t>
      </w:r>
      <w:r w:rsidR="002851CD">
        <w:rPr>
          <w:b/>
          <w:lang w:val="sr-Cyrl-CS" w:eastAsia="sr-Latn-CS"/>
        </w:rPr>
        <w:t>партија 4 - Вучне степенице на електрични погон са платформом за инвалидска колица,</w:t>
      </w:r>
      <w:r w:rsidR="002851CD" w:rsidRPr="009C0A14">
        <w:rPr>
          <w:b/>
          <w:lang w:val="sr-Cyrl-CS"/>
        </w:rPr>
        <w:t xml:space="preserve"> </w:t>
      </w:r>
      <w:r w:rsidRPr="009C0A14">
        <w:rPr>
          <w:b/>
          <w:lang w:val="sr-Cyrl-CS"/>
        </w:rPr>
        <w:t>ЈН бр.</w:t>
      </w:r>
      <w:r w:rsidR="006C2A9E">
        <w:rPr>
          <w:b/>
          <w:lang w:val="sr-Cyrl-CS"/>
        </w:rPr>
        <w:t xml:space="preserve"> </w:t>
      </w:r>
      <w:r w:rsidR="00612B28">
        <w:rPr>
          <w:b/>
          <w:lang w:val="sr-Cyrl-CS"/>
        </w:rPr>
        <w:t>25</w:t>
      </w:r>
      <w:r w:rsidRPr="009C0A14">
        <w:rPr>
          <w:b/>
          <w:lang w:val="sr-Cyrl-CS"/>
        </w:rPr>
        <w:t>/20</w:t>
      </w:r>
      <w:r w:rsidR="006C2A9E">
        <w:rPr>
          <w:b/>
          <w:lang w:val="sr-Cyrl-CS"/>
        </w:rPr>
        <w:t>20</w:t>
      </w:r>
      <w:r w:rsidR="00B57A5C" w:rsidRPr="009C0A14">
        <w:rPr>
          <w:b/>
          <w:lang w:val="sr-Cyrl-CS"/>
        </w:rPr>
        <w:t>,</w:t>
      </w:r>
      <w:r w:rsidR="00BF6FD0" w:rsidRPr="009C0A14">
        <w:rPr>
          <w:lang w:val="sr-Cyrl-CS"/>
        </w:rPr>
        <w:t xml:space="preserve"> </w:t>
      </w:r>
      <w:r w:rsidRPr="009C0A14">
        <w:rPr>
          <w:bCs/>
        </w:rPr>
        <w:t>поднео независно, без договора са другим понуђачима или заинтересованим лицима.</w:t>
      </w:r>
    </w:p>
    <w:p w:rsidR="00A57A36" w:rsidRPr="009C0A14" w:rsidRDefault="00A57A36" w:rsidP="00A57A36">
      <w:pPr>
        <w:jc w:val="both"/>
        <w:rPr>
          <w:bCs/>
        </w:rPr>
      </w:pPr>
    </w:p>
    <w:p w:rsidR="00A57A36" w:rsidRPr="009C0A14" w:rsidRDefault="00A57A36" w:rsidP="00A57A36">
      <w:pPr>
        <w:jc w:val="both"/>
        <w:rPr>
          <w:bCs/>
        </w:rPr>
      </w:pPr>
    </w:p>
    <w:p w:rsidR="00A57A36" w:rsidRPr="009C0A14" w:rsidRDefault="00A57A36" w:rsidP="00A57A36">
      <w:pPr>
        <w:pStyle w:val="BodyText3"/>
        <w:spacing w:after="0"/>
        <w:ind w:firstLine="227"/>
        <w:jc w:val="both"/>
        <w:rPr>
          <w:sz w:val="24"/>
          <w:szCs w:val="24"/>
        </w:rPr>
      </w:pPr>
    </w:p>
    <w:tbl>
      <w:tblPr>
        <w:tblW w:w="0" w:type="auto"/>
        <w:tblLayout w:type="fixed"/>
        <w:tblLook w:val="0000"/>
      </w:tblPr>
      <w:tblGrid>
        <w:gridCol w:w="3080"/>
        <w:gridCol w:w="3065"/>
        <w:gridCol w:w="3097"/>
      </w:tblGrid>
      <w:tr w:rsidR="00A57A36" w:rsidRPr="009C0A14" w:rsidTr="00085DBB">
        <w:tc>
          <w:tcPr>
            <w:tcW w:w="3080" w:type="dxa"/>
            <w:shd w:val="clear" w:color="auto" w:fill="auto"/>
            <w:vAlign w:val="center"/>
          </w:tcPr>
          <w:p w:rsidR="00A57A36" w:rsidRPr="009C0A14" w:rsidRDefault="00A57A36" w:rsidP="00085DBB">
            <w:pPr>
              <w:pStyle w:val="BodyText2"/>
              <w:spacing w:line="100" w:lineRule="atLeast"/>
              <w:jc w:val="center"/>
            </w:pPr>
            <w:r w:rsidRPr="009C0A14">
              <w:t>Датум:</w:t>
            </w:r>
          </w:p>
        </w:tc>
        <w:tc>
          <w:tcPr>
            <w:tcW w:w="3065" w:type="dxa"/>
            <w:shd w:val="clear" w:color="auto" w:fill="auto"/>
            <w:vAlign w:val="center"/>
          </w:tcPr>
          <w:p w:rsidR="00A57A36" w:rsidRPr="009C0A14" w:rsidRDefault="00A57A36" w:rsidP="00085DBB">
            <w:pPr>
              <w:pStyle w:val="BodyText2"/>
              <w:spacing w:line="100" w:lineRule="atLeast"/>
              <w:jc w:val="center"/>
            </w:pPr>
            <w:r w:rsidRPr="009C0A14">
              <w:t>М.П.</w:t>
            </w:r>
          </w:p>
        </w:tc>
        <w:tc>
          <w:tcPr>
            <w:tcW w:w="3097" w:type="dxa"/>
            <w:shd w:val="clear" w:color="auto" w:fill="auto"/>
            <w:vAlign w:val="center"/>
          </w:tcPr>
          <w:p w:rsidR="00A57A36" w:rsidRPr="009C0A14" w:rsidRDefault="00A57A36" w:rsidP="00085DBB">
            <w:pPr>
              <w:pStyle w:val="BodyText2"/>
              <w:spacing w:line="100" w:lineRule="atLeast"/>
              <w:jc w:val="center"/>
            </w:pPr>
            <w:r w:rsidRPr="009C0A14">
              <w:t>Потпис понуђача</w:t>
            </w:r>
          </w:p>
        </w:tc>
      </w:tr>
      <w:tr w:rsidR="00A57A36" w:rsidRPr="009C0A14" w:rsidTr="00085DBB">
        <w:tc>
          <w:tcPr>
            <w:tcW w:w="3080"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c>
          <w:tcPr>
            <w:tcW w:w="3065" w:type="dxa"/>
            <w:shd w:val="clear" w:color="auto" w:fill="auto"/>
          </w:tcPr>
          <w:p w:rsidR="00A57A36" w:rsidRPr="009C0A14" w:rsidRDefault="00A57A36" w:rsidP="00085DBB">
            <w:pPr>
              <w:pStyle w:val="BodyText2"/>
              <w:snapToGrid w:val="0"/>
              <w:spacing w:line="100" w:lineRule="atLeast"/>
              <w:jc w:val="both"/>
            </w:pPr>
          </w:p>
        </w:tc>
        <w:tc>
          <w:tcPr>
            <w:tcW w:w="3097" w:type="dxa"/>
            <w:tcBorders>
              <w:bottom w:val="single" w:sz="4" w:space="0" w:color="000000"/>
            </w:tcBorders>
            <w:shd w:val="clear" w:color="auto" w:fill="auto"/>
          </w:tcPr>
          <w:p w:rsidR="00A57A36" w:rsidRPr="009C0A14" w:rsidRDefault="00A57A36" w:rsidP="00085DBB">
            <w:pPr>
              <w:pStyle w:val="BodyText2"/>
              <w:snapToGrid w:val="0"/>
              <w:spacing w:line="100" w:lineRule="atLeast"/>
              <w:jc w:val="both"/>
            </w:pPr>
          </w:p>
        </w:tc>
      </w:tr>
    </w:tbl>
    <w:p w:rsidR="00A57A36" w:rsidRPr="009C0A14" w:rsidRDefault="00A57A36" w:rsidP="00A57A36">
      <w:pPr>
        <w:pStyle w:val="BodyText3"/>
        <w:spacing w:after="0"/>
        <w:ind w:firstLine="227"/>
        <w:jc w:val="both"/>
      </w:pPr>
    </w:p>
    <w:p w:rsidR="00A57A36" w:rsidRPr="009C0A14" w:rsidRDefault="00A57A36" w:rsidP="00A57A36">
      <w:pPr>
        <w:tabs>
          <w:tab w:val="left" w:pos="6028"/>
        </w:tabs>
        <w:autoSpaceDE w:val="0"/>
        <w:spacing w:line="240" w:lineRule="auto"/>
      </w:pPr>
    </w:p>
    <w:p w:rsidR="00A57A36" w:rsidRPr="009C0A14" w:rsidRDefault="00A57A36" w:rsidP="00A57A36">
      <w:pPr>
        <w:tabs>
          <w:tab w:val="left" w:pos="6028"/>
        </w:tabs>
        <w:autoSpaceDE w:val="0"/>
        <w:spacing w:line="240" w:lineRule="auto"/>
        <w:jc w:val="both"/>
        <w:rPr>
          <w:i/>
          <w:color w:val="auto"/>
        </w:rPr>
      </w:pPr>
      <w:r w:rsidRPr="009C0A14">
        <w:rPr>
          <w:b/>
          <w:bCs/>
          <w:i/>
          <w:iCs/>
          <w:color w:val="auto"/>
        </w:rPr>
        <w:t xml:space="preserve">Напомена: </w:t>
      </w:r>
      <w:r w:rsidRPr="009C0A14">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57A36" w:rsidRPr="009C0A14" w:rsidRDefault="00A57A36" w:rsidP="00A57A36">
      <w:pPr>
        <w:tabs>
          <w:tab w:val="left" w:pos="6028"/>
        </w:tabs>
        <w:autoSpaceDE w:val="0"/>
        <w:spacing w:line="240" w:lineRule="auto"/>
        <w:jc w:val="both"/>
        <w:rPr>
          <w:bCs/>
          <w:i/>
          <w:iCs/>
          <w:color w:val="auto"/>
        </w:rPr>
      </w:pPr>
      <w:r w:rsidRPr="009C0A14">
        <w:rPr>
          <w:b/>
          <w:bCs/>
          <w:i/>
          <w:iCs/>
          <w:color w:val="auto"/>
          <w:u w:val="single"/>
        </w:rPr>
        <w:t>Уколико понуду подноси група понуђача,</w:t>
      </w:r>
      <w:r w:rsidRPr="009C0A14">
        <w:rPr>
          <w:bCs/>
          <w:i/>
          <w:iCs/>
          <w:color w:val="auto"/>
        </w:rPr>
        <w:t xml:space="preserve"> Изјава мора бити потписана од стране овлашћеног лица сваког понуђача из групе понуђача и оверена печатом.</w:t>
      </w:r>
    </w:p>
    <w:p w:rsidR="00A57A36" w:rsidRPr="009C0A14" w:rsidRDefault="00A57A36" w:rsidP="00A57A36">
      <w:pPr>
        <w:tabs>
          <w:tab w:val="left" w:pos="6028"/>
        </w:tabs>
        <w:autoSpaceDE w:val="0"/>
        <w:spacing w:line="240" w:lineRule="auto"/>
        <w:jc w:val="both"/>
        <w:rPr>
          <w:bCs/>
          <w:i/>
          <w:iCs/>
          <w:color w:val="auto"/>
        </w:rPr>
      </w:pPr>
    </w:p>
    <w:p w:rsidR="00A57A36" w:rsidRPr="009C0A14" w:rsidRDefault="00A57A36" w:rsidP="00A57A36">
      <w:pPr>
        <w:pStyle w:val="BodyText2"/>
        <w:spacing w:line="100" w:lineRule="atLeast"/>
        <w:ind w:firstLine="227"/>
        <w:jc w:val="both"/>
        <w:rPr>
          <w:i/>
          <w:color w:val="auto"/>
        </w:rP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Default="00A57A36" w:rsidP="00A57A36">
      <w:pPr>
        <w:pStyle w:val="BodyText3"/>
        <w:spacing w:after="0"/>
        <w:jc w:val="center"/>
      </w:pPr>
    </w:p>
    <w:p w:rsidR="00047EDF" w:rsidRDefault="00047EDF" w:rsidP="00A57A36">
      <w:pPr>
        <w:pStyle w:val="BodyText3"/>
        <w:spacing w:after="0"/>
        <w:jc w:val="center"/>
      </w:pPr>
    </w:p>
    <w:p w:rsidR="00047EDF" w:rsidRPr="009C0A14" w:rsidRDefault="00047EDF"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Default="00A57A36" w:rsidP="00A57A36">
      <w:pPr>
        <w:pStyle w:val="BodyText3"/>
        <w:spacing w:after="0"/>
        <w:jc w:val="center"/>
      </w:pPr>
    </w:p>
    <w:p w:rsidR="007B0BB6" w:rsidRDefault="007B0BB6" w:rsidP="00A57A36">
      <w:pPr>
        <w:pStyle w:val="BodyText3"/>
        <w:spacing w:after="0"/>
        <w:jc w:val="center"/>
      </w:pPr>
    </w:p>
    <w:p w:rsidR="007B0BB6" w:rsidRPr="007B0BB6" w:rsidRDefault="007B0BB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BodyText3"/>
        <w:spacing w:after="0"/>
        <w:jc w:val="center"/>
      </w:pPr>
    </w:p>
    <w:p w:rsidR="00A57A36" w:rsidRPr="009C0A14" w:rsidRDefault="00A57A36" w:rsidP="00A57A36">
      <w:pPr>
        <w:pStyle w:val="ListParagraph"/>
        <w:shd w:val="clear" w:color="auto" w:fill="C6D9F1"/>
        <w:ind w:left="360"/>
        <w:jc w:val="center"/>
      </w:pPr>
      <w:r w:rsidRPr="009C0A14">
        <w:rPr>
          <w:b/>
          <w:bCs/>
          <w:i/>
          <w:iCs/>
          <w:sz w:val="28"/>
          <w:szCs w:val="28"/>
        </w:rPr>
        <w:t>X</w:t>
      </w:r>
      <w:r w:rsidR="0025173F">
        <w:rPr>
          <w:b/>
          <w:bCs/>
          <w:i/>
          <w:iCs/>
          <w:sz w:val="28"/>
          <w:szCs w:val="28"/>
        </w:rPr>
        <w:t>I</w:t>
      </w:r>
      <w:r w:rsidRPr="009C0A14">
        <w:rPr>
          <w:b/>
          <w:bCs/>
          <w:i/>
          <w:iCs/>
          <w:sz w:val="28"/>
          <w:szCs w:val="28"/>
        </w:rPr>
        <w:t xml:space="preserve">  ОБРАЗАЦ ИЗЈАВЕ О ПОШТОВАЊУ ОБАВЕЗА  ИЗ ЧЛ. 75. СТ. 2. ЗАКОНА</w:t>
      </w:r>
    </w:p>
    <w:p w:rsidR="00A57A36" w:rsidRPr="009C0A14" w:rsidRDefault="00A57A36" w:rsidP="00A57A36">
      <w:pPr>
        <w:pStyle w:val="BodyText3"/>
        <w:spacing w:after="0"/>
        <w:jc w:val="center"/>
        <w:rPr>
          <w:sz w:val="24"/>
          <w:szCs w:val="24"/>
        </w:rPr>
      </w:pPr>
    </w:p>
    <w:p w:rsidR="00A57A36" w:rsidRPr="009C0A14" w:rsidRDefault="00A57A36" w:rsidP="00A57A36">
      <w:pPr>
        <w:tabs>
          <w:tab w:val="left" w:pos="6028"/>
        </w:tabs>
        <w:autoSpaceDE w:val="0"/>
        <w:spacing w:line="240" w:lineRule="auto"/>
        <w:ind w:left="360"/>
        <w:rPr>
          <w:b/>
          <w:bCs/>
          <w:iCs/>
          <w:lang w:val="ru-RU"/>
        </w:rPr>
      </w:pPr>
    </w:p>
    <w:p w:rsidR="00A57A36" w:rsidRPr="009C0A14" w:rsidRDefault="00A57A36" w:rsidP="00A57A36">
      <w:pPr>
        <w:tabs>
          <w:tab w:val="left" w:pos="6028"/>
        </w:tabs>
        <w:autoSpaceDE w:val="0"/>
        <w:spacing w:line="240" w:lineRule="auto"/>
        <w:ind w:left="360"/>
        <w:rPr>
          <w:bCs/>
          <w:iCs/>
          <w:lang w:val="ru-RU"/>
        </w:rPr>
      </w:pPr>
    </w:p>
    <w:p w:rsidR="00A57A36" w:rsidRPr="009C0A14" w:rsidRDefault="00A57A36" w:rsidP="00A57A36">
      <w:pPr>
        <w:tabs>
          <w:tab w:val="left" w:pos="6028"/>
        </w:tabs>
        <w:autoSpaceDE w:val="0"/>
        <w:spacing w:line="240" w:lineRule="auto"/>
        <w:ind w:left="360"/>
        <w:jc w:val="both"/>
        <w:rPr>
          <w:bCs/>
          <w:iCs/>
        </w:rPr>
      </w:pPr>
      <w:r w:rsidRPr="009C0A14">
        <w:rPr>
          <w:bCs/>
          <w:iCs/>
        </w:rPr>
        <w:t xml:space="preserve">У вези члана 75. став 2. Закона о јавним набавкама, као заступник понуђача дајем следећу </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jc w:val="center"/>
        <w:rPr>
          <w:bCs/>
          <w:iCs/>
        </w:rPr>
      </w:pPr>
      <w:r w:rsidRPr="009C0A14">
        <w:rPr>
          <w:bCs/>
          <w:iCs/>
        </w:rPr>
        <w:t>ИЗЈАВУ</w:t>
      </w:r>
    </w:p>
    <w:p w:rsidR="00A57A36" w:rsidRPr="009C0A14" w:rsidRDefault="00A57A36" w:rsidP="00A57A36">
      <w:pPr>
        <w:tabs>
          <w:tab w:val="left" w:pos="6028"/>
        </w:tabs>
        <w:autoSpaceDE w:val="0"/>
        <w:spacing w:line="240" w:lineRule="auto"/>
        <w:ind w:left="360"/>
        <w:jc w:val="center"/>
        <w:rPr>
          <w:bCs/>
          <w:iCs/>
        </w:rPr>
      </w:pPr>
    </w:p>
    <w:p w:rsidR="00A57A36" w:rsidRPr="006C2A9E" w:rsidRDefault="00A57A36" w:rsidP="006C2A9E">
      <w:pPr>
        <w:spacing w:line="240" w:lineRule="auto"/>
        <w:ind w:left="360" w:firstLine="349"/>
        <w:rPr>
          <w:rFonts w:eastAsia="Times New Roman"/>
          <w:b/>
          <w:lang w:eastAsia="sr-Latn-CS"/>
        </w:rPr>
      </w:pPr>
      <w:r w:rsidRPr="009C0A14">
        <w:rPr>
          <w:bCs/>
          <w:iCs/>
        </w:rPr>
        <w:t>Понуђач</w:t>
      </w:r>
      <w:r w:rsidRPr="009C0A14">
        <w:t>................................</w:t>
      </w:r>
      <w:r w:rsidRPr="009C0A14">
        <w:rPr>
          <w:i/>
          <w:iCs/>
        </w:rPr>
        <w:t>[</w:t>
      </w:r>
      <w:r w:rsidRPr="009C0A14">
        <w:rPr>
          <w:i/>
        </w:rPr>
        <w:t>навести назив понуђача</w:t>
      </w:r>
      <w:r w:rsidRPr="009C0A14">
        <w:rPr>
          <w:i/>
          <w:iCs/>
        </w:rPr>
        <w:t>]</w:t>
      </w:r>
      <w:r w:rsidRPr="009C0A14">
        <w:rPr>
          <w:i/>
          <w:lang w:val="sr-Cyrl-CS"/>
        </w:rPr>
        <w:t xml:space="preserve"> </w:t>
      </w:r>
      <w:r w:rsidRPr="009C0A14">
        <w:t>у поступку јавне набавке</w:t>
      </w:r>
      <w:r w:rsidRPr="009C0A14">
        <w:rPr>
          <w:lang w:val="sr-Cyrl-CS"/>
        </w:rPr>
        <w:t xml:space="preserve"> </w:t>
      </w:r>
      <w:r w:rsidR="00383FA5" w:rsidRPr="009C0A14">
        <w:rPr>
          <w:lang w:val="sr-Cyrl-CS"/>
        </w:rPr>
        <w:t>велике</w:t>
      </w:r>
      <w:r w:rsidRPr="009C0A14">
        <w:rPr>
          <w:lang w:val="sr-Cyrl-CS"/>
        </w:rPr>
        <w:t xml:space="preserve"> вредности</w:t>
      </w:r>
      <w:r w:rsidRPr="009C0A14">
        <w:rPr>
          <w:i/>
          <w:lang w:val="sr-Cyrl-CS"/>
        </w:rPr>
        <w:t xml:space="preserve"> </w:t>
      </w:r>
      <w:r w:rsidRPr="009C0A14">
        <w:rPr>
          <w:b/>
          <w:lang w:val="sr-Cyrl-CS"/>
        </w:rPr>
        <w:t>б</w:t>
      </w:r>
      <w:r w:rsidRPr="009C0A14">
        <w:rPr>
          <w:b/>
        </w:rPr>
        <w:t xml:space="preserve">р. </w:t>
      </w:r>
      <w:r w:rsidR="00612B28">
        <w:rPr>
          <w:b/>
          <w:lang w:val="sr-Cyrl-CS"/>
        </w:rPr>
        <w:t>25</w:t>
      </w:r>
      <w:r w:rsidRPr="009C0A14">
        <w:rPr>
          <w:b/>
          <w:lang w:val="sr-Cyrl-CS"/>
        </w:rPr>
        <w:t>/20</w:t>
      </w:r>
      <w:r w:rsidR="006C2A9E">
        <w:rPr>
          <w:b/>
          <w:lang w:val="sr-Cyrl-CS"/>
        </w:rPr>
        <w:t>20</w:t>
      </w:r>
      <w:r w:rsidRPr="009C0A14">
        <w:rPr>
          <w:lang w:val="sr-Cyrl-CS"/>
        </w:rPr>
        <w:t xml:space="preserve"> </w:t>
      </w:r>
      <w:r w:rsidR="006C2A9E">
        <w:rPr>
          <w:rFonts w:eastAsia="Times New Roman"/>
          <w:b/>
          <w:lang w:val="sr-Cyrl-CS" w:eastAsia="sr-Latn-CS"/>
        </w:rPr>
        <w:t>Опреме за опслуживање ваздухоплова</w:t>
      </w:r>
      <w:r w:rsidR="006C2A9E">
        <w:rPr>
          <w:rFonts w:eastAsia="Times New Roman"/>
          <w:b/>
          <w:lang w:eastAsia="sr-Latn-CS"/>
        </w:rPr>
        <w:t xml:space="preserve">, </w:t>
      </w:r>
      <w:r w:rsidR="002851CD">
        <w:rPr>
          <w:b/>
          <w:lang w:val="sr-Cyrl-CS" w:eastAsia="sr-Latn-CS"/>
        </w:rPr>
        <w:t>партија 4 - Вучне степенице на електрични погон са платформом за инвалидска колица</w:t>
      </w:r>
      <w:r w:rsidR="006C2A9E" w:rsidRPr="00364996">
        <w:rPr>
          <w:rFonts w:eastAsia="Times New Roman"/>
          <w:lang w:eastAsia="sr-Latn-CS"/>
        </w:rPr>
        <w:t>,</w:t>
      </w:r>
      <w:r w:rsidR="006C2A9E">
        <w:rPr>
          <w:rFonts w:eastAsia="Times New Roman"/>
          <w:b/>
          <w:lang w:val="sr-Cyrl-CS" w:eastAsia="sr-Latn-CS"/>
        </w:rPr>
        <w:t xml:space="preserve"> </w:t>
      </w:r>
      <w:r w:rsidRPr="009C0A14">
        <w:rPr>
          <w:bCs/>
          <w:iCs/>
        </w:rPr>
        <w:t>поштовао је обавезе које произлазе из важећих прописа о заштити на раду, запошљавању и условима рада, заштити животне средине, гарантујем да је ималац права интелектуалне својине,</w:t>
      </w:r>
      <w:r w:rsidRPr="009C0A14">
        <w:t xml:space="preserve"> као и да му није изречена мера забране обављања делатности, која је на снази у време објављивања позива за подношење понуде</w:t>
      </w:r>
      <w:r w:rsidR="006C2A9E">
        <w:t>.</w:t>
      </w:r>
    </w:p>
    <w:p w:rsidR="00A57A36" w:rsidRPr="009C0A14" w:rsidRDefault="00A57A36" w:rsidP="00A57A36">
      <w:pPr>
        <w:tabs>
          <w:tab w:val="left" w:pos="6028"/>
        </w:tabs>
        <w:autoSpaceDE w:val="0"/>
        <w:spacing w:line="240" w:lineRule="auto"/>
        <w:ind w:left="360"/>
        <w:rPr>
          <w:bCs/>
          <w:iCs/>
          <w:color w:val="002060"/>
        </w:rPr>
      </w:pPr>
    </w:p>
    <w:p w:rsidR="00A57A36" w:rsidRPr="009C0A14" w:rsidRDefault="00A57A36" w:rsidP="00A57A36">
      <w:pPr>
        <w:tabs>
          <w:tab w:val="left" w:pos="6028"/>
        </w:tabs>
        <w:autoSpaceDE w:val="0"/>
        <w:spacing w:line="240" w:lineRule="auto"/>
        <w:ind w:left="360"/>
        <w:rPr>
          <w:bCs/>
          <w:iCs/>
          <w:color w:val="002060"/>
        </w:rPr>
      </w:pPr>
    </w:p>
    <w:p w:rsidR="00A57A36" w:rsidRPr="009C0A14" w:rsidRDefault="00A57A36" w:rsidP="00A57A36">
      <w:pPr>
        <w:tabs>
          <w:tab w:val="left" w:pos="6028"/>
        </w:tabs>
        <w:autoSpaceDE w:val="0"/>
        <w:spacing w:line="240" w:lineRule="auto"/>
        <w:ind w:left="360"/>
        <w:rPr>
          <w:bCs/>
          <w:iCs/>
        </w:rPr>
      </w:pPr>
      <w:r w:rsidRPr="009C0A14">
        <w:rPr>
          <w:bCs/>
          <w:iCs/>
        </w:rPr>
        <w:t xml:space="preserve">          Датум </w:t>
      </w:r>
      <w:r w:rsidRPr="009C0A14">
        <w:rPr>
          <w:bCs/>
          <w:iCs/>
        </w:rPr>
        <w:tab/>
      </w:r>
      <w:r w:rsidRPr="009C0A14">
        <w:rPr>
          <w:bCs/>
          <w:iCs/>
        </w:rPr>
        <w:tab/>
        <w:t xml:space="preserve">           Понуђач</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tabs>
          <w:tab w:val="left" w:pos="6028"/>
        </w:tabs>
        <w:autoSpaceDE w:val="0"/>
        <w:spacing w:line="240" w:lineRule="auto"/>
        <w:ind w:left="360"/>
        <w:rPr>
          <w:bCs/>
          <w:iCs/>
        </w:rPr>
      </w:pPr>
      <w:r w:rsidRPr="009C0A14">
        <w:rPr>
          <w:bCs/>
          <w:iCs/>
        </w:rPr>
        <w:t>________________                        М.П.                   __________________</w:t>
      </w:r>
    </w:p>
    <w:p w:rsidR="00A57A36" w:rsidRPr="009C0A14" w:rsidRDefault="00A57A36" w:rsidP="00A57A36">
      <w:pPr>
        <w:tabs>
          <w:tab w:val="left" w:pos="6028"/>
        </w:tabs>
        <w:autoSpaceDE w:val="0"/>
        <w:spacing w:line="240" w:lineRule="auto"/>
        <w:ind w:left="360"/>
        <w:rPr>
          <w:bCs/>
          <w:iCs/>
        </w:rPr>
      </w:pPr>
    </w:p>
    <w:p w:rsidR="00A57A36" w:rsidRPr="009C0A14" w:rsidRDefault="00A57A36" w:rsidP="00A57A36">
      <w:pPr>
        <w:pStyle w:val="BodyText3"/>
        <w:spacing w:after="0"/>
        <w:jc w:val="center"/>
      </w:pPr>
    </w:p>
    <w:p w:rsidR="00A57A36" w:rsidRPr="009C0A14" w:rsidRDefault="00A57A36" w:rsidP="00A57A36">
      <w:pPr>
        <w:tabs>
          <w:tab w:val="left" w:pos="6028"/>
        </w:tabs>
        <w:autoSpaceDE w:val="0"/>
        <w:spacing w:line="240" w:lineRule="auto"/>
        <w:jc w:val="both"/>
        <w:rPr>
          <w:bCs/>
          <w:i/>
          <w:iCs/>
          <w:color w:val="auto"/>
        </w:rPr>
      </w:pPr>
      <w:r w:rsidRPr="009C0A14">
        <w:rPr>
          <w:b/>
          <w:bCs/>
          <w:i/>
          <w:iCs/>
          <w:color w:val="auto"/>
        </w:rPr>
        <w:t xml:space="preserve">Напомена: </w:t>
      </w:r>
      <w:r w:rsidRPr="009C0A14">
        <w:rPr>
          <w:b/>
          <w:bCs/>
          <w:i/>
          <w:iCs/>
          <w:color w:val="auto"/>
          <w:u w:val="single"/>
        </w:rPr>
        <w:t>Уколико понуду подноси група понуђача,</w:t>
      </w:r>
      <w:r w:rsidRPr="009C0A14">
        <w:rPr>
          <w:bCs/>
          <w:i/>
          <w:iCs/>
          <w:color w:val="auto"/>
        </w:rPr>
        <w:t xml:space="preserve"> Изјава мора бити потписана од стране овлашћеног лица сваког понуђача из групе понуђача и оверена печатом.</w:t>
      </w: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Default="00A57A3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Default="007B0BB6" w:rsidP="00A57A36">
      <w:pPr>
        <w:tabs>
          <w:tab w:val="left" w:pos="6028"/>
        </w:tabs>
        <w:autoSpaceDE w:val="0"/>
        <w:spacing w:line="240" w:lineRule="auto"/>
        <w:jc w:val="both"/>
        <w:rPr>
          <w:bCs/>
          <w:i/>
          <w:iCs/>
          <w:color w:val="FF0000"/>
          <w:lang w:val="sr-Cyrl-CS"/>
        </w:rPr>
      </w:pPr>
    </w:p>
    <w:p w:rsidR="007B0BB6" w:rsidRPr="009C0A14" w:rsidRDefault="007B0BB6" w:rsidP="00A57A36">
      <w:pPr>
        <w:tabs>
          <w:tab w:val="left" w:pos="6028"/>
        </w:tabs>
        <w:autoSpaceDE w:val="0"/>
        <w:spacing w:line="240" w:lineRule="auto"/>
        <w:jc w:val="both"/>
        <w:rPr>
          <w:bCs/>
          <w:i/>
          <w:iCs/>
          <w:color w:val="FF0000"/>
          <w:lang w:val="sr-Cyrl-CS"/>
        </w:rPr>
      </w:pPr>
    </w:p>
    <w:p w:rsidR="006629A6" w:rsidRPr="006629A6" w:rsidRDefault="006629A6" w:rsidP="006629A6">
      <w:pPr>
        <w:jc w:val="right"/>
        <w:rPr>
          <w:b/>
          <w:bCs/>
          <w:sz w:val="28"/>
          <w:szCs w:val="28"/>
          <w:highlight w:val="yellow"/>
        </w:rPr>
      </w:pPr>
    </w:p>
    <w:p w:rsidR="00F33060" w:rsidRPr="007437F6" w:rsidRDefault="0047032F" w:rsidP="00CA493D">
      <w:pPr>
        <w:shd w:val="clear" w:color="auto" w:fill="DEEAF6"/>
        <w:suppressAutoHyphens w:val="0"/>
        <w:autoSpaceDE w:val="0"/>
        <w:autoSpaceDN w:val="0"/>
        <w:adjustRightInd w:val="0"/>
        <w:spacing w:line="240" w:lineRule="auto"/>
        <w:jc w:val="center"/>
        <w:rPr>
          <w:rFonts w:eastAsia="Times New Roman"/>
          <w:kern w:val="0"/>
          <w:sz w:val="23"/>
          <w:szCs w:val="23"/>
          <w:lang w:val="ru-RU" w:eastAsia="en-US"/>
        </w:rPr>
      </w:pPr>
      <w:r w:rsidRPr="007B0BB6">
        <w:rPr>
          <w:b/>
          <w:bCs/>
        </w:rPr>
        <w:t>X</w:t>
      </w:r>
      <w:r w:rsidR="006629A6" w:rsidRPr="007B0BB6">
        <w:rPr>
          <w:b/>
          <w:bCs/>
        </w:rPr>
        <w:t>I</w:t>
      </w:r>
      <w:r w:rsidR="0025173F">
        <w:rPr>
          <w:b/>
          <w:bCs/>
        </w:rPr>
        <w:t>I</w:t>
      </w:r>
      <w:r w:rsidR="006629A6" w:rsidRPr="007B0BB6">
        <w:rPr>
          <w:b/>
          <w:bCs/>
        </w:rPr>
        <w:t xml:space="preserve"> </w:t>
      </w:r>
      <w:r w:rsidR="00F33060" w:rsidRPr="007437F6">
        <w:rPr>
          <w:rFonts w:eastAsia="Times New Roman"/>
          <w:b/>
          <w:bCs/>
          <w:kern w:val="0"/>
          <w:sz w:val="23"/>
          <w:szCs w:val="23"/>
          <w:lang w:val="ru-RU" w:eastAsia="en-US"/>
        </w:rPr>
        <w:t>ПОТВРДА</w:t>
      </w:r>
    </w:p>
    <w:p w:rsidR="00F33060" w:rsidRPr="007928E9" w:rsidRDefault="00F33060" w:rsidP="00CA493D">
      <w:pPr>
        <w:shd w:val="clear" w:color="auto" w:fill="DEEAF6"/>
        <w:suppressAutoHyphens w:val="0"/>
        <w:autoSpaceDE w:val="0"/>
        <w:autoSpaceDN w:val="0"/>
        <w:adjustRightInd w:val="0"/>
        <w:spacing w:line="240" w:lineRule="auto"/>
        <w:jc w:val="center"/>
        <w:rPr>
          <w:rFonts w:eastAsia="Times New Roman"/>
          <w:b/>
          <w:bCs/>
          <w:kern w:val="0"/>
          <w:sz w:val="23"/>
          <w:szCs w:val="23"/>
          <w:lang w:eastAsia="en-US"/>
        </w:rPr>
      </w:pPr>
      <w:r w:rsidRPr="007437F6">
        <w:rPr>
          <w:rFonts w:eastAsia="Times New Roman"/>
          <w:b/>
          <w:bCs/>
          <w:kern w:val="0"/>
          <w:sz w:val="23"/>
          <w:szCs w:val="23"/>
          <w:lang w:val="ru-RU" w:eastAsia="en-US"/>
        </w:rPr>
        <w:t>(модел)</w:t>
      </w:r>
    </w:p>
    <w:p w:rsidR="00F33060" w:rsidRPr="007928E9" w:rsidRDefault="00F33060" w:rsidP="00F33060">
      <w:pPr>
        <w:suppressAutoHyphens w:val="0"/>
        <w:autoSpaceDE w:val="0"/>
        <w:autoSpaceDN w:val="0"/>
        <w:adjustRightInd w:val="0"/>
        <w:spacing w:line="240" w:lineRule="auto"/>
        <w:jc w:val="center"/>
        <w:rPr>
          <w:rFonts w:eastAsia="Times New Roman"/>
          <w:kern w:val="0"/>
          <w:sz w:val="23"/>
          <w:szCs w:val="23"/>
          <w:lang w:eastAsia="en-US"/>
        </w:rPr>
      </w:pPr>
    </w:p>
    <w:p w:rsidR="00F33060" w:rsidRPr="007437F6" w:rsidRDefault="00F33060" w:rsidP="00F33060">
      <w:pPr>
        <w:suppressAutoHyphens w:val="0"/>
        <w:autoSpaceDE w:val="0"/>
        <w:autoSpaceDN w:val="0"/>
        <w:adjustRightInd w:val="0"/>
        <w:spacing w:line="240" w:lineRule="auto"/>
        <w:jc w:val="center"/>
        <w:rPr>
          <w:rFonts w:eastAsia="Times New Roman"/>
          <w:kern w:val="0"/>
          <w:sz w:val="23"/>
          <w:szCs w:val="23"/>
          <w:lang w:eastAsia="en-US"/>
        </w:rPr>
      </w:pPr>
      <w:r w:rsidRPr="007437F6">
        <w:rPr>
          <w:rFonts w:eastAsia="Times New Roman"/>
          <w:b/>
          <w:bCs/>
          <w:kern w:val="0"/>
          <w:sz w:val="23"/>
          <w:szCs w:val="23"/>
          <w:lang w:eastAsia="en-US"/>
        </w:rPr>
        <w:t>ПОТВРДА</w:t>
      </w:r>
    </w:p>
    <w:p w:rsidR="00F33060" w:rsidRPr="007928E9" w:rsidRDefault="00F33060" w:rsidP="00F33060">
      <w:pPr>
        <w:suppressAutoHyphens w:val="0"/>
        <w:autoSpaceDE w:val="0"/>
        <w:autoSpaceDN w:val="0"/>
        <w:adjustRightInd w:val="0"/>
        <w:spacing w:line="240" w:lineRule="auto"/>
        <w:rPr>
          <w:rFonts w:eastAsia="Times New Roman"/>
          <w:b/>
          <w:bCs/>
          <w:kern w:val="0"/>
          <w:sz w:val="23"/>
          <w:szCs w:val="23"/>
          <w:lang w:eastAsia="en-US"/>
        </w:rPr>
      </w:pPr>
    </w:p>
    <w:p w:rsidR="00F33060" w:rsidRPr="007928E9" w:rsidRDefault="00F33060" w:rsidP="00F33060">
      <w:pPr>
        <w:suppressAutoHyphens w:val="0"/>
        <w:autoSpaceDE w:val="0"/>
        <w:autoSpaceDN w:val="0"/>
        <w:adjustRightInd w:val="0"/>
        <w:spacing w:line="240" w:lineRule="auto"/>
        <w:jc w:val="center"/>
        <w:rPr>
          <w:rFonts w:eastAsia="Times New Roman"/>
          <w:kern w:val="0"/>
          <w:sz w:val="23"/>
          <w:szCs w:val="23"/>
          <w:lang w:eastAsia="en-US"/>
        </w:rPr>
      </w:pPr>
    </w:p>
    <w:p w:rsidR="00F33060" w:rsidRPr="007437F6" w:rsidRDefault="00F33060" w:rsidP="00F33060">
      <w:pPr>
        <w:suppressAutoHyphens w:val="0"/>
        <w:autoSpaceDE w:val="0"/>
        <w:autoSpaceDN w:val="0"/>
        <w:adjustRightInd w:val="0"/>
        <w:spacing w:line="240" w:lineRule="auto"/>
        <w:rPr>
          <w:rFonts w:eastAsia="Times New Roman"/>
          <w:kern w:val="0"/>
          <w:sz w:val="23"/>
          <w:szCs w:val="23"/>
          <w:lang w:eastAsia="en-US"/>
        </w:rPr>
      </w:pPr>
      <w:r w:rsidRPr="007437F6">
        <w:rPr>
          <w:rFonts w:eastAsia="Times New Roman"/>
          <w:kern w:val="0"/>
          <w:sz w:val="23"/>
          <w:szCs w:val="23"/>
          <w:lang w:eastAsia="en-US"/>
        </w:rPr>
        <w:t xml:space="preserve">Назив купца: ________________________________ </w:t>
      </w:r>
    </w:p>
    <w:p w:rsidR="00F33060" w:rsidRPr="007437F6" w:rsidRDefault="00F33060" w:rsidP="00F33060">
      <w:pPr>
        <w:suppressAutoHyphens w:val="0"/>
        <w:autoSpaceDE w:val="0"/>
        <w:autoSpaceDN w:val="0"/>
        <w:adjustRightInd w:val="0"/>
        <w:spacing w:line="240" w:lineRule="auto"/>
        <w:rPr>
          <w:rFonts w:eastAsia="Times New Roman"/>
          <w:kern w:val="0"/>
          <w:sz w:val="23"/>
          <w:szCs w:val="23"/>
          <w:lang w:eastAsia="en-US"/>
        </w:rPr>
      </w:pPr>
      <w:r w:rsidRPr="007437F6">
        <w:rPr>
          <w:rFonts w:eastAsia="Times New Roman"/>
          <w:kern w:val="0"/>
          <w:sz w:val="23"/>
          <w:szCs w:val="23"/>
          <w:lang w:eastAsia="en-US"/>
        </w:rPr>
        <w:t xml:space="preserve">Седиште: ___________________________________ </w:t>
      </w:r>
    </w:p>
    <w:p w:rsidR="00F33060" w:rsidRPr="007437F6" w:rsidRDefault="00F33060" w:rsidP="00F33060">
      <w:pPr>
        <w:suppressAutoHyphens w:val="0"/>
        <w:autoSpaceDE w:val="0"/>
        <w:autoSpaceDN w:val="0"/>
        <w:adjustRightInd w:val="0"/>
        <w:spacing w:line="240" w:lineRule="auto"/>
        <w:rPr>
          <w:rFonts w:eastAsia="Times New Roman"/>
          <w:kern w:val="0"/>
          <w:sz w:val="23"/>
          <w:szCs w:val="23"/>
          <w:lang w:eastAsia="en-US"/>
        </w:rPr>
      </w:pPr>
      <w:r w:rsidRPr="007437F6">
        <w:rPr>
          <w:rFonts w:eastAsia="Times New Roman"/>
          <w:kern w:val="0"/>
          <w:sz w:val="23"/>
          <w:szCs w:val="23"/>
          <w:lang w:eastAsia="en-US"/>
        </w:rPr>
        <w:t xml:space="preserve">Матични број: ________________________________ </w:t>
      </w:r>
    </w:p>
    <w:p w:rsidR="00F33060" w:rsidRPr="007437F6" w:rsidRDefault="00F33060" w:rsidP="00F33060">
      <w:pPr>
        <w:suppressAutoHyphens w:val="0"/>
        <w:autoSpaceDE w:val="0"/>
        <w:autoSpaceDN w:val="0"/>
        <w:adjustRightInd w:val="0"/>
        <w:spacing w:line="240" w:lineRule="auto"/>
        <w:rPr>
          <w:rFonts w:eastAsia="Times New Roman"/>
          <w:kern w:val="0"/>
          <w:sz w:val="23"/>
          <w:szCs w:val="23"/>
          <w:lang w:eastAsia="en-US"/>
        </w:rPr>
      </w:pPr>
      <w:r w:rsidRPr="007437F6">
        <w:rPr>
          <w:rFonts w:eastAsia="Times New Roman"/>
          <w:kern w:val="0"/>
          <w:sz w:val="23"/>
          <w:szCs w:val="23"/>
          <w:lang w:eastAsia="en-US"/>
        </w:rPr>
        <w:t xml:space="preserve">ПИБ: _______________________________________ </w:t>
      </w:r>
    </w:p>
    <w:p w:rsidR="00F33060" w:rsidRPr="007437F6" w:rsidRDefault="00F33060" w:rsidP="00F33060">
      <w:pPr>
        <w:suppressAutoHyphens w:val="0"/>
        <w:autoSpaceDE w:val="0"/>
        <w:autoSpaceDN w:val="0"/>
        <w:adjustRightInd w:val="0"/>
        <w:spacing w:line="240" w:lineRule="auto"/>
        <w:rPr>
          <w:rFonts w:eastAsia="Times New Roman"/>
          <w:kern w:val="0"/>
          <w:sz w:val="23"/>
          <w:szCs w:val="23"/>
          <w:lang w:eastAsia="en-US"/>
        </w:rPr>
      </w:pPr>
      <w:r w:rsidRPr="007437F6">
        <w:rPr>
          <w:rFonts w:eastAsia="Times New Roman"/>
          <w:kern w:val="0"/>
          <w:sz w:val="23"/>
          <w:szCs w:val="23"/>
          <w:lang w:eastAsia="en-US"/>
        </w:rPr>
        <w:t xml:space="preserve">Телефон: ___________________________________ </w:t>
      </w:r>
    </w:p>
    <w:p w:rsidR="00F33060" w:rsidRPr="007928E9" w:rsidRDefault="00F33060" w:rsidP="00F33060">
      <w:pPr>
        <w:pStyle w:val="BodyText3"/>
        <w:spacing w:after="0"/>
        <w:rPr>
          <w:color w:val="FF0000"/>
          <w:lang w:val="sr-Cyrl-CS"/>
        </w:rPr>
      </w:pPr>
    </w:p>
    <w:p w:rsidR="00F33060" w:rsidRPr="007928E9" w:rsidRDefault="00F33060" w:rsidP="00F33060">
      <w:pPr>
        <w:pStyle w:val="BodyText3"/>
        <w:spacing w:after="0"/>
        <w:rPr>
          <w:color w:val="FF0000"/>
          <w:lang w:val="sr-Cyrl-CS"/>
        </w:rPr>
      </w:pPr>
    </w:p>
    <w:p w:rsidR="00F33060" w:rsidRPr="007928E9" w:rsidRDefault="00F33060" w:rsidP="00F33060">
      <w:pPr>
        <w:pStyle w:val="BodyText3"/>
        <w:spacing w:after="0"/>
        <w:rPr>
          <w:color w:val="auto"/>
          <w:sz w:val="24"/>
          <w:szCs w:val="24"/>
          <w:lang w:val="sr-Cyrl-CS"/>
        </w:rPr>
      </w:pPr>
      <w:r w:rsidRPr="007928E9">
        <w:rPr>
          <w:color w:val="auto"/>
          <w:sz w:val="24"/>
          <w:szCs w:val="24"/>
          <w:lang w:val="sr-Cyrl-CS"/>
        </w:rPr>
        <w:t xml:space="preserve">Купац издаје </w:t>
      </w:r>
    </w:p>
    <w:p w:rsidR="00F33060" w:rsidRPr="007928E9" w:rsidRDefault="00F33060" w:rsidP="00F33060">
      <w:pPr>
        <w:pStyle w:val="BodyText3"/>
        <w:spacing w:after="0"/>
        <w:jc w:val="center"/>
        <w:rPr>
          <w:color w:val="auto"/>
          <w:sz w:val="24"/>
          <w:szCs w:val="24"/>
          <w:lang w:val="sr-Cyrl-CS"/>
        </w:rPr>
      </w:pPr>
      <w:r w:rsidRPr="007928E9">
        <w:rPr>
          <w:color w:val="auto"/>
          <w:sz w:val="24"/>
          <w:szCs w:val="24"/>
          <w:lang w:val="sr-Cyrl-CS"/>
        </w:rPr>
        <w:t>ПОТВРДУ</w:t>
      </w:r>
    </w:p>
    <w:p w:rsidR="00F33060" w:rsidRPr="007928E9" w:rsidRDefault="00F33060" w:rsidP="00F33060">
      <w:pPr>
        <w:pStyle w:val="BodyText3"/>
        <w:spacing w:after="0"/>
        <w:rPr>
          <w:color w:val="auto"/>
          <w:sz w:val="24"/>
          <w:szCs w:val="24"/>
          <w:lang w:val="sr-Cyrl-CS"/>
        </w:rPr>
      </w:pPr>
    </w:p>
    <w:p w:rsidR="00F33060" w:rsidRDefault="00F33060" w:rsidP="00612B28">
      <w:pPr>
        <w:rPr>
          <w:color w:val="auto"/>
          <w:lang w:val="sr-Cyrl-CS"/>
        </w:rPr>
      </w:pPr>
      <w:r w:rsidRPr="007928E9">
        <w:rPr>
          <w:color w:val="auto"/>
          <w:lang w:val="sr-Cyrl-CS"/>
        </w:rPr>
        <w:t xml:space="preserve">да је продавац/понуђач _______________________________ (назив и седиште продавца/понуђача) </w:t>
      </w:r>
      <w:r>
        <w:rPr>
          <w:color w:val="auto"/>
          <w:lang w:val="sr-Cyrl-CS"/>
        </w:rPr>
        <w:t xml:space="preserve">у </w:t>
      </w:r>
      <w:r w:rsidR="00932082" w:rsidRPr="00505541">
        <w:rPr>
          <w:iCs/>
        </w:rPr>
        <w:t>последње две године</w:t>
      </w:r>
      <w:r w:rsidR="00932082">
        <w:rPr>
          <w:color w:val="auto"/>
        </w:rPr>
        <w:t xml:space="preserve"> </w:t>
      </w:r>
      <w:r>
        <w:rPr>
          <w:color w:val="auto"/>
        </w:rPr>
        <w:t>до дана објављивања позива</w:t>
      </w:r>
      <w:r>
        <w:rPr>
          <w:color w:val="auto"/>
          <w:lang w:val="sr-Cyrl-CS"/>
        </w:rPr>
        <w:t>,</w:t>
      </w:r>
      <w:r w:rsidRPr="007928E9">
        <w:rPr>
          <w:color w:val="auto"/>
          <w:lang w:val="sr-Cyrl-CS"/>
        </w:rPr>
        <w:t xml:space="preserve"> Купцу /Нар</w:t>
      </w:r>
      <w:r>
        <w:rPr>
          <w:color w:val="auto"/>
          <w:lang w:val="sr-Cyrl-CS"/>
        </w:rPr>
        <w:t>учиоцу продао и испоручио</w:t>
      </w:r>
      <w:r w:rsidR="00932082" w:rsidRPr="00505541">
        <w:rPr>
          <w:iCs/>
        </w:rPr>
        <w:t xml:space="preserve"> аеродромску опрему за опслуживање ваздухоплова</w:t>
      </w:r>
    </w:p>
    <w:p w:rsidR="00F33060" w:rsidRPr="00F33060" w:rsidRDefault="00F33060" w:rsidP="00F33060">
      <w:pPr>
        <w:pStyle w:val="BodyText3"/>
        <w:spacing w:after="0"/>
        <w:jc w:val="both"/>
        <w:rPr>
          <w:color w:val="auto"/>
          <w:sz w:val="24"/>
          <w:szCs w:val="24"/>
        </w:rPr>
      </w:pPr>
    </w:p>
    <w:p w:rsidR="00F33060" w:rsidRPr="007928E9" w:rsidRDefault="00F33060" w:rsidP="00F33060">
      <w:pPr>
        <w:pStyle w:val="BodyText3"/>
        <w:spacing w:after="0"/>
        <w:rPr>
          <w:color w:val="auto"/>
          <w:sz w:val="24"/>
          <w:szCs w:val="24"/>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09"/>
        <w:gridCol w:w="4536"/>
      </w:tblGrid>
      <w:tr w:rsidR="00F33060" w:rsidRPr="003340F3" w:rsidTr="00075B32">
        <w:trPr>
          <w:trHeight w:val="291"/>
        </w:trPr>
        <w:tc>
          <w:tcPr>
            <w:tcW w:w="4644" w:type="dxa"/>
            <w:gridSpan w:val="2"/>
            <w:shd w:val="clear" w:color="auto" w:fill="auto"/>
          </w:tcPr>
          <w:p w:rsidR="00F33060" w:rsidRPr="003340F3" w:rsidRDefault="00F33060" w:rsidP="00F33060">
            <w:pPr>
              <w:pStyle w:val="TableContents"/>
              <w:rPr>
                <w:lang w:val="sr-Cyrl-CS"/>
              </w:rPr>
            </w:pPr>
          </w:p>
          <w:p w:rsidR="00F33060" w:rsidRPr="003340F3" w:rsidRDefault="00F33060" w:rsidP="00932082">
            <w:pPr>
              <w:jc w:val="center"/>
            </w:pPr>
            <w:r w:rsidRPr="003340F3">
              <w:rPr>
                <w:lang w:val="sr-Cyrl-CS"/>
              </w:rPr>
              <w:t xml:space="preserve">у </w:t>
            </w:r>
            <w:r w:rsidR="00932082">
              <w:rPr>
                <w:lang w:val="sr-Cyrl-CS"/>
              </w:rPr>
              <w:t>________</w:t>
            </w:r>
            <w:r>
              <w:rPr>
                <w:lang w:val="sr-Cyrl-CS"/>
              </w:rPr>
              <w:t xml:space="preserve"> </w:t>
            </w:r>
            <w:r w:rsidR="001F7404">
              <w:rPr>
                <w:lang w:val="sr-Cyrl-CS"/>
              </w:rPr>
              <w:t xml:space="preserve">години </w:t>
            </w:r>
          </w:p>
        </w:tc>
        <w:tc>
          <w:tcPr>
            <w:tcW w:w="4536" w:type="dxa"/>
            <w:shd w:val="clear" w:color="auto" w:fill="auto"/>
          </w:tcPr>
          <w:p w:rsidR="00F33060" w:rsidRDefault="00F33060" w:rsidP="00F33060">
            <w:pPr>
              <w:jc w:val="center"/>
              <w:rPr>
                <w:lang w:val="sr-Cyrl-CS"/>
              </w:rPr>
            </w:pPr>
          </w:p>
          <w:p w:rsidR="00F33060" w:rsidRPr="003340F3" w:rsidRDefault="00F33060" w:rsidP="00932082">
            <w:pPr>
              <w:jc w:val="center"/>
            </w:pPr>
            <w:r w:rsidRPr="003340F3">
              <w:rPr>
                <w:lang w:val="sr-Cyrl-CS"/>
              </w:rPr>
              <w:t xml:space="preserve">у </w:t>
            </w:r>
            <w:r w:rsidR="00932082">
              <w:rPr>
                <w:lang w:val="sr-Cyrl-CS"/>
              </w:rPr>
              <w:t>________</w:t>
            </w:r>
            <w:r w:rsidRPr="003340F3">
              <w:rPr>
                <w:lang w:val="sr-Cyrl-CS"/>
              </w:rPr>
              <w:t xml:space="preserve"> години </w:t>
            </w:r>
          </w:p>
        </w:tc>
      </w:tr>
      <w:tr w:rsidR="001F7404" w:rsidRPr="007928E9" w:rsidTr="00075B32">
        <w:trPr>
          <w:trHeight w:val="728"/>
        </w:trPr>
        <w:tc>
          <w:tcPr>
            <w:tcW w:w="4644" w:type="dxa"/>
            <w:gridSpan w:val="2"/>
            <w:tcBorders>
              <w:bottom w:val="single" w:sz="4" w:space="0" w:color="auto"/>
            </w:tcBorders>
            <w:shd w:val="clear" w:color="auto" w:fill="auto"/>
          </w:tcPr>
          <w:p w:rsidR="001F7404" w:rsidRDefault="001F7404" w:rsidP="001F7404">
            <w:pPr>
              <w:pStyle w:val="TableParagraph"/>
              <w:spacing w:before="41"/>
              <w:ind w:right="260"/>
              <w:rPr>
                <w:rFonts w:ascii="Times New Roman" w:eastAsia="Arial" w:hAnsi="Times New Roman"/>
                <w:sz w:val="24"/>
                <w:szCs w:val="24"/>
              </w:rPr>
            </w:pPr>
            <w:r>
              <w:rPr>
                <w:rFonts w:ascii="Times New Roman" w:eastAsia="Arial" w:hAnsi="Times New Roman"/>
                <w:sz w:val="24"/>
                <w:szCs w:val="24"/>
              </w:rPr>
              <w:t xml:space="preserve">Испоручио:__________ </w:t>
            </w:r>
            <w:r w:rsidR="00932082" w:rsidRPr="00932082">
              <w:rPr>
                <w:rFonts w:ascii="Times New Roman" w:hAnsi="Times New Roman"/>
                <w:lang w:val="sr-Cyrl-CS"/>
              </w:rPr>
              <w:t>(динарима</w:t>
            </w:r>
            <w:r w:rsidR="00932082">
              <w:rPr>
                <w:rFonts w:ascii="Times New Roman" w:hAnsi="Times New Roman"/>
                <w:lang w:val="sr-Cyrl-CS"/>
              </w:rPr>
              <w:t>/ЕУР</w:t>
            </w:r>
            <w:r w:rsidR="00932082">
              <w:rPr>
                <w:rFonts w:ascii="Times New Roman" w:eastAsia="Arial" w:hAnsi="Times New Roman"/>
                <w:sz w:val="24"/>
                <w:szCs w:val="24"/>
              </w:rPr>
              <w:t>)</w:t>
            </w:r>
          </w:p>
          <w:p w:rsidR="001F7404" w:rsidRPr="001F7404" w:rsidRDefault="001F7404" w:rsidP="001F7404">
            <w:pPr>
              <w:pStyle w:val="TableParagraph"/>
              <w:spacing w:before="41"/>
              <w:ind w:right="260"/>
              <w:rPr>
                <w:rFonts w:ascii="Times New Roman" w:eastAsia="Arial" w:hAnsi="Times New Roman"/>
                <w:sz w:val="24"/>
                <w:szCs w:val="24"/>
              </w:rPr>
            </w:pPr>
          </w:p>
        </w:tc>
        <w:tc>
          <w:tcPr>
            <w:tcW w:w="4536" w:type="dxa"/>
            <w:shd w:val="clear" w:color="auto" w:fill="auto"/>
          </w:tcPr>
          <w:p w:rsidR="001F7404" w:rsidRDefault="00932082" w:rsidP="001F7404">
            <w:pPr>
              <w:pStyle w:val="TableParagraph"/>
              <w:spacing w:before="41"/>
              <w:ind w:right="260"/>
              <w:rPr>
                <w:rFonts w:ascii="Times New Roman" w:eastAsia="Arial" w:hAnsi="Times New Roman"/>
                <w:sz w:val="24"/>
                <w:szCs w:val="24"/>
              </w:rPr>
            </w:pPr>
            <w:r>
              <w:rPr>
                <w:rFonts w:ascii="Times New Roman" w:eastAsia="Arial" w:hAnsi="Times New Roman"/>
                <w:sz w:val="24"/>
                <w:szCs w:val="24"/>
              </w:rPr>
              <w:t>Испоручио</w:t>
            </w:r>
            <w:proofErr w:type="gramStart"/>
            <w:r w:rsidRPr="00932082">
              <w:rPr>
                <w:rFonts w:ascii="Times New Roman" w:eastAsia="Arial" w:hAnsi="Times New Roman"/>
                <w:sz w:val="24"/>
                <w:szCs w:val="24"/>
              </w:rPr>
              <w:t>:_</w:t>
            </w:r>
            <w:proofErr w:type="gramEnd"/>
            <w:r w:rsidRPr="00932082">
              <w:rPr>
                <w:rFonts w:ascii="Times New Roman" w:eastAsia="Arial" w:hAnsi="Times New Roman"/>
                <w:sz w:val="24"/>
                <w:szCs w:val="24"/>
              </w:rPr>
              <w:t xml:space="preserve">_________ </w:t>
            </w:r>
            <w:r w:rsidRPr="00932082">
              <w:rPr>
                <w:rFonts w:ascii="Times New Roman" w:hAnsi="Times New Roman"/>
                <w:lang w:val="sr-Cyrl-CS"/>
              </w:rPr>
              <w:t>(динарима</w:t>
            </w:r>
            <w:r>
              <w:rPr>
                <w:rFonts w:ascii="Times New Roman" w:hAnsi="Times New Roman"/>
                <w:lang w:val="sr-Cyrl-CS"/>
              </w:rPr>
              <w:t>/ЕУР</w:t>
            </w:r>
            <w:r w:rsidRPr="00932082">
              <w:rPr>
                <w:rFonts w:ascii="Times New Roman" w:hAnsi="Times New Roman"/>
                <w:lang w:val="sr-Cyrl-CS"/>
              </w:rPr>
              <w:t>)</w:t>
            </w:r>
            <w:r w:rsidR="001F7404" w:rsidRPr="00932082">
              <w:rPr>
                <w:rFonts w:ascii="Times New Roman" w:eastAsia="Arial" w:hAnsi="Times New Roman"/>
                <w:sz w:val="24"/>
                <w:szCs w:val="24"/>
              </w:rPr>
              <w:t>.</w:t>
            </w:r>
          </w:p>
          <w:p w:rsidR="001F7404" w:rsidRPr="007928E9" w:rsidRDefault="001F7404" w:rsidP="001F7404">
            <w:pPr>
              <w:pStyle w:val="TableContents"/>
              <w:snapToGrid w:val="0"/>
            </w:pPr>
          </w:p>
        </w:tc>
      </w:tr>
      <w:tr w:rsidR="001F7404" w:rsidRPr="007928E9" w:rsidTr="00075B32">
        <w:trPr>
          <w:trHeight w:val="728"/>
        </w:trPr>
        <w:tc>
          <w:tcPr>
            <w:tcW w:w="2235" w:type="dxa"/>
            <w:tcBorders>
              <w:right w:val="nil"/>
            </w:tcBorders>
            <w:shd w:val="clear" w:color="auto" w:fill="C6D9F1"/>
          </w:tcPr>
          <w:p w:rsidR="001F7404" w:rsidRPr="001F7404" w:rsidRDefault="001F7404" w:rsidP="001F7404">
            <w:pPr>
              <w:pStyle w:val="TableParagraph"/>
              <w:spacing w:before="41"/>
              <w:ind w:right="260"/>
              <w:rPr>
                <w:rFonts w:ascii="Times New Roman" w:eastAsia="Arial" w:hAnsi="Times New Roman"/>
                <w:sz w:val="24"/>
                <w:szCs w:val="24"/>
                <w:lang w:val="sr-Cyrl-CS"/>
              </w:rPr>
            </w:pPr>
          </w:p>
        </w:tc>
        <w:tc>
          <w:tcPr>
            <w:tcW w:w="2409" w:type="dxa"/>
            <w:tcBorders>
              <w:left w:val="nil"/>
            </w:tcBorders>
            <w:shd w:val="clear" w:color="auto" w:fill="C6D9F1"/>
          </w:tcPr>
          <w:p w:rsidR="001F7404" w:rsidRPr="007928E9" w:rsidRDefault="001F7404" w:rsidP="001F7404">
            <w:pPr>
              <w:pStyle w:val="TableContents"/>
              <w:jc w:val="center"/>
              <w:rPr>
                <w:color w:val="auto"/>
              </w:rPr>
            </w:pPr>
            <w:r>
              <w:rPr>
                <w:color w:val="auto"/>
              </w:rPr>
              <w:t xml:space="preserve">                   </w:t>
            </w:r>
          </w:p>
        </w:tc>
        <w:tc>
          <w:tcPr>
            <w:tcW w:w="4536" w:type="dxa"/>
            <w:shd w:val="clear" w:color="auto" w:fill="C6D9F1"/>
          </w:tcPr>
          <w:p w:rsidR="001F7404" w:rsidRPr="007928E9" w:rsidRDefault="001F7404" w:rsidP="001F7404">
            <w:pPr>
              <w:pStyle w:val="TableContents"/>
              <w:snapToGrid w:val="0"/>
            </w:pPr>
          </w:p>
        </w:tc>
      </w:tr>
    </w:tbl>
    <w:p w:rsidR="00F33060" w:rsidRPr="007928E9" w:rsidRDefault="00F33060" w:rsidP="00F33060">
      <w:pPr>
        <w:pStyle w:val="BodyText3"/>
        <w:spacing w:after="0"/>
        <w:rPr>
          <w:color w:val="FF0000"/>
          <w:lang w:val="sr-Cyrl-CS"/>
        </w:rPr>
      </w:pPr>
    </w:p>
    <w:p w:rsidR="00F33060" w:rsidRPr="007928E9" w:rsidRDefault="00F33060" w:rsidP="00F33060">
      <w:pPr>
        <w:pStyle w:val="BodyText3"/>
        <w:spacing w:after="0"/>
        <w:rPr>
          <w:color w:val="FF0000"/>
          <w:lang w:val="sr-Cyrl-CS"/>
        </w:rPr>
      </w:pPr>
    </w:p>
    <w:p w:rsidR="00F33060" w:rsidRPr="007928E9" w:rsidRDefault="00F33060" w:rsidP="00F33060">
      <w:pPr>
        <w:pStyle w:val="BodyText3"/>
        <w:spacing w:after="0"/>
        <w:rPr>
          <w:color w:val="FF0000"/>
          <w:lang w:val="sr-Cyrl-CS"/>
        </w:rPr>
      </w:pPr>
    </w:p>
    <w:p w:rsidR="00F33060" w:rsidRPr="008B70AE" w:rsidRDefault="00F33060" w:rsidP="00F33060">
      <w:pPr>
        <w:jc w:val="both"/>
      </w:pPr>
      <w:r w:rsidRPr="007928E9">
        <w:rPr>
          <w:color w:val="auto"/>
          <w:lang w:val="sr-Cyrl-CS"/>
        </w:rPr>
        <w:t>Потврда се издаје на захтев продавца / понуђача ___________________________________________________________________________ ради учешћа у поступку јавне набавке чији је предмет „</w:t>
      </w:r>
      <w:r w:rsidR="001F7404">
        <w:rPr>
          <w:rFonts w:eastAsia="Times New Roman"/>
          <w:b/>
          <w:lang w:val="sr-Cyrl-CS" w:eastAsia="sr-Latn-CS"/>
        </w:rPr>
        <w:t>Опрема за опслуживање ваздухоплова</w:t>
      </w:r>
      <w:r w:rsidR="001F7404">
        <w:rPr>
          <w:rFonts w:eastAsia="Times New Roman"/>
          <w:b/>
          <w:lang w:eastAsia="sr-Latn-CS"/>
        </w:rPr>
        <w:t xml:space="preserve">, </w:t>
      </w:r>
      <w:r w:rsidR="002851CD">
        <w:rPr>
          <w:b/>
          <w:lang w:val="sr-Cyrl-CS" w:eastAsia="sr-Latn-CS"/>
        </w:rPr>
        <w:t>партија 4 - Вучне степенице на електрични погон са платформом за инвалидска колица</w:t>
      </w:r>
      <w:r w:rsidR="001F7404">
        <w:rPr>
          <w:rFonts w:eastAsia="Times New Roman"/>
          <w:b/>
          <w:lang w:eastAsia="sr-Latn-CS"/>
        </w:rPr>
        <w:t xml:space="preserve">; </w:t>
      </w:r>
      <w:r w:rsidRPr="007928E9">
        <w:rPr>
          <w:color w:val="auto"/>
          <w:lang w:val="sr-Cyrl-CS"/>
        </w:rPr>
        <w:t xml:space="preserve">број </w:t>
      </w:r>
      <w:r w:rsidR="00612B28">
        <w:rPr>
          <w:color w:val="auto"/>
          <w:lang w:val="sr-Cyrl-CS"/>
        </w:rPr>
        <w:t>25</w:t>
      </w:r>
      <w:r w:rsidR="001F7404">
        <w:rPr>
          <w:color w:val="auto"/>
          <w:lang w:val="sr-Cyrl-CS"/>
        </w:rPr>
        <w:t>/2020</w:t>
      </w:r>
      <w:r w:rsidRPr="007928E9">
        <w:rPr>
          <w:color w:val="auto"/>
          <w:lang w:val="sr-Cyrl-CS"/>
        </w:rPr>
        <w:t xml:space="preserve">, наручиоца </w:t>
      </w:r>
      <w:r>
        <w:rPr>
          <w:color w:val="auto"/>
          <w:lang w:val="sr-Cyrl-CS"/>
        </w:rPr>
        <w:t>„Аеродроми Србије“ д.о.о. Ниш</w:t>
      </w:r>
      <w:r w:rsidRPr="007928E9">
        <w:rPr>
          <w:color w:val="auto"/>
          <w:lang w:val="sr-Cyrl-CS"/>
        </w:rPr>
        <w:t xml:space="preserve"> и у друге сврхе се не може користити.</w:t>
      </w:r>
    </w:p>
    <w:p w:rsidR="00F33060" w:rsidRPr="007928E9" w:rsidRDefault="00F33060" w:rsidP="00F33060">
      <w:pPr>
        <w:pStyle w:val="BodyText3"/>
        <w:spacing w:after="0"/>
        <w:jc w:val="both"/>
        <w:rPr>
          <w:color w:val="auto"/>
          <w:sz w:val="24"/>
          <w:szCs w:val="24"/>
          <w:lang w:val="sr-Cyrl-CS"/>
        </w:rPr>
      </w:pPr>
    </w:p>
    <w:p w:rsidR="00F33060" w:rsidRPr="007928E9" w:rsidRDefault="00F33060" w:rsidP="00F33060">
      <w:pPr>
        <w:pStyle w:val="BodyText3"/>
        <w:spacing w:after="0"/>
        <w:rPr>
          <w:color w:val="auto"/>
          <w:sz w:val="24"/>
          <w:szCs w:val="24"/>
          <w:lang w:val="sr-Cyrl-CS"/>
        </w:rPr>
      </w:pPr>
      <w:r w:rsidRPr="007928E9">
        <w:rPr>
          <w:color w:val="auto"/>
          <w:sz w:val="24"/>
          <w:szCs w:val="24"/>
          <w:lang w:val="sr-Cyrl-CS"/>
        </w:rPr>
        <w:t>Место и датум: _______________________</w:t>
      </w:r>
    </w:p>
    <w:p w:rsidR="00F33060" w:rsidRPr="007928E9" w:rsidRDefault="00F33060" w:rsidP="00F33060">
      <w:pPr>
        <w:pStyle w:val="BodyText3"/>
        <w:spacing w:after="0"/>
        <w:rPr>
          <w:color w:val="auto"/>
          <w:sz w:val="24"/>
          <w:szCs w:val="24"/>
          <w:lang w:val="sr-Cyrl-CS"/>
        </w:rPr>
      </w:pPr>
    </w:p>
    <w:p w:rsidR="00F33060" w:rsidRPr="007928E9" w:rsidRDefault="00F33060" w:rsidP="00F33060">
      <w:pPr>
        <w:pStyle w:val="BodyText3"/>
        <w:spacing w:after="0"/>
        <w:ind w:left="5664" w:firstLine="708"/>
        <w:rPr>
          <w:color w:val="auto"/>
          <w:sz w:val="24"/>
          <w:szCs w:val="24"/>
          <w:lang w:val="sr-Cyrl-CS"/>
        </w:rPr>
      </w:pPr>
      <w:r w:rsidRPr="007928E9">
        <w:rPr>
          <w:color w:val="auto"/>
          <w:sz w:val="24"/>
          <w:szCs w:val="24"/>
          <w:lang w:val="sr-Cyrl-CS"/>
        </w:rPr>
        <w:t>Потпис и печат</w:t>
      </w:r>
    </w:p>
    <w:p w:rsidR="00F33060" w:rsidRPr="007928E9" w:rsidRDefault="00F33060" w:rsidP="00F33060">
      <w:pPr>
        <w:pStyle w:val="BodyText3"/>
        <w:spacing w:after="0"/>
        <w:ind w:left="5664" w:firstLine="708"/>
        <w:rPr>
          <w:color w:val="auto"/>
          <w:sz w:val="24"/>
          <w:szCs w:val="24"/>
          <w:lang w:val="sr-Cyrl-CS"/>
        </w:rPr>
      </w:pPr>
      <w:r w:rsidRPr="007928E9">
        <w:rPr>
          <w:color w:val="auto"/>
          <w:sz w:val="24"/>
          <w:szCs w:val="24"/>
          <w:lang w:val="sr-Cyrl-CS"/>
        </w:rPr>
        <w:t>_____________</w:t>
      </w:r>
    </w:p>
    <w:p w:rsidR="00F33060" w:rsidRPr="007928E9" w:rsidRDefault="00F33060" w:rsidP="00F33060">
      <w:pPr>
        <w:pStyle w:val="BodyText3"/>
        <w:spacing w:after="0"/>
        <w:rPr>
          <w:color w:val="auto"/>
          <w:sz w:val="24"/>
          <w:szCs w:val="24"/>
          <w:lang w:val="sr-Cyrl-CS"/>
        </w:rPr>
      </w:pPr>
    </w:p>
    <w:p w:rsidR="00F33060" w:rsidRDefault="00F33060" w:rsidP="00F33060">
      <w:pPr>
        <w:pStyle w:val="BodyText3"/>
        <w:spacing w:after="0"/>
        <w:rPr>
          <w:color w:val="auto"/>
          <w:sz w:val="24"/>
          <w:szCs w:val="24"/>
        </w:rPr>
      </w:pPr>
      <w:r w:rsidRPr="007928E9">
        <w:rPr>
          <w:color w:val="auto"/>
          <w:sz w:val="24"/>
          <w:szCs w:val="24"/>
          <w:lang w:val="sr-Cyrl-CS"/>
        </w:rPr>
        <w:t>Напомена: Модел се може</w:t>
      </w:r>
      <w:r>
        <w:rPr>
          <w:color w:val="auto"/>
          <w:sz w:val="24"/>
          <w:szCs w:val="24"/>
          <w:lang w:val="sr-Cyrl-CS"/>
        </w:rPr>
        <w:t xml:space="preserve"> копирати у потребном бројку при</w:t>
      </w:r>
      <w:r w:rsidRPr="007928E9">
        <w:rPr>
          <w:color w:val="auto"/>
          <w:sz w:val="24"/>
          <w:szCs w:val="24"/>
          <w:lang w:val="sr-Cyrl-CS"/>
        </w:rPr>
        <w:t>мерака.</w:t>
      </w:r>
    </w:p>
    <w:p w:rsidR="006629A6" w:rsidRPr="00BF5EEE" w:rsidRDefault="006629A6" w:rsidP="00B2375F">
      <w:pPr>
        <w:rPr>
          <w:b/>
          <w:i/>
          <w:iCs/>
        </w:rPr>
      </w:pPr>
      <w:r w:rsidRPr="007B0BB6">
        <w:rPr>
          <w:i/>
          <w:iCs/>
        </w:rPr>
        <w:t>Уколико је предмет јавне набавке обликован у више партија, понуђачи ће попуњавати образац понуде за сваку партију посебно.</w:t>
      </w:r>
    </w:p>
    <w:p w:rsidR="00A57A36" w:rsidRPr="009C0A14" w:rsidRDefault="00A57A36" w:rsidP="00A57A36">
      <w:pPr>
        <w:tabs>
          <w:tab w:val="left" w:pos="6028"/>
        </w:tabs>
        <w:autoSpaceDE w:val="0"/>
        <w:spacing w:line="240" w:lineRule="auto"/>
        <w:jc w:val="both"/>
        <w:rPr>
          <w:bCs/>
          <w:i/>
          <w:iCs/>
          <w:color w:val="FF0000"/>
          <w:lang w:val="sr-Cyrl-CS"/>
        </w:rPr>
      </w:pPr>
    </w:p>
    <w:p w:rsidR="00A57A36" w:rsidRDefault="00A57A36" w:rsidP="00A57A36">
      <w:pPr>
        <w:tabs>
          <w:tab w:val="left" w:pos="6028"/>
        </w:tabs>
        <w:autoSpaceDE w:val="0"/>
        <w:spacing w:line="240" w:lineRule="auto"/>
        <w:jc w:val="both"/>
        <w:rPr>
          <w:bCs/>
          <w:i/>
          <w:iCs/>
          <w:color w:val="FF0000"/>
          <w:lang w:val="sr-Cyrl-CS"/>
        </w:rPr>
      </w:pPr>
    </w:p>
    <w:p w:rsidR="00047EDF" w:rsidRDefault="00047EDF"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C573E3" w:rsidRDefault="00C573E3" w:rsidP="00C573E3">
      <w:pPr>
        <w:pStyle w:val="Pasussalistom"/>
        <w:shd w:val="clear" w:color="auto" w:fill="C6D9F1"/>
        <w:ind w:left="360"/>
        <w:jc w:val="center"/>
        <w:rPr>
          <w:b/>
          <w:bCs/>
          <w:iCs/>
          <w:kern w:val="2"/>
          <w:lang w:val="sr-Cyrl-CS"/>
        </w:rPr>
      </w:pPr>
      <w:r>
        <w:rPr>
          <w:b/>
          <w:bCs/>
          <w:iCs/>
        </w:rPr>
        <w:lastRenderedPageBreak/>
        <w:t>XII</w:t>
      </w:r>
      <w:r w:rsidR="0025173F">
        <w:rPr>
          <w:b/>
          <w:bCs/>
          <w:iCs/>
        </w:rPr>
        <w:t>I</w:t>
      </w:r>
      <w:r>
        <w:rPr>
          <w:b/>
          <w:bCs/>
          <w:iCs/>
          <w:lang w:val="sr-Cyrl-CS"/>
        </w:rPr>
        <w:t xml:space="preserve"> ОБРАЗАЦ МЕНИЧНОГ ПИСМА – ОВЛАШЋЕЊА</w:t>
      </w:r>
    </w:p>
    <w:p w:rsidR="00C573E3" w:rsidRDefault="00C573E3" w:rsidP="00C573E3">
      <w:pPr>
        <w:pStyle w:val="Pasussalistom"/>
        <w:shd w:val="clear" w:color="auto" w:fill="C6D9F1"/>
        <w:ind w:left="360"/>
        <w:jc w:val="center"/>
        <w:rPr>
          <w:lang w:val="sr-Cyrl-CS"/>
        </w:rPr>
      </w:pPr>
      <w:r>
        <w:rPr>
          <w:b/>
          <w:bCs/>
          <w:iCs/>
          <w:lang w:val="sr-Cyrl-CS"/>
        </w:rPr>
        <w:t>ЗА ОЗБИЉНОСТ ПОНУДЕ</w:t>
      </w:r>
    </w:p>
    <w:p w:rsidR="00C573E3" w:rsidRDefault="00C573E3" w:rsidP="00C573E3">
      <w:pPr>
        <w:widowControl w:val="0"/>
        <w:autoSpaceDE w:val="0"/>
        <w:autoSpaceDN w:val="0"/>
        <w:adjustRightInd w:val="0"/>
        <w:spacing w:line="200" w:lineRule="exact"/>
        <w:rPr>
          <w:lang w:val="sr-Cyrl-CS"/>
        </w:rPr>
      </w:pPr>
    </w:p>
    <w:p w:rsidR="00C573E3" w:rsidRDefault="00C573E3" w:rsidP="00C573E3">
      <w:pPr>
        <w:jc w:val="center"/>
        <w:rPr>
          <w:b/>
          <w:bCs/>
          <w:u w:val="single"/>
          <w:lang w:val="sr-Cyrl-CS"/>
        </w:rPr>
      </w:pPr>
      <w:r>
        <w:rPr>
          <w:b/>
          <w:bCs/>
          <w:u w:val="single"/>
          <w:lang w:val="sr-Cyrl-CS"/>
        </w:rPr>
        <w:t>ОБРАЗАЦ МЕНИЧНОГ ПИСМА – ОВЛАШЋЕЊА</w:t>
      </w:r>
    </w:p>
    <w:p w:rsidR="00C573E3" w:rsidRDefault="00C573E3" w:rsidP="00C573E3">
      <w:pPr>
        <w:rPr>
          <w:u w:val="single"/>
          <w:lang w:val="sr-Cyrl-CS"/>
        </w:rPr>
      </w:pPr>
    </w:p>
    <w:p w:rsidR="00C573E3" w:rsidRDefault="00C573E3" w:rsidP="00C573E3">
      <w:pPr>
        <w:rPr>
          <w:lang w:val="sr-Cyrl-CS"/>
        </w:rPr>
      </w:pPr>
      <w:r>
        <w:rPr>
          <w:lang w:val="sr-Cyrl-CS"/>
        </w:rPr>
        <w:tab/>
        <w:t xml:space="preserve">На основу Закона  о меници и тачке 1,2 и 6. Одлуке о облику, </w:t>
      </w:r>
    </w:p>
    <w:p w:rsidR="00C573E3" w:rsidRDefault="00C573E3" w:rsidP="00C573E3">
      <w:pPr>
        <w:rPr>
          <w:lang w:val="sr-Cyrl-CS"/>
        </w:rPr>
      </w:pPr>
      <w:r>
        <w:rPr>
          <w:lang w:val="sr-Cyrl-CS"/>
        </w:rPr>
        <w:t>садржини и начину коришћења јединствених инструмената платног промета</w:t>
      </w:r>
    </w:p>
    <w:p w:rsidR="00C573E3" w:rsidRDefault="00C573E3" w:rsidP="00C573E3">
      <w:pPr>
        <w:rPr>
          <w:lang w:val="sr-Cyrl-CS"/>
        </w:rPr>
      </w:pPr>
      <w:r>
        <w:rPr>
          <w:lang w:val="sr-Cyrl-CS"/>
        </w:rPr>
        <w:t>Дужник – правно лице:______________________________________________</w:t>
      </w:r>
    </w:p>
    <w:p w:rsidR="00C573E3" w:rsidRDefault="00C573E3" w:rsidP="00C573E3">
      <w:pPr>
        <w:rPr>
          <w:lang w:val="sr-Cyrl-CS"/>
        </w:rPr>
      </w:pPr>
      <w:r>
        <w:rPr>
          <w:lang w:val="sr-Cyrl-CS"/>
        </w:rPr>
        <w:t>Седиште – адреса:_________________________________________________</w:t>
      </w:r>
    </w:p>
    <w:p w:rsidR="00C573E3" w:rsidRDefault="00C573E3" w:rsidP="00C573E3">
      <w:pPr>
        <w:rPr>
          <w:lang w:val="sr-Cyrl-CS"/>
        </w:rPr>
      </w:pPr>
      <w:r>
        <w:rPr>
          <w:lang w:val="sr-Cyrl-CS"/>
        </w:rPr>
        <w:t>Матични број:________________________ПИБ:_________________________</w:t>
      </w:r>
    </w:p>
    <w:p w:rsidR="00C573E3" w:rsidRDefault="00C573E3" w:rsidP="00C573E3">
      <w:pPr>
        <w:rPr>
          <w:lang w:val="sr-Cyrl-CS"/>
        </w:rPr>
      </w:pPr>
      <w:r>
        <w:rPr>
          <w:lang w:val="sr-Cyrl-CS"/>
        </w:rPr>
        <w:t>У месту:________________________________Дана:_____________________</w:t>
      </w:r>
    </w:p>
    <w:p w:rsidR="00C573E3" w:rsidRDefault="00C573E3" w:rsidP="00C573E3">
      <w:pPr>
        <w:rPr>
          <w:lang w:val="sr-Cyrl-CS"/>
        </w:rPr>
      </w:pPr>
      <w:r>
        <w:rPr>
          <w:lang w:val="sr-Cyrl-CS"/>
        </w:rPr>
        <w:t>Текући рачун:____________________Код банке:________________________</w:t>
      </w:r>
    </w:p>
    <w:p w:rsidR="00C573E3" w:rsidRDefault="00C573E3" w:rsidP="00C573E3">
      <w:pPr>
        <w:autoSpaceDE w:val="0"/>
        <w:autoSpaceDN w:val="0"/>
        <w:adjustRightInd w:val="0"/>
        <w:spacing w:line="240" w:lineRule="auto"/>
        <w:jc w:val="both"/>
        <w:rPr>
          <w:spacing w:val="-8"/>
          <w:lang w:val="sr-Cyrl-CS"/>
        </w:rPr>
      </w:pPr>
      <w:r>
        <w:rPr>
          <w:lang w:val="sr-Cyrl-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рачун бр. 200-2837870101033-74 код  Банке Поштанска Штедионица</w:t>
      </w:r>
      <w:r w:rsidR="00606D6E">
        <w:rPr>
          <w:spacing w:val="-16"/>
          <w:lang w:val="sr-Cyrl-CS"/>
        </w:rPr>
        <w:t xml:space="preserve"> и </w:t>
      </w:r>
      <w:r w:rsidR="00606D6E" w:rsidRPr="00A91928">
        <w:rPr>
          <w:spacing w:val="-16"/>
          <w:lang w:val="sr-Cyrl-CS"/>
        </w:rPr>
        <w:t>840-0000000601723-32</w:t>
      </w:r>
      <w:r w:rsidR="00606D6E">
        <w:rPr>
          <w:spacing w:val="-16"/>
          <w:lang w:val="sr-Cyrl-CS"/>
        </w:rPr>
        <w:t xml:space="preserve"> код Управе за Трезор</w:t>
      </w:r>
      <w:r>
        <w:rPr>
          <w:spacing w:val="-16"/>
          <w:lang w:val="ru-RU"/>
        </w:rPr>
        <w:t xml:space="preserve">, </w:t>
      </w:r>
    </w:p>
    <w:p w:rsidR="00C573E3" w:rsidRDefault="00C573E3" w:rsidP="00C573E3">
      <w:pPr>
        <w:rPr>
          <w:lang w:val="sr-Cyrl-CS"/>
        </w:rPr>
      </w:pPr>
    </w:p>
    <w:p w:rsidR="00C573E3" w:rsidRDefault="00C573E3" w:rsidP="00C573E3">
      <w:pPr>
        <w:rPr>
          <w:b/>
          <w:bCs/>
          <w:lang w:val="sr-Cyrl-CS"/>
        </w:rPr>
      </w:pPr>
      <w:r>
        <w:rPr>
          <w:b/>
          <w:bCs/>
          <w:lang w:val="sr-Cyrl-CS"/>
        </w:rPr>
        <w:tab/>
      </w:r>
      <w:r>
        <w:rPr>
          <w:lang w:val="sr-Cyrl-CS"/>
        </w:rPr>
        <w:tab/>
      </w:r>
      <w:r>
        <w:rPr>
          <w:lang w:val="sr-Cyrl-CS"/>
        </w:rPr>
        <w:tab/>
      </w:r>
      <w:r>
        <w:rPr>
          <w:b/>
          <w:bCs/>
          <w:lang w:val="sr-Cyrl-CS"/>
        </w:rPr>
        <w:t>МЕНИЧНО ПИСМО – ОВЛАШЋЕЊЕ</w:t>
      </w:r>
    </w:p>
    <w:p w:rsidR="00C573E3" w:rsidRDefault="00C573E3" w:rsidP="00C573E3">
      <w:pPr>
        <w:rPr>
          <w:b/>
          <w:bCs/>
          <w:lang w:val="sr-Cyrl-CS"/>
        </w:rPr>
      </w:pPr>
      <w:r>
        <w:rPr>
          <w:b/>
          <w:bCs/>
          <w:lang w:val="sr-Cyrl-CS"/>
        </w:rPr>
        <w:tab/>
      </w:r>
      <w:r>
        <w:rPr>
          <w:b/>
          <w:bCs/>
          <w:lang w:val="sr-Cyrl-CS"/>
        </w:rPr>
        <w:tab/>
      </w:r>
      <w:r>
        <w:rPr>
          <w:b/>
          <w:bCs/>
          <w:lang w:val="sr-Cyrl-CS"/>
        </w:rPr>
        <w:tab/>
        <w:t xml:space="preserve">ЗА КОРИСНИКА БЛАНКО, СОЛО МЕНИЦЕ </w:t>
      </w:r>
    </w:p>
    <w:p w:rsidR="00C573E3" w:rsidRDefault="00C573E3" w:rsidP="00C573E3">
      <w:pPr>
        <w:rPr>
          <w:lang w:val="sr-Cyrl-CS"/>
        </w:rPr>
      </w:pPr>
      <w:r>
        <w:rPr>
          <w:lang w:val="sr-Cyrl-CS"/>
        </w:rPr>
        <w:t xml:space="preserve">Предајемо вам ____________бланко соло меницу и овлашћујемо „Аеродроме Србије“д.о.о. Ниш, Ул, ваздухопловаца 24, Ниш као Повериоца, да предату меницу серије ___________ може попунити на износ од </w:t>
      </w:r>
      <w:r>
        <w:rPr>
          <w:b/>
          <w:bCs/>
          <w:lang w:val="sr-Cyrl-CS"/>
        </w:rPr>
        <w:t xml:space="preserve">10 % </w:t>
      </w:r>
      <w:r>
        <w:rPr>
          <w:lang w:val="sr-Cyrl-CS"/>
        </w:rPr>
        <w:t xml:space="preserve">од укупне вредности понуде </w:t>
      </w:r>
      <w:r>
        <w:rPr>
          <w:b/>
          <w:bCs/>
          <w:lang w:val="sr-Cyrl-CS"/>
        </w:rPr>
        <w:t>на име озбиљности понуде</w:t>
      </w:r>
      <w:r>
        <w:rPr>
          <w:lang w:val="sr-Cyrl-CS"/>
        </w:rPr>
        <w:t xml:space="preserve"> за јн бр.</w:t>
      </w:r>
      <w:r>
        <w:rPr>
          <w:rFonts w:eastAsia="TimesNewRomanPS-BoldMT"/>
          <w:b/>
          <w:bCs/>
          <w:lang w:val="sr-Cyrl-CS"/>
        </w:rPr>
        <w:t xml:space="preserve"> </w:t>
      </w:r>
      <w:r w:rsidR="00606D6E">
        <w:rPr>
          <w:rFonts w:eastAsia="TimesNewRomanPS-BoldMT"/>
          <w:b/>
          <w:bCs/>
          <w:lang w:val="sr-Cyrl-CS"/>
        </w:rPr>
        <w:t>25</w:t>
      </w:r>
      <w:r>
        <w:rPr>
          <w:b/>
          <w:bCs/>
          <w:lang w:val="sr-Cyrl-CS"/>
        </w:rPr>
        <w:t>/20</w:t>
      </w:r>
      <w:r w:rsidRPr="00C573E3">
        <w:rPr>
          <w:b/>
          <w:bCs/>
          <w:lang w:val="sr-Cyrl-CS"/>
        </w:rPr>
        <w:t>20</w:t>
      </w:r>
      <w:r>
        <w:rPr>
          <w:lang w:val="sr-Cyrl-CS"/>
        </w:rPr>
        <w:t xml:space="preserve"> чији је набавка </w:t>
      </w:r>
      <w:r>
        <w:rPr>
          <w:b/>
          <w:lang w:val="sr-Cyrl-CS" w:eastAsia="sr-Latn-CS"/>
        </w:rPr>
        <w:t>„</w:t>
      </w:r>
      <w:r>
        <w:rPr>
          <w:rFonts w:eastAsia="Times New Roman"/>
          <w:b/>
          <w:lang w:val="sr-Cyrl-CS" w:eastAsia="sr-Latn-CS"/>
        </w:rPr>
        <w:t>Опрема за опслуживање ваздухоплова</w:t>
      </w:r>
      <w:r w:rsidR="00606D6E">
        <w:rPr>
          <w:b/>
          <w:lang w:val="sr-Cyrl-CS" w:eastAsia="sr-Latn-CS"/>
        </w:rPr>
        <w:t>“, партија 4 - Вучне степенице на електрични погон са платформом за инвалидска колица,</w:t>
      </w:r>
      <w:r>
        <w:rPr>
          <w:b/>
          <w:lang w:val="sr-Cyrl-CS"/>
        </w:rPr>
        <w:t xml:space="preserve"> ЈН број </w:t>
      </w:r>
      <w:r w:rsidR="00606D6E">
        <w:rPr>
          <w:b/>
          <w:lang w:val="sr-Cyrl-CS"/>
        </w:rPr>
        <w:t>25</w:t>
      </w:r>
      <w:r>
        <w:rPr>
          <w:b/>
          <w:lang w:val="sr-Cyrl-CS"/>
        </w:rPr>
        <w:t>/2020</w:t>
      </w:r>
      <w:r>
        <w:rPr>
          <w:lang w:val="sr-Cyrl-CS"/>
        </w:rPr>
        <w:t>, што номинално износи ________________динара без ПДВ-а.</w:t>
      </w:r>
    </w:p>
    <w:p w:rsidR="00C573E3" w:rsidRDefault="00C573E3" w:rsidP="00C573E3">
      <w:pPr>
        <w:rPr>
          <w:lang w:val="sr-Cyrl-CS"/>
        </w:rPr>
      </w:pPr>
      <w:r>
        <w:rPr>
          <w:lang w:val="sr-Cyrl-CS"/>
        </w:rPr>
        <w:t>Овлашћује се „Аеродроми Србије“д.о.о. Ниш, Ул, ваздухопловаца 24, Ниш, као Поверилац, да у своју корист 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C573E3" w:rsidRDefault="00C573E3" w:rsidP="00C573E3">
      <w:pPr>
        <w:ind w:firstLine="720"/>
        <w:jc w:val="both"/>
        <w:rPr>
          <w:lang w:val="sr-Cyrl-CS"/>
        </w:rPr>
      </w:pPr>
      <w:r>
        <w:rPr>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C573E3" w:rsidRDefault="00C573E3" w:rsidP="00C573E3">
      <w:pPr>
        <w:ind w:firstLine="720"/>
        <w:jc w:val="both"/>
        <w:rPr>
          <w:lang w:val="sr-Cyrl-CS"/>
        </w:rPr>
      </w:pPr>
      <w:r>
        <w:rPr>
          <w:rFonts w:eastAsia="TimesNewRomanPSMT"/>
          <w:bCs/>
          <w:iCs/>
          <w:color w:val="auto"/>
          <w:lang w:val="sr-Cyrl-CS"/>
        </w:rPr>
        <w:t>Рок важења менице је 30 дана од дана отварања понуда</w:t>
      </w:r>
    </w:p>
    <w:p w:rsidR="00C573E3" w:rsidRDefault="00C573E3" w:rsidP="00C573E3">
      <w:pPr>
        <w:ind w:firstLine="720"/>
        <w:jc w:val="both"/>
        <w:rPr>
          <w:lang w:val="sr-Cyrl-CS"/>
        </w:rPr>
      </w:pPr>
      <w:r>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C573E3" w:rsidRDefault="00C573E3" w:rsidP="00C573E3">
      <w:pPr>
        <w:ind w:firstLine="720"/>
        <w:jc w:val="both"/>
        <w:rPr>
          <w:lang w:val="sr-Cyrl-CS"/>
        </w:rPr>
      </w:pPr>
      <w:r>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573E3" w:rsidRDefault="00C573E3" w:rsidP="00C573E3">
      <w:pPr>
        <w:ind w:firstLine="720"/>
        <w:jc w:val="both"/>
        <w:rPr>
          <w:lang w:val="sr-Cyrl-CS"/>
        </w:rPr>
      </w:pPr>
      <w:r>
        <w:rPr>
          <w:lang w:val="sr-Cyrl-CS"/>
        </w:rPr>
        <w:t>Ово овлашћење је сачињено у 2 (два) истоветна примерка од којих 1 (један) за дужника и 1 (један) за повериоца.</w:t>
      </w:r>
    </w:p>
    <w:p w:rsidR="00C573E3" w:rsidRDefault="00C573E3" w:rsidP="00C573E3">
      <w:pPr>
        <w:rPr>
          <w:lang w:val="sr-Cyrl-CS"/>
        </w:rPr>
      </w:pPr>
      <w:r>
        <w:rPr>
          <w:lang w:val="sr-Cyrl-CS"/>
        </w:rPr>
        <w:t>Датум издавања Овлашћења</w:t>
      </w:r>
    </w:p>
    <w:p w:rsidR="00C573E3" w:rsidRDefault="00C573E3" w:rsidP="00C573E3">
      <w:pPr>
        <w:ind w:left="644"/>
        <w:rPr>
          <w:sz w:val="22"/>
          <w:szCs w:val="22"/>
          <w:lang w:val="sr-Cyrl-CS"/>
        </w:rPr>
      </w:pPr>
      <w:r>
        <w:rPr>
          <w:sz w:val="22"/>
          <w:szCs w:val="22"/>
          <w:lang w:val="sr-Cyrl-CS"/>
        </w:rPr>
        <w:t>_________________године           ДУЖНИК – ИЗДАВАЛАЦ МЕНИЦЕ</w:t>
      </w:r>
    </w:p>
    <w:p w:rsidR="00C573E3" w:rsidRDefault="00C573E3" w:rsidP="00C573E3">
      <w:pPr>
        <w:ind w:left="644"/>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w:t>
      </w:r>
    </w:p>
    <w:p w:rsidR="00C573E3" w:rsidRDefault="00C573E3" w:rsidP="00C573E3">
      <w:pPr>
        <w:ind w:left="644"/>
        <w:rPr>
          <w:sz w:val="22"/>
          <w:szCs w:val="22"/>
          <w:lang w:val="sr-Cyrl-CS"/>
        </w:rPr>
      </w:pPr>
      <w:r>
        <w:rPr>
          <w:sz w:val="22"/>
          <w:szCs w:val="22"/>
          <w:lang w:val="sr-Cyrl-CS"/>
        </w:rPr>
        <w:tab/>
        <w:t>МП</w:t>
      </w:r>
    </w:p>
    <w:p w:rsidR="00C573E3" w:rsidRDefault="00C573E3" w:rsidP="00C573E3">
      <w:pPr>
        <w:jc w:val="right"/>
        <w:rPr>
          <w:sz w:val="22"/>
          <w:szCs w:val="22"/>
          <w:lang w:val="sr-Cyrl-CS"/>
        </w:rPr>
      </w:pPr>
    </w:p>
    <w:p w:rsidR="00C573E3" w:rsidRDefault="00C573E3" w:rsidP="00C573E3">
      <w:pPr>
        <w:jc w:val="right"/>
        <w:rPr>
          <w:b/>
          <w:bCs/>
          <w:sz w:val="28"/>
          <w:szCs w:val="28"/>
          <w:lang w:val="sr-Cyrl-CS"/>
        </w:rPr>
      </w:pPr>
    </w:p>
    <w:p w:rsidR="00C573E3" w:rsidRDefault="00C573E3" w:rsidP="00C573E3">
      <w:pPr>
        <w:jc w:val="right"/>
        <w:rPr>
          <w:b/>
          <w:bCs/>
          <w:sz w:val="28"/>
          <w:szCs w:val="28"/>
          <w:lang w:val="sr-Cyrl-CS"/>
        </w:rPr>
      </w:pPr>
    </w:p>
    <w:p w:rsidR="00C573E3" w:rsidRDefault="00C573E3" w:rsidP="00C573E3">
      <w:pPr>
        <w:jc w:val="right"/>
        <w:rPr>
          <w:b/>
          <w:bCs/>
          <w:sz w:val="28"/>
          <w:szCs w:val="28"/>
          <w:lang w:val="sr-Cyrl-CS"/>
        </w:rPr>
      </w:pPr>
    </w:p>
    <w:p w:rsidR="00C573E3" w:rsidRDefault="00C573E3" w:rsidP="00C573E3">
      <w:pPr>
        <w:jc w:val="right"/>
        <w:rPr>
          <w:b/>
          <w:bCs/>
          <w:sz w:val="28"/>
          <w:szCs w:val="28"/>
          <w:lang w:val="sr-Cyrl-CS"/>
        </w:rPr>
      </w:pPr>
    </w:p>
    <w:p w:rsidR="00C573E3" w:rsidRDefault="00C573E3" w:rsidP="00C573E3">
      <w:pPr>
        <w:jc w:val="right"/>
        <w:rPr>
          <w:b/>
          <w:bCs/>
          <w:sz w:val="28"/>
          <w:szCs w:val="28"/>
          <w:lang w:val="sr-Cyrl-CS"/>
        </w:rPr>
      </w:pPr>
    </w:p>
    <w:p w:rsidR="00C573E3" w:rsidRDefault="00C573E3" w:rsidP="00C573E3">
      <w:pPr>
        <w:jc w:val="right"/>
        <w:rPr>
          <w:b/>
          <w:bCs/>
          <w:sz w:val="28"/>
          <w:szCs w:val="28"/>
          <w:lang w:val="sr-Cyrl-CS"/>
        </w:rPr>
      </w:pPr>
    </w:p>
    <w:p w:rsidR="00C573E3" w:rsidRDefault="00C573E3" w:rsidP="00C573E3">
      <w:pPr>
        <w:pStyle w:val="Pasussalistom"/>
        <w:shd w:val="clear" w:color="auto" w:fill="C6D9F1"/>
        <w:ind w:left="360"/>
        <w:jc w:val="center"/>
        <w:rPr>
          <w:b/>
          <w:bCs/>
          <w:iCs/>
          <w:lang w:val="sr-Cyrl-CS"/>
        </w:rPr>
      </w:pPr>
      <w:r>
        <w:rPr>
          <w:b/>
          <w:bCs/>
          <w:iCs/>
        </w:rPr>
        <w:t>XI</w:t>
      </w:r>
      <w:r w:rsidR="0025173F">
        <w:rPr>
          <w:b/>
          <w:bCs/>
          <w:iCs/>
        </w:rPr>
        <w:t>V</w:t>
      </w:r>
      <w:r>
        <w:rPr>
          <w:b/>
          <w:bCs/>
          <w:iCs/>
          <w:lang w:val="sr-Cyrl-CS"/>
        </w:rPr>
        <w:t xml:space="preserve"> ОБРАЗАЦ МЕНИЧНОГ ПИСМА – ОВЛАШЋЕЊА</w:t>
      </w:r>
    </w:p>
    <w:p w:rsidR="00C573E3" w:rsidRDefault="00C573E3" w:rsidP="00C573E3">
      <w:pPr>
        <w:pStyle w:val="Pasussalistom"/>
        <w:shd w:val="clear" w:color="auto" w:fill="C6D9F1"/>
        <w:ind w:left="360"/>
        <w:jc w:val="center"/>
        <w:rPr>
          <w:lang w:val="sr-Cyrl-CS"/>
        </w:rPr>
      </w:pPr>
      <w:r>
        <w:rPr>
          <w:b/>
          <w:bCs/>
          <w:iCs/>
          <w:lang w:val="sr-Cyrl-CS"/>
        </w:rPr>
        <w:t>ЗА ДОБРО ИЗВРШЕЊЕ ПОСЛА</w:t>
      </w:r>
    </w:p>
    <w:p w:rsidR="00C573E3" w:rsidRDefault="00C573E3" w:rsidP="00C573E3">
      <w:pPr>
        <w:widowControl w:val="0"/>
        <w:autoSpaceDE w:val="0"/>
        <w:autoSpaceDN w:val="0"/>
        <w:adjustRightInd w:val="0"/>
        <w:spacing w:line="200" w:lineRule="exact"/>
        <w:rPr>
          <w:lang w:val="sr-Cyrl-CS"/>
        </w:rPr>
      </w:pPr>
    </w:p>
    <w:p w:rsidR="00C573E3" w:rsidRDefault="00C573E3" w:rsidP="00C573E3">
      <w:pPr>
        <w:jc w:val="center"/>
        <w:rPr>
          <w:b/>
          <w:bCs/>
          <w:u w:val="single"/>
          <w:lang w:val="sr-Cyrl-CS"/>
        </w:rPr>
      </w:pPr>
      <w:r>
        <w:rPr>
          <w:b/>
          <w:bCs/>
          <w:u w:val="single"/>
          <w:lang w:val="sr-Cyrl-CS"/>
        </w:rPr>
        <w:t>ОБРАЗАЦ МЕНИЧНОГ ПИСМА – ОВЛАШЋЕЊА</w:t>
      </w:r>
    </w:p>
    <w:p w:rsidR="00C573E3" w:rsidRDefault="00C573E3" w:rsidP="00C573E3">
      <w:pPr>
        <w:rPr>
          <w:lang w:val="sr-Cyrl-CS"/>
        </w:rPr>
      </w:pPr>
      <w:r>
        <w:rPr>
          <w:lang w:val="sr-Cyrl-CS"/>
        </w:rPr>
        <w:tab/>
        <w:t xml:space="preserve">На основу Закона  о меници и тачке 1,2 и 6. Одлуке о облику, </w:t>
      </w:r>
    </w:p>
    <w:p w:rsidR="00C573E3" w:rsidRDefault="00C573E3" w:rsidP="00C573E3">
      <w:pPr>
        <w:rPr>
          <w:lang w:val="sr-Cyrl-CS"/>
        </w:rPr>
      </w:pPr>
      <w:r>
        <w:rPr>
          <w:lang w:val="sr-Cyrl-CS"/>
        </w:rPr>
        <w:t>садржини и начину коришћења јединствених инструмената платног промета</w:t>
      </w:r>
    </w:p>
    <w:p w:rsidR="00C573E3" w:rsidRDefault="00C573E3" w:rsidP="00C573E3">
      <w:pPr>
        <w:rPr>
          <w:lang w:val="sr-Cyrl-CS"/>
        </w:rPr>
      </w:pPr>
      <w:r>
        <w:rPr>
          <w:lang w:val="sr-Cyrl-CS"/>
        </w:rPr>
        <w:t>Дужник – правно лице:______________________________________________</w:t>
      </w:r>
    </w:p>
    <w:p w:rsidR="00C573E3" w:rsidRDefault="00C573E3" w:rsidP="00C573E3">
      <w:pPr>
        <w:rPr>
          <w:lang w:val="sr-Cyrl-CS"/>
        </w:rPr>
      </w:pPr>
      <w:r>
        <w:rPr>
          <w:lang w:val="sr-Cyrl-CS"/>
        </w:rPr>
        <w:t>Седиште – адреса:_________________________________________________</w:t>
      </w:r>
    </w:p>
    <w:p w:rsidR="00C573E3" w:rsidRDefault="00C573E3" w:rsidP="00C573E3">
      <w:pPr>
        <w:rPr>
          <w:lang w:val="sr-Cyrl-CS"/>
        </w:rPr>
      </w:pPr>
      <w:r>
        <w:rPr>
          <w:lang w:val="sr-Cyrl-CS"/>
        </w:rPr>
        <w:t>Матични број:________________________ПИБ:_________________________</w:t>
      </w:r>
    </w:p>
    <w:p w:rsidR="00C573E3" w:rsidRDefault="00C573E3" w:rsidP="00C573E3">
      <w:pPr>
        <w:rPr>
          <w:lang w:val="sr-Cyrl-CS"/>
        </w:rPr>
      </w:pPr>
      <w:r>
        <w:rPr>
          <w:lang w:val="sr-Cyrl-CS"/>
        </w:rPr>
        <w:t>У месту:________________________________Дана:_____________________</w:t>
      </w:r>
    </w:p>
    <w:p w:rsidR="00C573E3" w:rsidRDefault="00C573E3" w:rsidP="00C573E3">
      <w:pPr>
        <w:rPr>
          <w:lang w:val="sr-Cyrl-CS"/>
        </w:rPr>
      </w:pPr>
      <w:r>
        <w:rPr>
          <w:lang w:val="sr-Cyrl-CS"/>
        </w:rPr>
        <w:t>Текући рачун:____________________Код банке:________________________</w:t>
      </w:r>
    </w:p>
    <w:p w:rsidR="00C573E3" w:rsidRDefault="00C573E3" w:rsidP="00C573E3">
      <w:pPr>
        <w:autoSpaceDE w:val="0"/>
        <w:autoSpaceDN w:val="0"/>
        <w:adjustRightInd w:val="0"/>
        <w:spacing w:line="240" w:lineRule="auto"/>
        <w:jc w:val="both"/>
        <w:rPr>
          <w:spacing w:val="-8"/>
          <w:lang w:val="sr-Cyrl-CS"/>
        </w:rPr>
      </w:pPr>
      <w:r>
        <w:rPr>
          <w:lang w:val="sr-Cyrl-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рачун бр. 200-2837870101033-74 код  Банке Поштанска Штедионица</w:t>
      </w:r>
      <w:r w:rsidR="00606D6E">
        <w:rPr>
          <w:spacing w:val="-16"/>
          <w:lang w:val="sr-Cyrl-CS"/>
        </w:rPr>
        <w:t xml:space="preserve"> и </w:t>
      </w:r>
      <w:r w:rsidR="00606D6E" w:rsidRPr="00A91928">
        <w:rPr>
          <w:spacing w:val="-16"/>
          <w:lang w:val="sr-Cyrl-CS"/>
        </w:rPr>
        <w:t>840-0000000601723-32</w:t>
      </w:r>
      <w:r w:rsidR="00606D6E">
        <w:rPr>
          <w:spacing w:val="-16"/>
          <w:lang w:val="sr-Cyrl-CS"/>
        </w:rPr>
        <w:t xml:space="preserve"> код Управе за Трезор</w:t>
      </w:r>
    </w:p>
    <w:p w:rsidR="00C573E3" w:rsidRDefault="00C573E3" w:rsidP="00C573E3">
      <w:pPr>
        <w:rPr>
          <w:b/>
          <w:bCs/>
          <w:lang w:val="sr-Cyrl-CS"/>
        </w:rPr>
      </w:pPr>
      <w:r>
        <w:rPr>
          <w:b/>
          <w:bCs/>
          <w:lang w:val="sr-Cyrl-CS"/>
        </w:rPr>
        <w:tab/>
      </w:r>
      <w:r>
        <w:rPr>
          <w:lang w:val="sr-Cyrl-CS"/>
        </w:rPr>
        <w:tab/>
      </w:r>
      <w:r>
        <w:rPr>
          <w:lang w:val="sr-Cyrl-CS"/>
        </w:rPr>
        <w:tab/>
      </w:r>
      <w:r>
        <w:rPr>
          <w:b/>
          <w:bCs/>
          <w:lang w:val="sr-Cyrl-CS"/>
        </w:rPr>
        <w:t>МЕНИЧНО ПИСМО – ОВЛАШЋЕЊЕ</w:t>
      </w:r>
    </w:p>
    <w:p w:rsidR="00C573E3" w:rsidRDefault="00C573E3" w:rsidP="00C573E3">
      <w:pPr>
        <w:rPr>
          <w:b/>
          <w:bCs/>
          <w:lang w:val="sr-Cyrl-CS"/>
        </w:rPr>
      </w:pPr>
      <w:r>
        <w:rPr>
          <w:b/>
          <w:bCs/>
          <w:lang w:val="sr-Cyrl-CS"/>
        </w:rPr>
        <w:tab/>
      </w:r>
      <w:r>
        <w:rPr>
          <w:b/>
          <w:bCs/>
          <w:lang w:val="sr-Cyrl-CS"/>
        </w:rPr>
        <w:tab/>
      </w:r>
      <w:r>
        <w:rPr>
          <w:b/>
          <w:bCs/>
          <w:lang w:val="sr-Cyrl-CS"/>
        </w:rPr>
        <w:tab/>
        <w:t xml:space="preserve">ЗА КОРИСНИКА БЛАНКО, СОЛО МЕНИЦЕ </w:t>
      </w:r>
    </w:p>
    <w:p w:rsidR="00C573E3" w:rsidRDefault="00C573E3" w:rsidP="00C573E3">
      <w:pPr>
        <w:autoSpaceDE w:val="0"/>
        <w:autoSpaceDN w:val="0"/>
        <w:adjustRightInd w:val="0"/>
        <w:spacing w:line="240" w:lineRule="auto"/>
        <w:jc w:val="both"/>
        <w:rPr>
          <w:spacing w:val="-8"/>
          <w:lang w:val="sr-Cyrl-CS"/>
        </w:rPr>
      </w:pPr>
      <w:r>
        <w:rPr>
          <w:lang w:val="sr-Cyrl-CS"/>
        </w:rPr>
        <w:t xml:space="preserve">Предајемо вам ____________бланко соло меницу и овлашћујемо </w:t>
      </w:r>
      <w:r>
        <w:rPr>
          <w:lang w:val="ru-RU"/>
        </w:rPr>
        <w:t>“Аеродроми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 xml:space="preserve">рачун бр. 200-2837870101033-74 </w:t>
      </w:r>
      <w:r w:rsidR="00606D6E">
        <w:rPr>
          <w:spacing w:val="-16"/>
          <w:lang w:val="sr-Cyrl-CS"/>
        </w:rPr>
        <w:t>код  Банке Поштанска Штедионица</w:t>
      </w:r>
      <w:r>
        <w:rPr>
          <w:spacing w:val="-16"/>
          <w:lang w:val="ru-RU"/>
        </w:rPr>
        <w:t xml:space="preserve"> </w:t>
      </w:r>
      <w:r w:rsidR="00606D6E">
        <w:rPr>
          <w:spacing w:val="-16"/>
          <w:lang w:val="sr-Cyrl-CS"/>
        </w:rPr>
        <w:t xml:space="preserve">и </w:t>
      </w:r>
      <w:r w:rsidR="00606D6E" w:rsidRPr="00A91928">
        <w:rPr>
          <w:spacing w:val="-16"/>
          <w:lang w:val="sr-Cyrl-CS"/>
        </w:rPr>
        <w:t>840-0000000601723-32</w:t>
      </w:r>
      <w:r w:rsidR="00606D6E">
        <w:rPr>
          <w:spacing w:val="-16"/>
          <w:lang w:val="sr-Cyrl-CS"/>
        </w:rPr>
        <w:t xml:space="preserve"> код Управе за Трезор</w:t>
      </w:r>
      <w:r w:rsidR="00606D6E">
        <w:rPr>
          <w:lang w:val="sr-Cyrl-CS"/>
        </w:rPr>
        <w:t xml:space="preserve"> </w:t>
      </w:r>
      <w:r>
        <w:rPr>
          <w:lang w:val="sr-Cyrl-CS"/>
        </w:rPr>
        <w:t xml:space="preserve">као Повериоца, да предату меницу серије ___________ може попунити на износ од </w:t>
      </w:r>
      <w:r>
        <w:rPr>
          <w:b/>
          <w:bCs/>
          <w:lang w:val="sr-Cyrl-CS"/>
        </w:rPr>
        <w:t xml:space="preserve">10 % </w:t>
      </w:r>
      <w:r>
        <w:rPr>
          <w:lang w:val="sr-Cyrl-CS"/>
        </w:rPr>
        <w:t xml:space="preserve">од укупне вредности понуде </w:t>
      </w:r>
      <w:r>
        <w:rPr>
          <w:b/>
          <w:bCs/>
          <w:lang w:val="sr-Cyrl-CS"/>
        </w:rPr>
        <w:t>на име доброг извршења посла</w:t>
      </w:r>
      <w:r>
        <w:rPr>
          <w:lang w:val="sr-Cyrl-CS"/>
        </w:rPr>
        <w:t xml:space="preserve"> за јн бр.</w:t>
      </w:r>
      <w:r>
        <w:rPr>
          <w:rFonts w:eastAsia="TimesNewRomanPS-BoldMT"/>
          <w:b/>
          <w:bCs/>
          <w:lang w:val="sr-Cyrl-CS"/>
        </w:rPr>
        <w:t xml:space="preserve"> </w:t>
      </w:r>
      <w:r w:rsidR="00606D6E">
        <w:rPr>
          <w:rFonts w:eastAsia="TimesNewRomanPS-BoldMT"/>
          <w:b/>
          <w:bCs/>
          <w:lang w:val="sr-Cyrl-CS"/>
        </w:rPr>
        <w:t>25</w:t>
      </w:r>
      <w:r>
        <w:rPr>
          <w:b/>
          <w:bCs/>
          <w:lang w:val="sr-Cyrl-CS"/>
        </w:rPr>
        <w:t>/2020</w:t>
      </w:r>
      <w:r>
        <w:rPr>
          <w:lang w:val="sr-Cyrl-CS"/>
        </w:rPr>
        <w:t xml:space="preserve"> чији је предмет </w:t>
      </w:r>
      <w:r>
        <w:rPr>
          <w:b/>
          <w:bCs/>
          <w:lang w:val="sr-Cyrl-CS"/>
        </w:rPr>
        <w:t xml:space="preserve">набавка </w:t>
      </w:r>
      <w:r>
        <w:rPr>
          <w:b/>
          <w:lang w:val="sr-Cyrl-CS" w:eastAsia="sr-Latn-CS"/>
        </w:rPr>
        <w:t>„</w:t>
      </w:r>
      <w:r>
        <w:rPr>
          <w:rFonts w:eastAsia="Times New Roman"/>
          <w:b/>
          <w:lang w:val="sr-Cyrl-CS" w:eastAsia="sr-Latn-CS"/>
        </w:rPr>
        <w:t>Опрема за опслуживање ваздухоплова</w:t>
      </w:r>
      <w:r>
        <w:rPr>
          <w:b/>
          <w:lang w:val="sr-Cyrl-CS" w:eastAsia="sr-Latn-CS"/>
        </w:rPr>
        <w:t xml:space="preserve">“, </w:t>
      </w:r>
      <w:r w:rsidR="00677422">
        <w:rPr>
          <w:b/>
          <w:lang w:val="sr-Cyrl-CS" w:eastAsia="sr-Latn-CS"/>
        </w:rPr>
        <w:t xml:space="preserve">партија 4 - </w:t>
      </w:r>
      <w:r w:rsidR="00606D6E">
        <w:rPr>
          <w:b/>
          <w:lang w:val="sr-Cyrl-CS" w:eastAsia="sr-Latn-CS"/>
        </w:rPr>
        <w:t>Вучне степенице на електрични погон са платформом за инвалидска колица,</w:t>
      </w:r>
      <w:r w:rsidR="00606D6E">
        <w:rPr>
          <w:b/>
          <w:lang w:val="sr-Cyrl-CS"/>
        </w:rPr>
        <w:t xml:space="preserve"> </w:t>
      </w:r>
      <w:r>
        <w:rPr>
          <w:b/>
          <w:lang w:val="sr-Cyrl-CS"/>
        </w:rPr>
        <w:t xml:space="preserve">ЈН број </w:t>
      </w:r>
      <w:r w:rsidR="00606D6E">
        <w:rPr>
          <w:b/>
          <w:lang w:val="sr-Cyrl-CS"/>
        </w:rPr>
        <w:t>25</w:t>
      </w:r>
      <w:r>
        <w:rPr>
          <w:b/>
          <w:lang w:val="sr-Cyrl-CS"/>
        </w:rPr>
        <w:t>/2020</w:t>
      </w:r>
      <w:r>
        <w:rPr>
          <w:lang w:val="sr-Cyrl-CS"/>
        </w:rPr>
        <w:t>, што номинално износи ________________динара без ПДВ-а.</w:t>
      </w:r>
    </w:p>
    <w:p w:rsidR="00C573E3" w:rsidRDefault="00C573E3" w:rsidP="00C573E3">
      <w:pPr>
        <w:rPr>
          <w:lang w:val="sr-Cyrl-CS"/>
        </w:rPr>
      </w:pPr>
      <w:r>
        <w:rPr>
          <w:lang w:val="sr-Cyrl-CS"/>
        </w:rPr>
        <w:t>Овлашћује се „Аеродроми Србије“д.о.о. Ниш, Ул, ваздухопловаца 24, Ниш,</w:t>
      </w:r>
      <w:r>
        <w:rPr>
          <w:spacing w:val="-16"/>
          <w:lang w:val="sr-Cyrl-CS"/>
        </w:rPr>
        <w:t xml:space="preserve"> рачун бр. 200-2837870101033-74 код  Банке Поштанска Штедионица</w:t>
      </w:r>
      <w:r>
        <w:rPr>
          <w:lang w:val="sr-Cyrl-CS"/>
        </w:rPr>
        <w:t xml:space="preserve"> </w:t>
      </w:r>
      <w:r w:rsidR="00606D6E">
        <w:rPr>
          <w:spacing w:val="-16"/>
          <w:lang w:val="sr-Cyrl-CS"/>
        </w:rPr>
        <w:t xml:space="preserve">и </w:t>
      </w:r>
      <w:r w:rsidR="00606D6E" w:rsidRPr="00A91928">
        <w:rPr>
          <w:spacing w:val="-16"/>
          <w:lang w:val="sr-Cyrl-CS"/>
        </w:rPr>
        <w:t>840-0000000601723-32</w:t>
      </w:r>
      <w:r w:rsidR="00606D6E">
        <w:rPr>
          <w:spacing w:val="-16"/>
          <w:lang w:val="sr-Cyrl-CS"/>
        </w:rPr>
        <w:t xml:space="preserve"> код Управе за Трезор</w:t>
      </w:r>
      <w:r w:rsidR="00606D6E">
        <w:rPr>
          <w:lang w:val="sr-Cyrl-CS"/>
        </w:rPr>
        <w:t xml:space="preserve"> </w:t>
      </w:r>
      <w:r>
        <w:rPr>
          <w:lang w:val="sr-Cyrl-CS"/>
        </w:rPr>
        <w:t>као Поверилац,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C573E3" w:rsidRDefault="00C573E3" w:rsidP="00C573E3">
      <w:pPr>
        <w:ind w:firstLine="720"/>
        <w:jc w:val="both"/>
        <w:rPr>
          <w:lang w:val="sr-Cyrl-CS"/>
        </w:rPr>
      </w:pPr>
      <w:r>
        <w:rPr>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C573E3" w:rsidRDefault="00C573E3" w:rsidP="00C573E3">
      <w:pPr>
        <w:ind w:firstLine="720"/>
        <w:jc w:val="both"/>
        <w:rPr>
          <w:lang w:val="sr-Cyrl-CS"/>
        </w:rPr>
      </w:pPr>
      <w:r>
        <w:rPr>
          <w:lang w:val="sr-Cyrl-CS"/>
        </w:rPr>
        <w:t>Меница важи 30 (тридесет) дана дуже од времена трајања уговора за предметну јавну набавку.</w:t>
      </w:r>
    </w:p>
    <w:p w:rsidR="00C573E3" w:rsidRDefault="00C573E3" w:rsidP="00C573E3">
      <w:pPr>
        <w:ind w:firstLine="720"/>
        <w:jc w:val="both"/>
        <w:rPr>
          <w:lang w:val="sr-Cyrl-CS"/>
        </w:rPr>
      </w:pPr>
      <w:r>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C573E3" w:rsidRDefault="00C573E3" w:rsidP="00C573E3">
      <w:pPr>
        <w:ind w:firstLine="720"/>
        <w:jc w:val="both"/>
        <w:rPr>
          <w:lang w:val="sr-Cyrl-CS"/>
        </w:rPr>
      </w:pPr>
      <w:r>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573E3" w:rsidRDefault="00C573E3" w:rsidP="00C573E3">
      <w:pPr>
        <w:ind w:firstLine="720"/>
        <w:jc w:val="both"/>
        <w:rPr>
          <w:lang w:val="sr-Cyrl-CS"/>
        </w:rPr>
      </w:pPr>
      <w:r>
        <w:rPr>
          <w:lang w:val="sr-Cyrl-CS"/>
        </w:rPr>
        <w:t>Ово овлашћење је сачињено у 2 (два) истоветна примерка од којих 1 (један) за дужника и 1 (један) за повериоца.</w:t>
      </w:r>
    </w:p>
    <w:p w:rsidR="00C573E3" w:rsidRDefault="00C573E3" w:rsidP="00C573E3">
      <w:pPr>
        <w:rPr>
          <w:lang w:val="sr-Cyrl-CS"/>
        </w:rPr>
      </w:pPr>
      <w:r>
        <w:rPr>
          <w:lang w:val="sr-Cyrl-CS"/>
        </w:rPr>
        <w:t>Датум издавања Овлашћења</w:t>
      </w:r>
    </w:p>
    <w:p w:rsidR="00C573E3" w:rsidRDefault="00C573E3" w:rsidP="00C573E3">
      <w:pPr>
        <w:rPr>
          <w:lang w:val="sr-Cyrl-CS"/>
        </w:rPr>
      </w:pPr>
      <w:r>
        <w:rPr>
          <w:lang w:val="sr-Cyrl-CS"/>
        </w:rPr>
        <w:t>_________________године                             ДУЖНИК – ИЗДАВАЛАЦ МЕНИЦЕ</w:t>
      </w:r>
    </w:p>
    <w:p w:rsidR="00C573E3" w:rsidRDefault="00C573E3" w:rsidP="00C573E3">
      <w:pPr>
        <w:ind w:left="644"/>
        <w:rPr>
          <w:lang w:val="en-U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____________________________</w:t>
      </w:r>
    </w:p>
    <w:p w:rsidR="00C573E3" w:rsidRDefault="00C573E3" w:rsidP="00C573E3">
      <w:pPr>
        <w:jc w:val="center"/>
      </w:pPr>
      <w:r>
        <w:t>МП</w:t>
      </w:r>
    </w:p>
    <w:p w:rsidR="00C573E3" w:rsidRDefault="00C573E3" w:rsidP="00C573E3">
      <w:pPr>
        <w:jc w:val="cente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Pr="009C0A14" w:rsidRDefault="00A57A36" w:rsidP="00A57A36">
      <w:pPr>
        <w:tabs>
          <w:tab w:val="left" w:pos="6028"/>
        </w:tabs>
        <w:autoSpaceDE w:val="0"/>
        <w:spacing w:line="240" w:lineRule="auto"/>
        <w:jc w:val="both"/>
        <w:rPr>
          <w:bCs/>
          <w:i/>
          <w:iCs/>
          <w:color w:val="FF0000"/>
          <w:lang w:val="sr-Cyrl-CS"/>
        </w:rPr>
      </w:pPr>
    </w:p>
    <w:p w:rsidR="00A57A36" w:rsidRDefault="00A57A36" w:rsidP="00A57A36">
      <w:pPr>
        <w:tabs>
          <w:tab w:val="left" w:pos="6028"/>
        </w:tabs>
        <w:autoSpaceDE w:val="0"/>
        <w:spacing w:line="240" w:lineRule="auto"/>
        <w:jc w:val="both"/>
        <w:rPr>
          <w:bCs/>
          <w:i/>
          <w:iCs/>
          <w:color w:val="FF0000"/>
        </w:rPr>
      </w:pPr>
    </w:p>
    <w:p w:rsidR="00F2413A" w:rsidRDefault="00F2413A" w:rsidP="00A57A36">
      <w:pPr>
        <w:tabs>
          <w:tab w:val="left" w:pos="6028"/>
        </w:tabs>
        <w:autoSpaceDE w:val="0"/>
        <w:spacing w:line="240" w:lineRule="auto"/>
        <w:jc w:val="both"/>
        <w:rPr>
          <w:bCs/>
          <w:i/>
          <w:iCs/>
          <w:color w:val="FF0000"/>
        </w:rPr>
      </w:pPr>
    </w:p>
    <w:p w:rsidR="00F2413A" w:rsidRPr="00F2413A" w:rsidRDefault="00F2413A" w:rsidP="00A57A36">
      <w:pPr>
        <w:tabs>
          <w:tab w:val="left" w:pos="6028"/>
        </w:tabs>
        <w:autoSpaceDE w:val="0"/>
        <w:spacing w:line="240" w:lineRule="auto"/>
        <w:jc w:val="both"/>
        <w:rPr>
          <w:bCs/>
          <w:i/>
          <w:iCs/>
          <w:color w:val="FF0000"/>
        </w:rPr>
      </w:pPr>
    </w:p>
    <w:p w:rsidR="00F133D0" w:rsidRPr="0004044F" w:rsidRDefault="0025173F" w:rsidP="00F133D0">
      <w:pPr>
        <w:pStyle w:val="Pasussalistom"/>
        <w:shd w:val="clear" w:color="auto" w:fill="C6D9F1"/>
        <w:ind w:left="360"/>
        <w:jc w:val="center"/>
        <w:rPr>
          <w:b/>
          <w:bCs/>
          <w:iCs/>
        </w:rPr>
      </w:pPr>
      <w:r>
        <w:rPr>
          <w:b/>
          <w:bCs/>
          <w:iCs/>
        </w:rPr>
        <w:t>X</w:t>
      </w:r>
      <w:r w:rsidR="00F2413A" w:rsidRPr="0004044F">
        <w:rPr>
          <w:b/>
          <w:bCs/>
          <w:iCs/>
        </w:rPr>
        <w:t>V</w:t>
      </w:r>
      <w:r w:rsidR="00F133D0" w:rsidRPr="0004044F">
        <w:rPr>
          <w:b/>
          <w:bCs/>
          <w:iCs/>
        </w:rPr>
        <w:t xml:space="preserve"> ОБРАЗАЦ МЕНИЧНОГ ПИСМА – ОВЛАШЋЕЊА</w:t>
      </w:r>
    </w:p>
    <w:p w:rsidR="00F133D0" w:rsidRPr="00E746ED" w:rsidRDefault="00F133D0" w:rsidP="00F133D0">
      <w:pPr>
        <w:pStyle w:val="Pasussalistom"/>
        <w:shd w:val="clear" w:color="auto" w:fill="C6D9F1"/>
        <w:ind w:left="360"/>
        <w:jc w:val="center"/>
      </w:pPr>
      <w:r w:rsidRPr="0004044F">
        <w:rPr>
          <w:b/>
          <w:bCs/>
          <w:iCs/>
        </w:rPr>
        <w:t>ЗА ОТКЛАЊАЊЕ ГРЕШАКА У ГАРАНТНОМ РОКУ</w:t>
      </w:r>
    </w:p>
    <w:p w:rsidR="00F133D0" w:rsidRPr="00E746ED" w:rsidRDefault="00F133D0" w:rsidP="00F133D0">
      <w:pPr>
        <w:widowControl w:val="0"/>
        <w:autoSpaceDE w:val="0"/>
        <w:autoSpaceDN w:val="0"/>
        <w:adjustRightInd w:val="0"/>
        <w:spacing w:line="200" w:lineRule="exact"/>
      </w:pPr>
    </w:p>
    <w:p w:rsidR="00F133D0" w:rsidRPr="00E746ED" w:rsidRDefault="00F133D0" w:rsidP="00F133D0">
      <w:pPr>
        <w:jc w:val="center"/>
        <w:rPr>
          <w:b/>
          <w:bCs/>
          <w:u w:val="single"/>
        </w:rPr>
      </w:pPr>
      <w:r w:rsidRPr="00E746ED">
        <w:rPr>
          <w:b/>
          <w:bCs/>
          <w:u w:val="single"/>
        </w:rPr>
        <w:t>ОБРАЗАЦ МЕНИЧНОГ ПИСМА – ОВЛАШЋЕЊА</w:t>
      </w:r>
    </w:p>
    <w:p w:rsidR="00F133D0" w:rsidRPr="00E746ED" w:rsidRDefault="00F133D0" w:rsidP="00F133D0">
      <w:r w:rsidRPr="00E746ED">
        <w:tab/>
        <w:t xml:space="preserve">На основу Закона  о меници и тачке 1,2 и 6. Одлуке о облику, </w:t>
      </w:r>
    </w:p>
    <w:p w:rsidR="00F133D0" w:rsidRPr="00E746ED" w:rsidRDefault="00F133D0" w:rsidP="00F133D0">
      <w:r w:rsidRPr="00E746ED">
        <w:t>садржини и начину коришћења јединствених инструмената платног промета</w:t>
      </w:r>
    </w:p>
    <w:p w:rsidR="00F133D0" w:rsidRPr="00E746ED" w:rsidRDefault="00F133D0" w:rsidP="00F133D0">
      <w:pPr>
        <w:rPr>
          <w:lang w:val="sr-Cyrl-CS"/>
        </w:rPr>
      </w:pPr>
      <w:r w:rsidRPr="00E746ED">
        <w:t>Дужник – правно лице:_____________________________________________</w:t>
      </w:r>
      <w:r w:rsidRPr="00E746ED">
        <w:rPr>
          <w:lang w:val="sr-Cyrl-CS"/>
        </w:rPr>
        <w:t>_</w:t>
      </w:r>
    </w:p>
    <w:p w:rsidR="00F133D0" w:rsidRPr="00E746ED" w:rsidRDefault="00F133D0" w:rsidP="00F133D0">
      <w:r w:rsidRPr="00E746ED">
        <w:t>Седиште – адреса:_________________________________________________</w:t>
      </w:r>
    </w:p>
    <w:p w:rsidR="00F133D0" w:rsidRPr="00E746ED" w:rsidRDefault="00F133D0" w:rsidP="00F133D0">
      <w:r w:rsidRPr="00E746ED">
        <w:t>Матични број:________________________ПИБ:_________________________</w:t>
      </w:r>
    </w:p>
    <w:p w:rsidR="00F133D0" w:rsidRPr="00E746ED" w:rsidRDefault="00F133D0" w:rsidP="00F133D0">
      <w:pPr>
        <w:rPr>
          <w:lang w:val="sr-Cyrl-CS"/>
        </w:rPr>
      </w:pPr>
      <w:r w:rsidRPr="00E746ED">
        <w:t>У месту:________________________________Дана:___________________</w:t>
      </w:r>
      <w:r w:rsidRPr="00E746ED">
        <w:rPr>
          <w:lang w:val="sr-Cyrl-CS"/>
        </w:rPr>
        <w:t>__</w:t>
      </w:r>
    </w:p>
    <w:p w:rsidR="00F133D0" w:rsidRPr="00E746ED" w:rsidRDefault="00F133D0" w:rsidP="00F133D0">
      <w:pPr>
        <w:rPr>
          <w:lang w:val="sr-Cyrl-CS"/>
        </w:rPr>
      </w:pPr>
      <w:r w:rsidRPr="00E746ED">
        <w:t>Текући рачун:____________________Код банке:______________________</w:t>
      </w:r>
      <w:r w:rsidRPr="00E746ED">
        <w:rPr>
          <w:lang w:val="sr-Cyrl-CS"/>
        </w:rPr>
        <w:t>__</w:t>
      </w:r>
    </w:p>
    <w:p w:rsidR="00F133D0" w:rsidRPr="00E746ED" w:rsidRDefault="00F133D0" w:rsidP="00F133D0">
      <w:pPr>
        <w:autoSpaceDE w:val="0"/>
        <w:autoSpaceDN w:val="0"/>
        <w:adjustRightInd w:val="0"/>
        <w:spacing w:line="240" w:lineRule="auto"/>
        <w:jc w:val="both"/>
        <w:rPr>
          <w:spacing w:val="-8"/>
          <w:lang w:val="sr-Cyrl-CS"/>
        </w:rPr>
      </w:pPr>
      <w:r w:rsidRPr="00E746ED">
        <w:t>И З Д А Ј Е ПОВЕРИОЦУ:</w:t>
      </w:r>
      <w:r w:rsidRPr="00C5520A">
        <w:rPr>
          <w:lang w:val="ru-RU"/>
        </w:rPr>
        <w:t xml:space="preserve">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 xml:space="preserve">.,  </w:t>
      </w:r>
      <w:r w:rsidRPr="00E746ED">
        <w:rPr>
          <w:spacing w:val="-16"/>
          <w:lang w:val="sr-Cyrl-CS"/>
        </w:rPr>
        <w:t xml:space="preserve">рачун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00606D6E" w:rsidRPr="00606D6E">
        <w:rPr>
          <w:spacing w:val="-16"/>
          <w:lang w:val="sr-Cyrl-CS"/>
        </w:rPr>
        <w:t xml:space="preserve"> </w:t>
      </w:r>
      <w:r w:rsidR="00606D6E">
        <w:rPr>
          <w:spacing w:val="-16"/>
          <w:lang w:val="sr-Cyrl-CS"/>
        </w:rPr>
        <w:t xml:space="preserve">и </w:t>
      </w:r>
      <w:r w:rsidR="00606D6E" w:rsidRPr="00A91928">
        <w:rPr>
          <w:spacing w:val="-16"/>
          <w:lang w:val="sr-Cyrl-CS"/>
        </w:rPr>
        <w:t>840-0000000601723-32</w:t>
      </w:r>
      <w:r w:rsidR="00606D6E">
        <w:rPr>
          <w:spacing w:val="-16"/>
          <w:lang w:val="sr-Cyrl-CS"/>
        </w:rPr>
        <w:t xml:space="preserve"> код Управе за Трезор</w:t>
      </w:r>
      <w:r w:rsidRPr="00E746ED">
        <w:rPr>
          <w:spacing w:val="-16"/>
          <w:lang w:val="ru-RU"/>
        </w:rPr>
        <w:t>,</w:t>
      </w:r>
    </w:p>
    <w:p w:rsidR="00F133D0" w:rsidRDefault="00F133D0" w:rsidP="00F133D0">
      <w:r w:rsidRPr="00E746ED">
        <w:rPr>
          <w:b/>
          <w:bCs/>
        </w:rPr>
        <w:tab/>
      </w:r>
      <w:r w:rsidRPr="00E746ED">
        <w:tab/>
      </w:r>
      <w:r w:rsidRPr="00E746ED">
        <w:tab/>
      </w:r>
    </w:p>
    <w:p w:rsidR="00F133D0" w:rsidRPr="00E746ED" w:rsidRDefault="00F133D0" w:rsidP="00F133D0">
      <w:pPr>
        <w:rPr>
          <w:b/>
          <w:bCs/>
        </w:rPr>
      </w:pPr>
      <w:r>
        <w:rPr>
          <w:b/>
          <w:bCs/>
        </w:rPr>
        <w:t xml:space="preserve">                                        </w:t>
      </w:r>
      <w:r w:rsidRPr="00E746ED">
        <w:rPr>
          <w:b/>
          <w:bCs/>
        </w:rPr>
        <w:t>МЕНИЧНО ПИСМО – ОВЛАШЋЕЊЕ</w:t>
      </w:r>
    </w:p>
    <w:p w:rsidR="00F133D0" w:rsidRPr="00E746ED" w:rsidRDefault="00F133D0" w:rsidP="00F133D0">
      <w:pPr>
        <w:rPr>
          <w:b/>
          <w:bCs/>
        </w:rPr>
      </w:pPr>
      <w:r w:rsidRPr="00E746ED">
        <w:rPr>
          <w:b/>
          <w:bCs/>
        </w:rPr>
        <w:tab/>
      </w:r>
      <w:r w:rsidRPr="00E746ED">
        <w:rPr>
          <w:b/>
          <w:bCs/>
        </w:rPr>
        <w:tab/>
      </w:r>
      <w:r w:rsidRPr="00E746ED">
        <w:rPr>
          <w:b/>
          <w:bCs/>
        </w:rPr>
        <w:tab/>
        <w:t xml:space="preserve">ЗА КОРИСНИКА БЛАНКО, СОЛО МЕНИЦЕ </w:t>
      </w:r>
    </w:p>
    <w:p w:rsidR="00F133D0" w:rsidRPr="00E746ED" w:rsidRDefault="00F133D0" w:rsidP="00F133D0">
      <w:pPr>
        <w:autoSpaceDE w:val="0"/>
        <w:autoSpaceDN w:val="0"/>
        <w:adjustRightInd w:val="0"/>
        <w:spacing w:line="240" w:lineRule="auto"/>
        <w:jc w:val="both"/>
        <w:rPr>
          <w:spacing w:val="-8"/>
          <w:lang w:val="sr-Cyrl-CS"/>
        </w:rPr>
      </w:pPr>
      <w:r w:rsidRPr="00E746ED">
        <w:t>Предајемо вам ____________б</w:t>
      </w:r>
      <w:r>
        <w:t xml:space="preserve">ланко соло меницу и овлашћујемо </w:t>
      </w:r>
      <w:r w:rsidRPr="00E746ED">
        <w:rPr>
          <w:lang w:val="ru-RU"/>
        </w:rPr>
        <w:t>“Аеродром</w:t>
      </w:r>
      <w:r>
        <w:rPr>
          <w:lang w:val="ru-RU"/>
        </w:rPr>
        <w:t>е</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 xml:space="preserve">., </w:t>
      </w:r>
      <w:r w:rsidRPr="00E746ED">
        <w:rPr>
          <w:spacing w:val="-16"/>
          <w:lang w:val="sr-Cyrl-CS"/>
        </w:rPr>
        <w:t xml:space="preserve">рачун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00606D6E" w:rsidRPr="00606D6E">
        <w:rPr>
          <w:spacing w:val="-16"/>
          <w:lang w:val="sr-Cyrl-CS"/>
        </w:rPr>
        <w:t xml:space="preserve"> </w:t>
      </w:r>
      <w:r w:rsidR="00606D6E">
        <w:rPr>
          <w:spacing w:val="-16"/>
          <w:lang w:val="sr-Cyrl-CS"/>
        </w:rPr>
        <w:t xml:space="preserve">и </w:t>
      </w:r>
      <w:r w:rsidR="00606D6E" w:rsidRPr="00A91928">
        <w:rPr>
          <w:spacing w:val="-16"/>
          <w:lang w:val="sr-Cyrl-CS"/>
        </w:rPr>
        <w:t>840-0000000601723-32</w:t>
      </w:r>
      <w:r w:rsidR="00606D6E">
        <w:rPr>
          <w:spacing w:val="-16"/>
          <w:lang w:val="sr-Cyrl-CS"/>
        </w:rPr>
        <w:t xml:space="preserve"> код Управе за Трезор</w:t>
      </w:r>
      <w:r w:rsidRPr="00E746ED">
        <w:rPr>
          <w:spacing w:val="-16"/>
          <w:lang w:val="ru-RU"/>
        </w:rPr>
        <w:t xml:space="preserve"> </w:t>
      </w:r>
      <w:r w:rsidRPr="00E746ED">
        <w:t xml:space="preserve">као Повериоца, да предату меницу серије ___________ може попунити на износ од </w:t>
      </w:r>
      <w:r w:rsidRPr="00E746ED">
        <w:rPr>
          <w:b/>
          <w:bCs/>
        </w:rPr>
        <w:t xml:space="preserve">10 % </w:t>
      </w:r>
      <w:r w:rsidRPr="00E746ED">
        <w:t xml:space="preserve">од укупне вредности понуде </w:t>
      </w:r>
      <w:r w:rsidRPr="00E746ED">
        <w:rPr>
          <w:b/>
          <w:bCs/>
        </w:rPr>
        <w:t>на име отклањања грешака у гарантном року</w:t>
      </w:r>
      <w:r w:rsidRPr="00E746ED">
        <w:t xml:space="preserve"> за јн бр.</w:t>
      </w:r>
      <w:r w:rsidRPr="00E746ED">
        <w:rPr>
          <w:rFonts w:eastAsia="TimesNewRomanPS-BoldMT"/>
          <w:b/>
          <w:bCs/>
        </w:rPr>
        <w:t xml:space="preserve"> </w:t>
      </w:r>
      <w:r w:rsidR="00606D6E">
        <w:rPr>
          <w:rFonts w:eastAsia="TimesNewRomanPS-BoldMT"/>
          <w:b/>
          <w:bCs/>
        </w:rPr>
        <w:t>25</w:t>
      </w:r>
      <w:r w:rsidRPr="00242FC2">
        <w:rPr>
          <w:b/>
          <w:bCs/>
        </w:rPr>
        <w:t>/20</w:t>
      </w:r>
      <w:r w:rsidR="00F2413A">
        <w:rPr>
          <w:b/>
          <w:bCs/>
        </w:rPr>
        <w:t>2</w:t>
      </w:r>
      <w:r w:rsidR="00606D6E">
        <w:rPr>
          <w:b/>
          <w:bCs/>
        </w:rPr>
        <w:t>0</w:t>
      </w:r>
      <w:r w:rsidRPr="00E746ED">
        <w:t xml:space="preserve"> чији је предмет </w:t>
      </w:r>
      <w:r w:rsidRPr="00E746ED">
        <w:rPr>
          <w:b/>
          <w:bCs/>
        </w:rPr>
        <w:t xml:space="preserve">набавка </w:t>
      </w:r>
      <w:r w:rsidR="00F2413A">
        <w:rPr>
          <w:b/>
          <w:lang w:val="sr-Cyrl-CS" w:eastAsia="sr-Latn-CS"/>
        </w:rPr>
        <w:t>„</w:t>
      </w:r>
      <w:r w:rsidR="00F2413A">
        <w:rPr>
          <w:rFonts w:eastAsia="Times New Roman"/>
          <w:b/>
          <w:lang w:val="sr-Cyrl-CS" w:eastAsia="sr-Latn-CS"/>
        </w:rPr>
        <w:t>Опрема за опслуживање ваздухоплова</w:t>
      </w:r>
      <w:r w:rsidR="00F2413A">
        <w:rPr>
          <w:b/>
          <w:lang w:val="sr-Cyrl-CS" w:eastAsia="sr-Latn-CS"/>
        </w:rPr>
        <w:t xml:space="preserve">“, </w:t>
      </w:r>
      <w:r w:rsidR="00F7759C">
        <w:rPr>
          <w:b/>
          <w:lang w:val="sr-Cyrl-CS" w:eastAsia="sr-Latn-CS"/>
        </w:rPr>
        <w:t xml:space="preserve">партија 4 - </w:t>
      </w:r>
      <w:r w:rsidR="00606D6E">
        <w:rPr>
          <w:b/>
          <w:lang w:val="sr-Cyrl-CS" w:eastAsia="sr-Latn-CS"/>
        </w:rPr>
        <w:t>Вучне степенице на електрични погон са платформом за инвалидска колица</w:t>
      </w:r>
      <w:r w:rsidRPr="00E746ED">
        <w:rPr>
          <w:lang w:val="sr-Cyrl-CS"/>
        </w:rPr>
        <w:t xml:space="preserve"> </w:t>
      </w:r>
      <w:r w:rsidRPr="00E746ED">
        <w:t>што номинално износи ________________ динара без ПДВ-а.</w:t>
      </w:r>
    </w:p>
    <w:p w:rsidR="00F133D0" w:rsidRPr="000A7123" w:rsidRDefault="00F133D0" w:rsidP="00F133D0">
      <w:pPr>
        <w:autoSpaceDE w:val="0"/>
        <w:autoSpaceDN w:val="0"/>
        <w:adjustRightInd w:val="0"/>
        <w:spacing w:line="240" w:lineRule="auto"/>
        <w:jc w:val="both"/>
        <w:rPr>
          <w:spacing w:val="-8"/>
          <w:lang w:val="sr-Cyrl-CS"/>
        </w:rPr>
      </w:pPr>
      <w:r w:rsidRPr="00E746ED">
        <w:t xml:space="preserve">Овлашћује се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 xml:space="preserve">.,  </w:t>
      </w:r>
      <w:r w:rsidRPr="00E746ED">
        <w:rPr>
          <w:spacing w:val="-16"/>
          <w:lang w:val="sr-Cyrl-CS"/>
        </w:rPr>
        <w:t xml:space="preserve">рачун бр.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t xml:space="preserve"> </w:t>
      </w:r>
      <w:r w:rsidR="00606D6E">
        <w:rPr>
          <w:spacing w:val="-16"/>
          <w:lang w:val="sr-Cyrl-CS"/>
        </w:rPr>
        <w:t xml:space="preserve">и </w:t>
      </w:r>
      <w:r w:rsidR="00606D6E" w:rsidRPr="00A91928">
        <w:rPr>
          <w:spacing w:val="-16"/>
          <w:lang w:val="sr-Cyrl-CS"/>
        </w:rPr>
        <w:t>840-0000000601723-32</w:t>
      </w:r>
      <w:r w:rsidR="00606D6E">
        <w:rPr>
          <w:spacing w:val="-16"/>
          <w:lang w:val="sr-Cyrl-CS"/>
        </w:rPr>
        <w:t xml:space="preserve"> код Управе за Трезор</w:t>
      </w:r>
      <w:r w:rsidR="00606D6E" w:rsidRPr="00E746ED">
        <w:t xml:space="preserve"> </w:t>
      </w:r>
      <w:r w:rsidRPr="00E746ED">
        <w:t>да у своју корист</w:t>
      </w:r>
      <w:r>
        <w:t xml:space="preserve"> </w:t>
      </w:r>
      <w:r w:rsidRPr="00E746ED">
        <w:t>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133D0" w:rsidRPr="00E746ED" w:rsidRDefault="00F133D0" w:rsidP="00F133D0">
      <w:pPr>
        <w:ind w:firstLine="720"/>
        <w:jc w:val="both"/>
      </w:pPr>
      <w:r w:rsidRPr="00E746ED">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F133D0" w:rsidRPr="00E746ED" w:rsidRDefault="00F133D0" w:rsidP="00F133D0">
      <w:pPr>
        <w:ind w:firstLine="720"/>
        <w:jc w:val="both"/>
      </w:pPr>
      <w:r w:rsidRPr="00E746ED">
        <w:t>Меница важи 5 (пет) дана дуже од истека гарантног рока за предметну јавну набавку.</w:t>
      </w:r>
    </w:p>
    <w:p w:rsidR="00F133D0" w:rsidRPr="00E746ED" w:rsidRDefault="00F133D0" w:rsidP="00F133D0">
      <w:pPr>
        <w:ind w:firstLine="720"/>
        <w:jc w:val="both"/>
      </w:pPr>
      <w:r w:rsidRPr="00E746ED">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133D0" w:rsidRPr="00E746ED" w:rsidRDefault="00F133D0" w:rsidP="00F133D0">
      <w:pPr>
        <w:ind w:firstLine="720"/>
        <w:jc w:val="both"/>
      </w:pPr>
      <w:r w:rsidRPr="00E746ED">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133D0" w:rsidRPr="00E746ED" w:rsidRDefault="00F133D0" w:rsidP="00F133D0">
      <w:pPr>
        <w:ind w:firstLine="720"/>
        <w:jc w:val="both"/>
      </w:pPr>
      <w:r w:rsidRPr="00E746ED">
        <w:t>Ово овлашћење је сачињено у 2 (два) истоветна примерка од којих 1 (један) за дужника и 1 (један) за повериоца.</w:t>
      </w:r>
    </w:p>
    <w:p w:rsidR="00F133D0" w:rsidRDefault="00F133D0" w:rsidP="00F133D0">
      <w:r w:rsidRPr="00E746ED">
        <w:t>Датум издавања Овлашћења</w:t>
      </w:r>
    </w:p>
    <w:p w:rsidR="00F133D0" w:rsidRPr="0096073C" w:rsidRDefault="00F133D0" w:rsidP="00F133D0"/>
    <w:p w:rsidR="00F133D0" w:rsidRDefault="00F133D0" w:rsidP="00F133D0">
      <w:r w:rsidRPr="00E746ED">
        <w:t xml:space="preserve">_________________године                             </w:t>
      </w:r>
      <w:r>
        <w:t xml:space="preserve">     </w:t>
      </w:r>
      <w:r w:rsidRPr="00E746ED">
        <w:t>ДУЖНИК – ИЗДАВАЛАЦ МЕНИЦЕ</w:t>
      </w:r>
    </w:p>
    <w:p w:rsidR="00F133D0" w:rsidRPr="0096073C" w:rsidRDefault="00F133D0" w:rsidP="00F133D0"/>
    <w:p w:rsidR="00F133D0" w:rsidRPr="00E746ED" w:rsidRDefault="00F133D0" w:rsidP="00F133D0">
      <w:pPr>
        <w:ind w:left="644"/>
      </w:pPr>
      <w:r w:rsidRPr="00E746ED">
        <w:tab/>
      </w:r>
      <w:r w:rsidRPr="00E746ED">
        <w:tab/>
      </w:r>
      <w:r w:rsidRPr="00E746ED">
        <w:tab/>
      </w:r>
      <w:r w:rsidRPr="00E746ED">
        <w:tab/>
      </w:r>
      <w:r w:rsidRPr="00E746ED">
        <w:tab/>
      </w:r>
      <w:r w:rsidRPr="00E746ED">
        <w:tab/>
      </w:r>
      <w:r w:rsidRPr="00E746ED">
        <w:tab/>
        <w:t>____________________________</w:t>
      </w:r>
    </w:p>
    <w:p w:rsidR="00A57A36" w:rsidRPr="009C0A14" w:rsidRDefault="00A57A36" w:rsidP="00A57A36">
      <w:pPr>
        <w:tabs>
          <w:tab w:val="left" w:pos="6028"/>
        </w:tabs>
        <w:autoSpaceDE w:val="0"/>
        <w:spacing w:line="240" w:lineRule="auto"/>
        <w:jc w:val="both"/>
        <w:rPr>
          <w:bCs/>
          <w:i/>
          <w:iCs/>
          <w:color w:val="FF0000"/>
          <w:lang w:val="sr-Cyrl-CS"/>
        </w:rPr>
      </w:pPr>
    </w:p>
    <w:p w:rsidR="00AD7D19" w:rsidRPr="003D568C" w:rsidRDefault="00AD7D19" w:rsidP="007B0BB6"/>
    <w:sectPr w:rsidR="00AD7D19" w:rsidRPr="003D568C" w:rsidSect="00AD7D19">
      <w:footerReference w:type="default" r:id="rId17"/>
      <w:type w:val="continuous"/>
      <w:pgSz w:w="11910" w:h="16840"/>
      <w:pgMar w:top="1120" w:right="720" w:bottom="1500" w:left="540" w:header="720" w:footer="720" w:gutter="0"/>
      <w:cols w:space="720" w:equalWidth="0">
        <w:col w:w="1065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73" w:rsidRDefault="00E63C73">
      <w:pPr>
        <w:spacing w:line="240" w:lineRule="auto"/>
      </w:pPr>
      <w:r>
        <w:separator/>
      </w:r>
    </w:p>
  </w:endnote>
  <w:endnote w:type="continuationSeparator" w:id="0">
    <w:p w:rsidR="00E63C73" w:rsidRDefault="00E63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C7684">
      <w:tc>
        <w:tcPr>
          <w:tcW w:w="8208" w:type="dxa"/>
          <w:tcBorders>
            <w:top w:val="single" w:sz="8" w:space="0" w:color="808080"/>
          </w:tcBorders>
          <w:shd w:val="clear" w:color="auto" w:fill="auto"/>
        </w:tcPr>
        <w:p w:rsidR="00FC7684" w:rsidRPr="00BA4E26" w:rsidRDefault="00FC7684" w:rsidP="00F41F8B">
          <w:pPr>
            <w:pStyle w:val="Footer"/>
            <w:jc w:val="right"/>
            <w:rPr>
              <w:b/>
              <w:bCs/>
              <w:color w:val="1F497D"/>
              <w:lang w:val="sr-Cyrl-CS"/>
            </w:rPr>
          </w:pPr>
          <w:r>
            <w:rPr>
              <w:b/>
              <w:bCs/>
              <w:color w:val="1F497D"/>
            </w:rPr>
            <w:t>Конкурсна документација у отвореном поступку</w:t>
          </w:r>
          <w:r>
            <w:rPr>
              <w:b/>
              <w:bCs/>
              <w:color w:val="1F497D"/>
              <w:lang w:val="sr-Cyrl-CS"/>
            </w:rPr>
            <w:t xml:space="preserve"> </w:t>
          </w:r>
          <w:r>
            <w:rPr>
              <w:b/>
              <w:bCs/>
              <w:color w:val="1F497D"/>
            </w:rPr>
            <w:t>за ЈН бр</w:t>
          </w:r>
          <w:r>
            <w:rPr>
              <w:b/>
              <w:bCs/>
              <w:color w:val="1F497D"/>
              <w:lang w:val="sr-Cyrl-CS"/>
            </w:rPr>
            <w:t>. 25/2020</w:t>
          </w:r>
        </w:p>
      </w:tc>
      <w:tc>
        <w:tcPr>
          <w:tcW w:w="1034" w:type="dxa"/>
          <w:tcBorders>
            <w:top w:val="single" w:sz="8" w:space="0" w:color="808080"/>
            <w:left w:val="single" w:sz="8" w:space="0" w:color="808080"/>
          </w:tcBorders>
          <w:shd w:val="clear" w:color="auto" w:fill="auto"/>
        </w:tcPr>
        <w:p w:rsidR="00FC7684" w:rsidRDefault="00502E0F">
          <w:pPr>
            <w:pStyle w:val="Footer"/>
          </w:pPr>
          <w:r>
            <w:rPr>
              <w:b/>
              <w:bCs/>
              <w:color w:val="1F497D"/>
            </w:rPr>
            <w:fldChar w:fldCharType="begin"/>
          </w:r>
          <w:r w:rsidR="00FC7684">
            <w:rPr>
              <w:b/>
              <w:bCs/>
              <w:color w:val="1F497D"/>
            </w:rPr>
            <w:instrText xml:space="preserve"> PAGE </w:instrText>
          </w:r>
          <w:r>
            <w:rPr>
              <w:b/>
              <w:bCs/>
              <w:color w:val="1F497D"/>
            </w:rPr>
            <w:fldChar w:fldCharType="separate"/>
          </w:r>
          <w:r w:rsidR="00576FED">
            <w:rPr>
              <w:b/>
              <w:bCs/>
              <w:noProof/>
              <w:color w:val="1F497D"/>
            </w:rPr>
            <w:t>1</w:t>
          </w:r>
          <w:r>
            <w:rPr>
              <w:b/>
              <w:bCs/>
              <w:color w:val="1F497D"/>
            </w:rPr>
            <w:fldChar w:fldCharType="end"/>
          </w:r>
          <w:r w:rsidR="00FC7684">
            <w:rPr>
              <w:color w:val="1F497D"/>
            </w:rPr>
            <w:t>/</w:t>
          </w:r>
          <w:r>
            <w:rPr>
              <w:b/>
              <w:bCs/>
              <w:color w:val="1F497D"/>
            </w:rPr>
            <w:fldChar w:fldCharType="begin"/>
          </w:r>
          <w:r w:rsidR="00FC7684">
            <w:rPr>
              <w:b/>
              <w:bCs/>
              <w:color w:val="1F497D"/>
            </w:rPr>
            <w:instrText xml:space="preserve"> NUMPAGES \*Arabic </w:instrText>
          </w:r>
          <w:r>
            <w:rPr>
              <w:b/>
              <w:bCs/>
              <w:color w:val="1F497D"/>
            </w:rPr>
            <w:fldChar w:fldCharType="separate"/>
          </w:r>
          <w:r w:rsidR="00576FED">
            <w:rPr>
              <w:b/>
              <w:bCs/>
              <w:noProof/>
              <w:color w:val="1F497D"/>
            </w:rPr>
            <w:t>37</w:t>
          </w:r>
          <w:r>
            <w:rPr>
              <w:b/>
              <w:bCs/>
              <w:color w:val="1F497D"/>
            </w:rPr>
            <w:fldChar w:fldCharType="end"/>
          </w:r>
        </w:p>
      </w:tc>
    </w:tr>
  </w:tbl>
  <w:p w:rsidR="00FC7684" w:rsidRDefault="00FC7684">
    <w:pPr>
      <w:pStyle w:val="Footer"/>
      <w:jc w:val="right"/>
    </w:pPr>
    <w:r>
      <w:t xml:space="preserve"> </w:t>
    </w:r>
  </w:p>
  <w:p w:rsidR="00FC7684" w:rsidRDefault="00FC7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73" w:rsidRDefault="00E63C73">
      <w:pPr>
        <w:spacing w:line="240" w:lineRule="auto"/>
      </w:pPr>
      <w:r>
        <w:separator/>
      </w:r>
    </w:p>
  </w:footnote>
  <w:footnote w:type="continuationSeparator" w:id="0">
    <w:p w:rsidR="00E63C73" w:rsidRDefault="00E63C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407"/>
    <w:multiLevelType w:val="multilevel"/>
    <w:tmpl w:val="0000088A"/>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3">
    <w:nsid w:val="00000408"/>
    <w:multiLevelType w:val="multilevel"/>
    <w:tmpl w:val="0000088B"/>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4">
    <w:nsid w:val="00000409"/>
    <w:multiLevelType w:val="multilevel"/>
    <w:tmpl w:val="0000088C"/>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5">
    <w:nsid w:val="0000040A"/>
    <w:multiLevelType w:val="multilevel"/>
    <w:tmpl w:val="0000088D"/>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6">
    <w:nsid w:val="0000040B"/>
    <w:multiLevelType w:val="multilevel"/>
    <w:tmpl w:val="0000088E"/>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7">
    <w:nsid w:val="0000040C"/>
    <w:multiLevelType w:val="multilevel"/>
    <w:tmpl w:val="0000088F"/>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8">
    <w:nsid w:val="0000040D"/>
    <w:multiLevelType w:val="multilevel"/>
    <w:tmpl w:val="00000890"/>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19">
    <w:nsid w:val="0000040E"/>
    <w:multiLevelType w:val="multilevel"/>
    <w:tmpl w:val="00000891"/>
    <w:lvl w:ilvl="0">
      <w:numFmt w:val="bullet"/>
      <w:lvlText w:val="-"/>
      <w:lvlJc w:val="left"/>
      <w:pPr>
        <w:ind w:left="940" w:hanging="360"/>
      </w:pPr>
      <w:rPr>
        <w:rFonts w:ascii="Arial" w:hAnsi="Arial" w:cs="Arial"/>
        <w:b w:val="0"/>
        <w:bCs w:val="0"/>
        <w:sz w:val="24"/>
        <w:szCs w:val="24"/>
      </w:rPr>
    </w:lvl>
    <w:lvl w:ilvl="1">
      <w:numFmt w:val="bullet"/>
      <w:lvlText w:val="•"/>
      <w:lvlJc w:val="left"/>
      <w:pPr>
        <w:ind w:left="1811" w:hanging="360"/>
      </w:pPr>
    </w:lvl>
    <w:lvl w:ilvl="2">
      <w:numFmt w:val="bullet"/>
      <w:lvlText w:val="•"/>
      <w:lvlJc w:val="left"/>
      <w:pPr>
        <w:ind w:left="2681" w:hanging="360"/>
      </w:pPr>
    </w:lvl>
    <w:lvl w:ilvl="3">
      <w:numFmt w:val="bullet"/>
      <w:lvlText w:val="•"/>
      <w:lvlJc w:val="left"/>
      <w:pPr>
        <w:ind w:left="3552" w:hanging="360"/>
      </w:pPr>
    </w:lvl>
    <w:lvl w:ilvl="4">
      <w:numFmt w:val="bullet"/>
      <w:lvlText w:val="•"/>
      <w:lvlJc w:val="left"/>
      <w:pPr>
        <w:ind w:left="4422" w:hanging="360"/>
      </w:pPr>
    </w:lvl>
    <w:lvl w:ilvl="5">
      <w:numFmt w:val="bullet"/>
      <w:lvlText w:val="•"/>
      <w:lvlJc w:val="left"/>
      <w:pPr>
        <w:ind w:left="5293" w:hanging="360"/>
      </w:pPr>
    </w:lvl>
    <w:lvl w:ilvl="6">
      <w:numFmt w:val="bullet"/>
      <w:lvlText w:val="•"/>
      <w:lvlJc w:val="left"/>
      <w:pPr>
        <w:ind w:left="6164" w:hanging="360"/>
      </w:pPr>
    </w:lvl>
    <w:lvl w:ilvl="7">
      <w:numFmt w:val="bullet"/>
      <w:lvlText w:val="•"/>
      <w:lvlJc w:val="left"/>
      <w:pPr>
        <w:ind w:left="7034" w:hanging="360"/>
      </w:pPr>
    </w:lvl>
    <w:lvl w:ilvl="8">
      <w:numFmt w:val="bullet"/>
      <w:lvlText w:val="•"/>
      <w:lvlJc w:val="left"/>
      <w:pPr>
        <w:ind w:left="7905" w:hanging="360"/>
      </w:pPr>
    </w:lvl>
  </w:abstractNum>
  <w:abstractNum w:abstractNumId="20">
    <w:nsid w:val="0000040F"/>
    <w:multiLevelType w:val="multilevel"/>
    <w:tmpl w:val="00000892"/>
    <w:lvl w:ilvl="0">
      <w:numFmt w:val="bullet"/>
      <w:lvlText w:val="-"/>
      <w:lvlJc w:val="left"/>
      <w:pPr>
        <w:ind w:left="940" w:hanging="360"/>
      </w:pPr>
      <w:rPr>
        <w:rFonts w:ascii="Arial" w:hAnsi="Arial" w:cs="Arial"/>
        <w:b w:val="0"/>
        <w:bCs w:val="0"/>
        <w:sz w:val="24"/>
        <w:szCs w:val="24"/>
      </w:rPr>
    </w:lvl>
    <w:lvl w:ilvl="1">
      <w:numFmt w:val="bullet"/>
      <w:lvlText w:val="•"/>
      <w:lvlJc w:val="left"/>
      <w:pPr>
        <w:ind w:left="1811" w:hanging="360"/>
      </w:pPr>
    </w:lvl>
    <w:lvl w:ilvl="2">
      <w:numFmt w:val="bullet"/>
      <w:lvlText w:val="•"/>
      <w:lvlJc w:val="left"/>
      <w:pPr>
        <w:ind w:left="2681" w:hanging="360"/>
      </w:pPr>
    </w:lvl>
    <w:lvl w:ilvl="3">
      <w:numFmt w:val="bullet"/>
      <w:lvlText w:val="•"/>
      <w:lvlJc w:val="left"/>
      <w:pPr>
        <w:ind w:left="3552" w:hanging="360"/>
      </w:pPr>
    </w:lvl>
    <w:lvl w:ilvl="4">
      <w:numFmt w:val="bullet"/>
      <w:lvlText w:val="•"/>
      <w:lvlJc w:val="left"/>
      <w:pPr>
        <w:ind w:left="4422" w:hanging="360"/>
      </w:pPr>
    </w:lvl>
    <w:lvl w:ilvl="5">
      <w:numFmt w:val="bullet"/>
      <w:lvlText w:val="•"/>
      <w:lvlJc w:val="left"/>
      <w:pPr>
        <w:ind w:left="5293" w:hanging="360"/>
      </w:pPr>
    </w:lvl>
    <w:lvl w:ilvl="6">
      <w:numFmt w:val="bullet"/>
      <w:lvlText w:val="•"/>
      <w:lvlJc w:val="left"/>
      <w:pPr>
        <w:ind w:left="6164" w:hanging="360"/>
      </w:pPr>
    </w:lvl>
    <w:lvl w:ilvl="7">
      <w:numFmt w:val="bullet"/>
      <w:lvlText w:val="•"/>
      <w:lvlJc w:val="left"/>
      <w:pPr>
        <w:ind w:left="7034" w:hanging="360"/>
      </w:pPr>
    </w:lvl>
    <w:lvl w:ilvl="8">
      <w:numFmt w:val="bullet"/>
      <w:lvlText w:val="•"/>
      <w:lvlJc w:val="left"/>
      <w:pPr>
        <w:ind w:left="7905" w:hanging="360"/>
      </w:pPr>
    </w:lvl>
  </w:abstractNum>
  <w:abstractNum w:abstractNumId="21">
    <w:nsid w:val="00000411"/>
    <w:multiLevelType w:val="multilevel"/>
    <w:tmpl w:val="00000894"/>
    <w:lvl w:ilvl="0">
      <w:numFmt w:val="bullet"/>
      <w:lvlText w:val="-"/>
      <w:lvlJc w:val="left"/>
      <w:pPr>
        <w:ind w:left="940" w:hanging="360"/>
      </w:pPr>
      <w:rPr>
        <w:rFonts w:ascii="Arial" w:hAnsi="Arial" w:cs="Arial"/>
        <w:b w:val="0"/>
        <w:bCs w:val="0"/>
        <w:sz w:val="24"/>
        <w:szCs w:val="24"/>
      </w:rPr>
    </w:lvl>
    <w:lvl w:ilvl="1">
      <w:numFmt w:val="bullet"/>
      <w:lvlText w:val="•"/>
      <w:lvlJc w:val="left"/>
      <w:pPr>
        <w:ind w:left="1811" w:hanging="360"/>
      </w:pPr>
    </w:lvl>
    <w:lvl w:ilvl="2">
      <w:numFmt w:val="bullet"/>
      <w:lvlText w:val="•"/>
      <w:lvlJc w:val="left"/>
      <w:pPr>
        <w:ind w:left="2681" w:hanging="360"/>
      </w:pPr>
    </w:lvl>
    <w:lvl w:ilvl="3">
      <w:numFmt w:val="bullet"/>
      <w:lvlText w:val="•"/>
      <w:lvlJc w:val="left"/>
      <w:pPr>
        <w:ind w:left="3552" w:hanging="360"/>
      </w:pPr>
    </w:lvl>
    <w:lvl w:ilvl="4">
      <w:numFmt w:val="bullet"/>
      <w:lvlText w:val="•"/>
      <w:lvlJc w:val="left"/>
      <w:pPr>
        <w:ind w:left="4422" w:hanging="360"/>
      </w:pPr>
    </w:lvl>
    <w:lvl w:ilvl="5">
      <w:numFmt w:val="bullet"/>
      <w:lvlText w:val="•"/>
      <w:lvlJc w:val="left"/>
      <w:pPr>
        <w:ind w:left="5293" w:hanging="360"/>
      </w:pPr>
    </w:lvl>
    <w:lvl w:ilvl="6">
      <w:numFmt w:val="bullet"/>
      <w:lvlText w:val="•"/>
      <w:lvlJc w:val="left"/>
      <w:pPr>
        <w:ind w:left="6164" w:hanging="360"/>
      </w:pPr>
    </w:lvl>
    <w:lvl w:ilvl="7">
      <w:numFmt w:val="bullet"/>
      <w:lvlText w:val="•"/>
      <w:lvlJc w:val="left"/>
      <w:pPr>
        <w:ind w:left="7034" w:hanging="360"/>
      </w:pPr>
    </w:lvl>
    <w:lvl w:ilvl="8">
      <w:numFmt w:val="bullet"/>
      <w:lvlText w:val="•"/>
      <w:lvlJc w:val="left"/>
      <w:pPr>
        <w:ind w:left="7905" w:hanging="360"/>
      </w:pPr>
    </w:lvl>
  </w:abstractNum>
  <w:abstractNum w:abstractNumId="22">
    <w:nsid w:val="00000413"/>
    <w:multiLevelType w:val="multilevel"/>
    <w:tmpl w:val="00000896"/>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23">
    <w:nsid w:val="00000415"/>
    <w:multiLevelType w:val="multilevel"/>
    <w:tmpl w:val="00000898"/>
    <w:lvl w:ilvl="0">
      <w:numFmt w:val="bullet"/>
      <w:lvlText w:val="-"/>
      <w:lvlJc w:val="left"/>
      <w:pPr>
        <w:ind w:left="940" w:hanging="360"/>
      </w:pPr>
      <w:rPr>
        <w:rFonts w:ascii="Arial" w:hAnsi="Arial" w:cs="Arial"/>
        <w:b w:val="0"/>
        <w:bCs w:val="0"/>
        <w:sz w:val="24"/>
        <w:szCs w:val="24"/>
      </w:rPr>
    </w:lvl>
    <w:lvl w:ilvl="1">
      <w:numFmt w:val="bullet"/>
      <w:lvlText w:val="•"/>
      <w:lvlJc w:val="left"/>
      <w:pPr>
        <w:ind w:left="1795" w:hanging="360"/>
      </w:pPr>
    </w:lvl>
    <w:lvl w:ilvl="2">
      <w:numFmt w:val="bullet"/>
      <w:lvlText w:val="•"/>
      <w:lvlJc w:val="left"/>
      <w:pPr>
        <w:ind w:left="2649" w:hanging="360"/>
      </w:pPr>
    </w:lvl>
    <w:lvl w:ilvl="3">
      <w:numFmt w:val="bullet"/>
      <w:lvlText w:val="•"/>
      <w:lvlJc w:val="left"/>
      <w:pPr>
        <w:ind w:left="3504" w:hanging="360"/>
      </w:pPr>
    </w:lvl>
    <w:lvl w:ilvl="4">
      <w:numFmt w:val="bullet"/>
      <w:lvlText w:val="•"/>
      <w:lvlJc w:val="left"/>
      <w:pPr>
        <w:ind w:left="4358" w:hanging="360"/>
      </w:pPr>
    </w:lvl>
    <w:lvl w:ilvl="5">
      <w:numFmt w:val="bullet"/>
      <w:lvlText w:val="•"/>
      <w:lvlJc w:val="left"/>
      <w:pPr>
        <w:ind w:left="5213" w:hanging="360"/>
      </w:pPr>
    </w:lvl>
    <w:lvl w:ilvl="6">
      <w:numFmt w:val="bullet"/>
      <w:lvlText w:val="•"/>
      <w:lvlJc w:val="left"/>
      <w:pPr>
        <w:ind w:left="6068" w:hanging="360"/>
      </w:pPr>
    </w:lvl>
    <w:lvl w:ilvl="7">
      <w:numFmt w:val="bullet"/>
      <w:lvlText w:val="•"/>
      <w:lvlJc w:val="left"/>
      <w:pPr>
        <w:ind w:left="6922" w:hanging="360"/>
      </w:pPr>
    </w:lvl>
    <w:lvl w:ilvl="8">
      <w:numFmt w:val="bullet"/>
      <w:lvlText w:val="•"/>
      <w:lvlJc w:val="left"/>
      <w:pPr>
        <w:ind w:left="7777" w:hanging="360"/>
      </w:pPr>
    </w:lvl>
  </w:abstractNum>
  <w:abstractNum w:abstractNumId="24">
    <w:nsid w:val="00000425"/>
    <w:multiLevelType w:val="multilevel"/>
    <w:tmpl w:val="000008A8"/>
    <w:lvl w:ilvl="0">
      <w:start w:val="4"/>
      <w:numFmt w:val="decimal"/>
      <w:lvlText w:val="%1)"/>
      <w:lvlJc w:val="left"/>
      <w:pPr>
        <w:ind w:left="479" w:hanging="260"/>
      </w:pPr>
      <w:rPr>
        <w:rFonts w:ascii="Times New Roman" w:hAnsi="Times New Roman" w:cs="Times New Roman"/>
        <w:b w:val="0"/>
        <w:bCs w:val="0"/>
        <w:sz w:val="24"/>
        <w:szCs w:val="24"/>
      </w:rPr>
    </w:lvl>
    <w:lvl w:ilvl="1">
      <w:start w:val="1"/>
      <w:numFmt w:val="decimal"/>
      <w:lvlText w:val="%2."/>
      <w:lvlJc w:val="left"/>
      <w:pPr>
        <w:ind w:left="220" w:hanging="248"/>
      </w:pPr>
      <w:rPr>
        <w:rFonts w:ascii="Times New Roman" w:hAnsi="Times New Roman" w:cs="Times New Roman"/>
        <w:b w:val="0"/>
        <w:bCs w:val="0"/>
        <w:sz w:val="24"/>
        <w:szCs w:val="24"/>
      </w:rPr>
    </w:lvl>
    <w:lvl w:ilvl="2">
      <w:numFmt w:val="bullet"/>
      <w:lvlText w:val="•"/>
      <w:lvlJc w:val="left"/>
      <w:pPr>
        <w:ind w:left="1480" w:hanging="248"/>
      </w:pPr>
    </w:lvl>
    <w:lvl w:ilvl="3">
      <w:numFmt w:val="bullet"/>
      <w:lvlText w:val="•"/>
      <w:lvlJc w:val="left"/>
      <w:pPr>
        <w:ind w:left="2481" w:hanging="248"/>
      </w:pPr>
    </w:lvl>
    <w:lvl w:ilvl="4">
      <w:numFmt w:val="bullet"/>
      <w:lvlText w:val="•"/>
      <w:lvlJc w:val="left"/>
      <w:pPr>
        <w:ind w:left="3481" w:hanging="248"/>
      </w:pPr>
    </w:lvl>
    <w:lvl w:ilvl="5">
      <w:numFmt w:val="bullet"/>
      <w:lvlText w:val="•"/>
      <w:lvlJc w:val="left"/>
      <w:pPr>
        <w:ind w:left="4482" w:hanging="248"/>
      </w:pPr>
    </w:lvl>
    <w:lvl w:ilvl="6">
      <w:numFmt w:val="bullet"/>
      <w:lvlText w:val="•"/>
      <w:lvlJc w:val="left"/>
      <w:pPr>
        <w:ind w:left="5483" w:hanging="248"/>
      </w:pPr>
    </w:lvl>
    <w:lvl w:ilvl="7">
      <w:numFmt w:val="bullet"/>
      <w:lvlText w:val="•"/>
      <w:lvlJc w:val="left"/>
      <w:pPr>
        <w:ind w:left="6484" w:hanging="248"/>
      </w:pPr>
    </w:lvl>
    <w:lvl w:ilvl="8">
      <w:numFmt w:val="bullet"/>
      <w:lvlText w:val="•"/>
      <w:lvlJc w:val="left"/>
      <w:pPr>
        <w:ind w:left="7484" w:hanging="248"/>
      </w:pPr>
    </w:lvl>
  </w:abstractNum>
  <w:abstractNum w:abstractNumId="25">
    <w:nsid w:val="00EA3E53"/>
    <w:multiLevelType w:val="hybridMultilevel"/>
    <w:tmpl w:val="AB0C9E20"/>
    <w:lvl w:ilvl="0" w:tplc="7D5CA954">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1CD47C5"/>
    <w:multiLevelType w:val="hybridMultilevel"/>
    <w:tmpl w:val="52A6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8C81CEC"/>
    <w:multiLevelType w:val="hybridMultilevel"/>
    <w:tmpl w:val="B7B06A06"/>
    <w:lvl w:ilvl="0" w:tplc="5900E848">
      <w:start w:val="1"/>
      <w:numFmt w:val="bullet"/>
      <w:lvlText w:val="-"/>
      <w:lvlJc w:val="left"/>
      <w:pPr>
        <w:ind w:left="720" w:hanging="360"/>
      </w:pPr>
      <w:rPr>
        <w:rFonts w:ascii="Arial" w:eastAsia="Arial Unicode MS"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FD1E0D"/>
    <w:multiLevelType w:val="hybridMultilevel"/>
    <w:tmpl w:val="BB263D88"/>
    <w:lvl w:ilvl="0" w:tplc="804A09B4">
      <w:start w:val="5"/>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114E221E"/>
    <w:multiLevelType w:val="hybridMultilevel"/>
    <w:tmpl w:val="28E4F988"/>
    <w:lvl w:ilvl="0" w:tplc="391C7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D75D7D"/>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1EAE3F67"/>
    <w:multiLevelType w:val="hybridMultilevel"/>
    <w:tmpl w:val="5F0CCC4E"/>
    <w:lvl w:ilvl="0" w:tplc="467C63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97160D"/>
    <w:multiLevelType w:val="hybridMultilevel"/>
    <w:tmpl w:val="3B64D36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242F6562"/>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nsid w:val="2622306A"/>
    <w:multiLevelType w:val="hybridMultilevel"/>
    <w:tmpl w:val="0302C6F6"/>
    <w:lvl w:ilvl="0" w:tplc="E8D8573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28545B40"/>
    <w:multiLevelType w:val="hybridMultilevel"/>
    <w:tmpl w:val="CD8270EA"/>
    <w:lvl w:ilvl="0" w:tplc="0424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2C5A3707"/>
    <w:multiLevelType w:val="hybridMultilevel"/>
    <w:tmpl w:val="114041B4"/>
    <w:lvl w:ilvl="0" w:tplc="1E0CFCA2">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5257A"/>
    <w:multiLevelType w:val="hybridMultilevel"/>
    <w:tmpl w:val="D2C09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837F73"/>
    <w:multiLevelType w:val="hybridMultilevel"/>
    <w:tmpl w:val="682486F4"/>
    <w:lvl w:ilvl="0" w:tplc="741CF78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786908"/>
    <w:multiLevelType w:val="hybridMultilevel"/>
    <w:tmpl w:val="2EFE3992"/>
    <w:lvl w:ilvl="0" w:tplc="00C83E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7569B2"/>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nsid w:val="495B5A4D"/>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nsid w:val="4B8908EB"/>
    <w:multiLevelType w:val="hybridMultilevel"/>
    <w:tmpl w:val="CA3E6826"/>
    <w:lvl w:ilvl="0" w:tplc="CF129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2735C78"/>
    <w:multiLevelType w:val="hybridMultilevel"/>
    <w:tmpl w:val="B1885638"/>
    <w:lvl w:ilvl="0" w:tplc="5450F326">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246AF7"/>
    <w:multiLevelType w:val="hybridMultilevel"/>
    <w:tmpl w:val="BE381444"/>
    <w:lvl w:ilvl="0" w:tplc="0690F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7E2FFF"/>
    <w:multiLevelType w:val="hybridMultilevel"/>
    <w:tmpl w:val="08725676"/>
    <w:lvl w:ilvl="0" w:tplc="6A26BD0E">
      <w:numFmt w:val="bullet"/>
      <w:lvlText w:val="-"/>
      <w:lvlJc w:val="left"/>
      <w:pPr>
        <w:ind w:left="720" w:hanging="360"/>
      </w:pPr>
      <w:rPr>
        <w:rFonts w:ascii="Arial" w:eastAsia="Arial Unicode MS" w:hAnsi="Arial" w:cs="Arial" w:hint="default"/>
      </w:rPr>
    </w:lvl>
    <w:lvl w:ilvl="1" w:tplc="380ED428" w:tentative="1">
      <w:start w:val="1"/>
      <w:numFmt w:val="bullet"/>
      <w:lvlText w:val="o"/>
      <w:lvlJc w:val="left"/>
      <w:pPr>
        <w:ind w:left="1440" w:hanging="360"/>
      </w:pPr>
      <w:rPr>
        <w:rFonts w:ascii="Courier New" w:hAnsi="Courier New" w:cs="Courier New" w:hint="default"/>
      </w:rPr>
    </w:lvl>
    <w:lvl w:ilvl="2" w:tplc="8C3678A0" w:tentative="1">
      <w:start w:val="1"/>
      <w:numFmt w:val="bullet"/>
      <w:lvlText w:val=""/>
      <w:lvlJc w:val="left"/>
      <w:pPr>
        <w:ind w:left="2160" w:hanging="360"/>
      </w:pPr>
      <w:rPr>
        <w:rFonts w:ascii="Wingdings" w:hAnsi="Wingdings" w:hint="default"/>
      </w:rPr>
    </w:lvl>
    <w:lvl w:ilvl="3" w:tplc="32DA3476" w:tentative="1">
      <w:start w:val="1"/>
      <w:numFmt w:val="bullet"/>
      <w:lvlText w:val=""/>
      <w:lvlJc w:val="left"/>
      <w:pPr>
        <w:ind w:left="2880" w:hanging="360"/>
      </w:pPr>
      <w:rPr>
        <w:rFonts w:ascii="Symbol" w:hAnsi="Symbol" w:hint="default"/>
      </w:rPr>
    </w:lvl>
    <w:lvl w:ilvl="4" w:tplc="E030367A" w:tentative="1">
      <w:start w:val="1"/>
      <w:numFmt w:val="bullet"/>
      <w:lvlText w:val="o"/>
      <w:lvlJc w:val="left"/>
      <w:pPr>
        <w:ind w:left="3600" w:hanging="360"/>
      </w:pPr>
      <w:rPr>
        <w:rFonts w:ascii="Courier New" w:hAnsi="Courier New" w:cs="Courier New" w:hint="default"/>
      </w:rPr>
    </w:lvl>
    <w:lvl w:ilvl="5" w:tplc="792E4AB4" w:tentative="1">
      <w:start w:val="1"/>
      <w:numFmt w:val="bullet"/>
      <w:lvlText w:val=""/>
      <w:lvlJc w:val="left"/>
      <w:pPr>
        <w:ind w:left="4320" w:hanging="360"/>
      </w:pPr>
      <w:rPr>
        <w:rFonts w:ascii="Wingdings" w:hAnsi="Wingdings" w:hint="default"/>
      </w:rPr>
    </w:lvl>
    <w:lvl w:ilvl="6" w:tplc="61B4D668" w:tentative="1">
      <w:start w:val="1"/>
      <w:numFmt w:val="bullet"/>
      <w:lvlText w:val=""/>
      <w:lvlJc w:val="left"/>
      <w:pPr>
        <w:ind w:left="5040" w:hanging="360"/>
      </w:pPr>
      <w:rPr>
        <w:rFonts w:ascii="Symbol" w:hAnsi="Symbol" w:hint="default"/>
      </w:rPr>
    </w:lvl>
    <w:lvl w:ilvl="7" w:tplc="0B40E03A" w:tentative="1">
      <w:start w:val="1"/>
      <w:numFmt w:val="bullet"/>
      <w:lvlText w:val="o"/>
      <w:lvlJc w:val="left"/>
      <w:pPr>
        <w:ind w:left="5760" w:hanging="360"/>
      </w:pPr>
      <w:rPr>
        <w:rFonts w:ascii="Courier New" w:hAnsi="Courier New" w:cs="Courier New" w:hint="default"/>
      </w:rPr>
    </w:lvl>
    <w:lvl w:ilvl="8" w:tplc="B34E26D6" w:tentative="1">
      <w:start w:val="1"/>
      <w:numFmt w:val="bullet"/>
      <w:lvlText w:val=""/>
      <w:lvlJc w:val="left"/>
      <w:pPr>
        <w:ind w:left="6480" w:hanging="360"/>
      </w:pPr>
      <w:rPr>
        <w:rFonts w:ascii="Wingdings" w:hAnsi="Wingdings" w:hint="default"/>
      </w:rPr>
    </w:lvl>
  </w:abstractNum>
  <w:abstractNum w:abstractNumId="47">
    <w:nsid w:val="6B8F0901"/>
    <w:multiLevelType w:val="hybridMultilevel"/>
    <w:tmpl w:val="BE381444"/>
    <w:lvl w:ilvl="0" w:tplc="0690F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F135C4"/>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nsid w:val="70250774"/>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0">
    <w:nsid w:val="715643E3"/>
    <w:multiLevelType w:val="hybridMultilevel"/>
    <w:tmpl w:val="E13A0C9C"/>
    <w:lvl w:ilvl="0" w:tplc="F7B201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842CCE"/>
    <w:multiLevelType w:val="hybridMultilevel"/>
    <w:tmpl w:val="1E0E4CA0"/>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2">
    <w:nsid w:val="76FC7564"/>
    <w:multiLevelType w:val="hybridMultilevel"/>
    <w:tmpl w:val="A852D57A"/>
    <w:lvl w:ilvl="0" w:tplc="FDB2215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7B3F0227"/>
    <w:multiLevelType w:val="hybridMultilevel"/>
    <w:tmpl w:val="698A44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35"/>
  </w:num>
  <w:num w:numId="4">
    <w:abstractNumId w:val="44"/>
  </w:num>
  <w:num w:numId="5">
    <w:abstractNumId w:val="36"/>
  </w:num>
  <w:num w:numId="6">
    <w:abstractNumId w:val="27"/>
  </w:num>
  <w:num w:numId="7">
    <w:abstractNumId w:val="46"/>
  </w:num>
  <w:num w:numId="8">
    <w:abstractNumId w:val="28"/>
  </w:num>
  <w:num w:numId="9">
    <w:abstractNumId w:val="31"/>
  </w:num>
  <w:num w:numId="10">
    <w:abstractNumId w:val="38"/>
  </w:num>
  <w:num w:numId="11">
    <w:abstractNumId w:val="41"/>
  </w:num>
  <w:num w:numId="12">
    <w:abstractNumId w:val="7"/>
  </w:num>
  <w:num w:numId="13">
    <w:abstractNumId w:val="40"/>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num>
  <w:num w:numId="17">
    <w:abstractNumId w:val="39"/>
  </w:num>
  <w:num w:numId="18">
    <w:abstractNumId w:val="53"/>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32"/>
  </w:num>
  <w:num w:numId="31">
    <w:abstractNumId w:val="43"/>
  </w:num>
  <w:num w:numId="32">
    <w:abstractNumId w:val="52"/>
  </w:num>
  <w:num w:numId="33">
    <w:abstractNumId w:val="26"/>
  </w:num>
  <w:num w:numId="34">
    <w:abstractNumId w:val="34"/>
  </w:num>
  <w:num w:numId="35">
    <w:abstractNumId w:val="50"/>
  </w:num>
  <w:num w:numId="36">
    <w:abstractNumId w:val="49"/>
  </w:num>
  <w:num w:numId="37">
    <w:abstractNumId w:val="25"/>
  </w:num>
  <w:num w:numId="38">
    <w:abstractNumId w:val="29"/>
  </w:num>
  <w:num w:numId="39">
    <w:abstractNumId w:val="37"/>
  </w:num>
  <w:num w:numId="40">
    <w:abstractNumId w:val="45"/>
  </w:num>
  <w:num w:numId="41">
    <w:abstractNumId w:val="47"/>
  </w:num>
  <w:num w:numId="42">
    <w:abstractNumId w:val="30"/>
  </w:num>
  <w:num w:numId="43">
    <w:abstractNumId w:val="51"/>
  </w:num>
  <w:num w:numId="44">
    <w:abstractNumId w:val="33"/>
  </w:num>
  <w:num w:numId="45">
    <w:abstractNumId w:val="48"/>
  </w:num>
  <w:num w:numId="46">
    <w:abstractNumId w:val="4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23C2"/>
    <w:rsid w:val="0000357C"/>
    <w:rsid w:val="00004497"/>
    <w:rsid w:val="00012ED2"/>
    <w:rsid w:val="00013D72"/>
    <w:rsid w:val="00020271"/>
    <w:rsid w:val="00021A4D"/>
    <w:rsid w:val="00023326"/>
    <w:rsid w:val="000234F1"/>
    <w:rsid w:val="00024371"/>
    <w:rsid w:val="0002505E"/>
    <w:rsid w:val="00026034"/>
    <w:rsid w:val="0003143F"/>
    <w:rsid w:val="00032167"/>
    <w:rsid w:val="00032C42"/>
    <w:rsid w:val="00037EC1"/>
    <w:rsid w:val="0004044F"/>
    <w:rsid w:val="00041A42"/>
    <w:rsid w:val="00043A7E"/>
    <w:rsid w:val="00044673"/>
    <w:rsid w:val="00045602"/>
    <w:rsid w:val="0004628D"/>
    <w:rsid w:val="00047EDF"/>
    <w:rsid w:val="00050672"/>
    <w:rsid w:val="00054259"/>
    <w:rsid w:val="0006008E"/>
    <w:rsid w:val="00061E7F"/>
    <w:rsid w:val="00062AB9"/>
    <w:rsid w:val="00066633"/>
    <w:rsid w:val="000674EB"/>
    <w:rsid w:val="00071E2D"/>
    <w:rsid w:val="000736B4"/>
    <w:rsid w:val="000742DD"/>
    <w:rsid w:val="00075B32"/>
    <w:rsid w:val="00076E58"/>
    <w:rsid w:val="000771FB"/>
    <w:rsid w:val="00077756"/>
    <w:rsid w:val="00081ECC"/>
    <w:rsid w:val="00083093"/>
    <w:rsid w:val="00083C25"/>
    <w:rsid w:val="00085DBB"/>
    <w:rsid w:val="0008726D"/>
    <w:rsid w:val="000876F6"/>
    <w:rsid w:val="00091B30"/>
    <w:rsid w:val="00092103"/>
    <w:rsid w:val="0009231F"/>
    <w:rsid w:val="00092B45"/>
    <w:rsid w:val="00094371"/>
    <w:rsid w:val="00095177"/>
    <w:rsid w:val="00095726"/>
    <w:rsid w:val="00096999"/>
    <w:rsid w:val="000977A1"/>
    <w:rsid w:val="000A1947"/>
    <w:rsid w:val="000A389B"/>
    <w:rsid w:val="000A5178"/>
    <w:rsid w:val="000A6348"/>
    <w:rsid w:val="000A67DE"/>
    <w:rsid w:val="000B0594"/>
    <w:rsid w:val="000B1703"/>
    <w:rsid w:val="000B25EE"/>
    <w:rsid w:val="000B26BA"/>
    <w:rsid w:val="000B2C77"/>
    <w:rsid w:val="000B2CCA"/>
    <w:rsid w:val="000B31BD"/>
    <w:rsid w:val="000B4D9F"/>
    <w:rsid w:val="000B5069"/>
    <w:rsid w:val="000B5B52"/>
    <w:rsid w:val="000C1B8A"/>
    <w:rsid w:val="000C2E24"/>
    <w:rsid w:val="000C3581"/>
    <w:rsid w:val="000C7135"/>
    <w:rsid w:val="000D1017"/>
    <w:rsid w:val="000D3162"/>
    <w:rsid w:val="000D483C"/>
    <w:rsid w:val="000D53B4"/>
    <w:rsid w:val="000D7EE1"/>
    <w:rsid w:val="000E3B62"/>
    <w:rsid w:val="000E5667"/>
    <w:rsid w:val="000E6AAA"/>
    <w:rsid w:val="000E7715"/>
    <w:rsid w:val="000F181A"/>
    <w:rsid w:val="000F2BDF"/>
    <w:rsid w:val="000F51AF"/>
    <w:rsid w:val="000F6CC0"/>
    <w:rsid w:val="000F72B6"/>
    <w:rsid w:val="00101BDC"/>
    <w:rsid w:val="00105190"/>
    <w:rsid w:val="00107E4A"/>
    <w:rsid w:val="0011022F"/>
    <w:rsid w:val="001178DB"/>
    <w:rsid w:val="00117FDF"/>
    <w:rsid w:val="00125957"/>
    <w:rsid w:val="00126C6D"/>
    <w:rsid w:val="00131902"/>
    <w:rsid w:val="00135A68"/>
    <w:rsid w:val="001376AA"/>
    <w:rsid w:val="00140D4E"/>
    <w:rsid w:val="00152CD8"/>
    <w:rsid w:val="00153406"/>
    <w:rsid w:val="00156271"/>
    <w:rsid w:val="001619E7"/>
    <w:rsid w:val="00161C5D"/>
    <w:rsid w:val="001658E7"/>
    <w:rsid w:val="00171B8E"/>
    <w:rsid w:val="00172EDD"/>
    <w:rsid w:val="00173E8C"/>
    <w:rsid w:val="00177F11"/>
    <w:rsid w:val="00181E3F"/>
    <w:rsid w:val="0018238F"/>
    <w:rsid w:val="00185DD7"/>
    <w:rsid w:val="0018672A"/>
    <w:rsid w:val="0019056D"/>
    <w:rsid w:val="00191529"/>
    <w:rsid w:val="00195FD6"/>
    <w:rsid w:val="0019745D"/>
    <w:rsid w:val="00197C38"/>
    <w:rsid w:val="001A1236"/>
    <w:rsid w:val="001A2531"/>
    <w:rsid w:val="001A3564"/>
    <w:rsid w:val="001A443B"/>
    <w:rsid w:val="001A6B81"/>
    <w:rsid w:val="001A6C0C"/>
    <w:rsid w:val="001C1159"/>
    <w:rsid w:val="001C2947"/>
    <w:rsid w:val="001C3397"/>
    <w:rsid w:val="001C4EC3"/>
    <w:rsid w:val="001C6B0A"/>
    <w:rsid w:val="001D0246"/>
    <w:rsid w:val="001D1AE7"/>
    <w:rsid w:val="001D402C"/>
    <w:rsid w:val="001D456F"/>
    <w:rsid w:val="001D4F6B"/>
    <w:rsid w:val="001D5096"/>
    <w:rsid w:val="001D6766"/>
    <w:rsid w:val="001D6DA4"/>
    <w:rsid w:val="001D6E36"/>
    <w:rsid w:val="001E278A"/>
    <w:rsid w:val="001E30AF"/>
    <w:rsid w:val="001E5F3F"/>
    <w:rsid w:val="001E6386"/>
    <w:rsid w:val="001E7669"/>
    <w:rsid w:val="001F2E7F"/>
    <w:rsid w:val="001F6A39"/>
    <w:rsid w:val="001F7404"/>
    <w:rsid w:val="002017E2"/>
    <w:rsid w:val="002020F8"/>
    <w:rsid w:val="00203EA6"/>
    <w:rsid w:val="00205316"/>
    <w:rsid w:val="00206C1A"/>
    <w:rsid w:val="00206FD7"/>
    <w:rsid w:val="00207CE6"/>
    <w:rsid w:val="00213F03"/>
    <w:rsid w:val="00214023"/>
    <w:rsid w:val="0021798B"/>
    <w:rsid w:val="00217EEB"/>
    <w:rsid w:val="00221130"/>
    <w:rsid w:val="0022180C"/>
    <w:rsid w:val="00225D54"/>
    <w:rsid w:val="00226371"/>
    <w:rsid w:val="00226A8B"/>
    <w:rsid w:val="0022745F"/>
    <w:rsid w:val="002276E9"/>
    <w:rsid w:val="00227EB0"/>
    <w:rsid w:val="00232296"/>
    <w:rsid w:val="00232E83"/>
    <w:rsid w:val="00235B15"/>
    <w:rsid w:val="00235E6A"/>
    <w:rsid w:val="00240373"/>
    <w:rsid w:val="00247AE3"/>
    <w:rsid w:val="002508BC"/>
    <w:rsid w:val="00250DB2"/>
    <w:rsid w:val="0025173F"/>
    <w:rsid w:val="002550F5"/>
    <w:rsid w:val="002551F4"/>
    <w:rsid w:val="00255BEA"/>
    <w:rsid w:val="00257209"/>
    <w:rsid w:val="00257A61"/>
    <w:rsid w:val="00262E47"/>
    <w:rsid w:val="00262FB7"/>
    <w:rsid w:val="0026562C"/>
    <w:rsid w:val="00272330"/>
    <w:rsid w:val="00276FDC"/>
    <w:rsid w:val="002777DC"/>
    <w:rsid w:val="00277B49"/>
    <w:rsid w:val="0028002D"/>
    <w:rsid w:val="0028046F"/>
    <w:rsid w:val="00280734"/>
    <w:rsid w:val="0028167F"/>
    <w:rsid w:val="00281B35"/>
    <w:rsid w:val="00283048"/>
    <w:rsid w:val="00284D9A"/>
    <w:rsid w:val="002851CD"/>
    <w:rsid w:val="00287AE5"/>
    <w:rsid w:val="002903DF"/>
    <w:rsid w:val="0029066A"/>
    <w:rsid w:val="00291446"/>
    <w:rsid w:val="002916F0"/>
    <w:rsid w:val="00291A8A"/>
    <w:rsid w:val="00291E26"/>
    <w:rsid w:val="0029308F"/>
    <w:rsid w:val="00293C95"/>
    <w:rsid w:val="002941DF"/>
    <w:rsid w:val="002947AC"/>
    <w:rsid w:val="00294B6C"/>
    <w:rsid w:val="002957CF"/>
    <w:rsid w:val="002A10A1"/>
    <w:rsid w:val="002A232B"/>
    <w:rsid w:val="002A3366"/>
    <w:rsid w:val="002A7B3F"/>
    <w:rsid w:val="002B2A06"/>
    <w:rsid w:val="002B759E"/>
    <w:rsid w:val="002C09E7"/>
    <w:rsid w:val="002C305A"/>
    <w:rsid w:val="002C350F"/>
    <w:rsid w:val="002C380D"/>
    <w:rsid w:val="002C3AED"/>
    <w:rsid w:val="002D05B1"/>
    <w:rsid w:val="002D0CD1"/>
    <w:rsid w:val="002D2255"/>
    <w:rsid w:val="002D24BF"/>
    <w:rsid w:val="002D2672"/>
    <w:rsid w:val="002D3118"/>
    <w:rsid w:val="002D4AA2"/>
    <w:rsid w:val="002D581A"/>
    <w:rsid w:val="002D5825"/>
    <w:rsid w:val="002D7E7A"/>
    <w:rsid w:val="002E0772"/>
    <w:rsid w:val="002E241F"/>
    <w:rsid w:val="002E51C6"/>
    <w:rsid w:val="002E7EED"/>
    <w:rsid w:val="002F4414"/>
    <w:rsid w:val="002F5840"/>
    <w:rsid w:val="002F6E0F"/>
    <w:rsid w:val="002F704E"/>
    <w:rsid w:val="00301293"/>
    <w:rsid w:val="00302990"/>
    <w:rsid w:val="00302C24"/>
    <w:rsid w:val="00304C92"/>
    <w:rsid w:val="00312687"/>
    <w:rsid w:val="00312FE1"/>
    <w:rsid w:val="00313650"/>
    <w:rsid w:val="00314E17"/>
    <w:rsid w:val="0031705A"/>
    <w:rsid w:val="00317383"/>
    <w:rsid w:val="00321BDE"/>
    <w:rsid w:val="0032324C"/>
    <w:rsid w:val="00324039"/>
    <w:rsid w:val="00324B28"/>
    <w:rsid w:val="00326C46"/>
    <w:rsid w:val="00327584"/>
    <w:rsid w:val="00330E79"/>
    <w:rsid w:val="00331E4A"/>
    <w:rsid w:val="003339F5"/>
    <w:rsid w:val="00334117"/>
    <w:rsid w:val="00337539"/>
    <w:rsid w:val="00341093"/>
    <w:rsid w:val="0034172B"/>
    <w:rsid w:val="0034329F"/>
    <w:rsid w:val="00343D37"/>
    <w:rsid w:val="00344111"/>
    <w:rsid w:val="00350C4D"/>
    <w:rsid w:val="00351EB5"/>
    <w:rsid w:val="0035345D"/>
    <w:rsid w:val="00355653"/>
    <w:rsid w:val="00355BE8"/>
    <w:rsid w:val="003568FF"/>
    <w:rsid w:val="003607FC"/>
    <w:rsid w:val="00375DD6"/>
    <w:rsid w:val="00375EB8"/>
    <w:rsid w:val="00375FA9"/>
    <w:rsid w:val="0038036A"/>
    <w:rsid w:val="003821E3"/>
    <w:rsid w:val="00382470"/>
    <w:rsid w:val="00382E77"/>
    <w:rsid w:val="00383178"/>
    <w:rsid w:val="00383C82"/>
    <w:rsid w:val="00383FA5"/>
    <w:rsid w:val="00385CB7"/>
    <w:rsid w:val="003868C0"/>
    <w:rsid w:val="00393775"/>
    <w:rsid w:val="003946D1"/>
    <w:rsid w:val="00394ED5"/>
    <w:rsid w:val="00396E9F"/>
    <w:rsid w:val="003A06B1"/>
    <w:rsid w:val="003A1200"/>
    <w:rsid w:val="003A3466"/>
    <w:rsid w:val="003A4B93"/>
    <w:rsid w:val="003A5B04"/>
    <w:rsid w:val="003B02C4"/>
    <w:rsid w:val="003B1539"/>
    <w:rsid w:val="003B3ED5"/>
    <w:rsid w:val="003B4C55"/>
    <w:rsid w:val="003B4EE0"/>
    <w:rsid w:val="003B661A"/>
    <w:rsid w:val="003B74BE"/>
    <w:rsid w:val="003C36D6"/>
    <w:rsid w:val="003C58E2"/>
    <w:rsid w:val="003C5D46"/>
    <w:rsid w:val="003D0B79"/>
    <w:rsid w:val="003D19E7"/>
    <w:rsid w:val="003D1E97"/>
    <w:rsid w:val="003D2102"/>
    <w:rsid w:val="003D2B68"/>
    <w:rsid w:val="003D38D1"/>
    <w:rsid w:val="003D568C"/>
    <w:rsid w:val="003D58BF"/>
    <w:rsid w:val="003D62D8"/>
    <w:rsid w:val="003E336F"/>
    <w:rsid w:val="003E7378"/>
    <w:rsid w:val="003F0E1C"/>
    <w:rsid w:val="003F31F6"/>
    <w:rsid w:val="003F32A6"/>
    <w:rsid w:val="00402CEA"/>
    <w:rsid w:val="00402DFA"/>
    <w:rsid w:val="004046DD"/>
    <w:rsid w:val="0040508A"/>
    <w:rsid w:val="00406C54"/>
    <w:rsid w:val="00407064"/>
    <w:rsid w:val="0040741D"/>
    <w:rsid w:val="00411C48"/>
    <w:rsid w:val="00411C4B"/>
    <w:rsid w:val="00411D16"/>
    <w:rsid w:val="00411E5C"/>
    <w:rsid w:val="004122CD"/>
    <w:rsid w:val="00413259"/>
    <w:rsid w:val="0041419D"/>
    <w:rsid w:val="004146D6"/>
    <w:rsid w:val="00417C3C"/>
    <w:rsid w:val="004205FA"/>
    <w:rsid w:val="004206B0"/>
    <w:rsid w:val="00421946"/>
    <w:rsid w:val="00422DE1"/>
    <w:rsid w:val="00424290"/>
    <w:rsid w:val="00425F23"/>
    <w:rsid w:val="00427FA2"/>
    <w:rsid w:val="00430C7D"/>
    <w:rsid w:val="00430EC5"/>
    <w:rsid w:val="0043117D"/>
    <w:rsid w:val="00431F6F"/>
    <w:rsid w:val="0043467A"/>
    <w:rsid w:val="00434F2E"/>
    <w:rsid w:val="00436297"/>
    <w:rsid w:val="00440328"/>
    <w:rsid w:val="004416B9"/>
    <w:rsid w:val="00443740"/>
    <w:rsid w:val="004461D8"/>
    <w:rsid w:val="0045163E"/>
    <w:rsid w:val="00452F11"/>
    <w:rsid w:val="00454BB6"/>
    <w:rsid w:val="0045529A"/>
    <w:rsid w:val="004556E6"/>
    <w:rsid w:val="004558BD"/>
    <w:rsid w:val="00457AAB"/>
    <w:rsid w:val="0046262E"/>
    <w:rsid w:val="00463482"/>
    <w:rsid w:val="00467164"/>
    <w:rsid w:val="0047032F"/>
    <w:rsid w:val="00471408"/>
    <w:rsid w:val="00472E90"/>
    <w:rsid w:val="004775A3"/>
    <w:rsid w:val="0048377B"/>
    <w:rsid w:val="0048487D"/>
    <w:rsid w:val="00484CC2"/>
    <w:rsid w:val="00486266"/>
    <w:rsid w:val="0049118C"/>
    <w:rsid w:val="004933DD"/>
    <w:rsid w:val="00493588"/>
    <w:rsid w:val="00496222"/>
    <w:rsid w:val="0049640C"/>
    <w:rsid w:val="0049726C"/>
    <w:rsid w:val="004A3957"/>
    <w:rsid w:val="004A585A"/>
    <w:rsid w:val="004A6868"/>
    <w:rsid w:val="004B08C2"/>
    <w:rsid w:val="004B0E76"/>
    <w:rsid w:val="004B1680"/>
    <w:rsid w:val="004B2705"/>
    <w:rsid w:val="004B3494"/>
    <w:rsid w:val="004B3796"/>
    <w:rsid w:val="004B455E"/>
    <w:rsid w:val="004B522B"/>
    <w:rsid w:val="004B5E6A"/>
    <w:rsid w:val="004B6401"/>
    <w:rsid w:val="004B715D"/>
    <w:rsid w:val="004C05EA"/>
    <w:rsid w:val="004C1819"/>
    <w:rsid w:val="004C3E10"/>
    <w:rsid w:val="004C435E"/>
    <w:rsid w:val="004D10A6"/>
    <w:rsid w:val="004D1BF8"/>
    <w:rsid w:val="004D4199"/>
    <w:rsid w:val="004D6A7F"/>
    <w:rsid w:val="004E0040"/>
    <w:rsid w:val="004E5765"/>
    <w:rsid w:val="004E5FE1"/>
    <w:rsid w:val="004E7238"/>
    <w:rsid w:val="004F061F"/>
    <w:rsid w:val="004F1646"/>
    <w:rsid w:val="005005F6"/>
    <w:rsid w:val="00502E0F"/>
    <w:rsid w:val="00503A75"/>
    <w:rsid w:val="0050495E"/>
    <w:rsid w:val="00510AC4"/>
    <w:rsid w:val="00510F03"/>
    <w:rsid w:val="005112D6"/>
    <w:rsid w:val="005113EA"/>
    <w:rsid w:val="005121D1"/>
    <w:rsid w:val="00512845"/>
    <w:rsid w:val="00514A0A"/>
    <w:rsid w:val="00515183"/>
    <w:rsid w:val="005156C7"/>
    <w:rsid w:val="00515A1E"/>
    <w:rsid w:val="00516233"/>
    <w:rsid w:val="00522169"/>
    <w:rsid w:val="005234C2"/>
    <w:rsid w:val="00525D14"/>
    <w:rsid w:val="00525D27"/>
    <w:rsid w:val="00530DE5"/>
    <w:rsid w:val="00532B5F"/>
    <w:rsid w:val="00534426"/>
    <w:rsid w:val="00537DC2"/>
    <w:rsid w:val="00540952"/>
    <w:rsid w:val="00546611"/>
    <w:rsid w:val="0054718F"/>
    <w:rsid w:val="00547BB5"/>
    <w:rsid w:val="00550510"/>
    <w:rsid w:val="00554913"/>
    <w:rsid w:val="00554B56"/>
    <w:rsid w:val="005565E0"/>
    <w:rsid w:val="00561E41"/>
    <w:rsid w:val="0056232D"/>
    <w:rsid w:val="00572511"/>
    <w:rsid w:val="005743CF"/>
    <w:rsid w:val="00576FED"/>
    <w:rsid w:val="00580084"/>
    <w:rsid w:val="00580559"/>
    <w:rsid w:val="00582540"/>
    <w:rsid w:val="00583D14"/>
    <w:rsid w:val="00585DF7"/>
    <w:rsid w:val="005863B4"/>
    <w:rsid w:val="00591237"/>
    <w:rsid w:val="0059242A"/>
    <w:rsid w:val="005A1401"/>
    <w:rsid w:val="005A2777"/>
    <w:rsid w:val="005A2E84"/>
    <w:rsid w:val="005A5DB4"/>
    <w:rsid w:val="005A63E9"/>
    <w:rsid w:val="005A6F44"/>
    <w:rsid w:val="005A705D"/>
    <w:rsid w:val="005A78CB"/>
    <w:rsid w:val="005B2327"/>
    <w:rsid w:val="005B448B"/>
    <w:rsid w:val="005B51E9"/>
    <w:rsid w:val="005B62BE"/>
    <w:rsid w:val="005B69F4"/>
    <w:rsid w:val="005C3234"/>
    <w:rsid w:val="005C3328"/>
    <w:rsid w:val="005C34EB"/>
    <w:rsid w:val="005C398B"/>
    <w:rsid w:val="005C3D4A"/>
    <w:rsid w:val="005C4B61"/>
    <w:rsid w:val="005C536E"/>
    <w:rsid w:val="005D3AFE"/>
    <w:rsid w:val="005D6A80"/>
    <w:rsid w:val="005E1392"/>
    <w:rsid w:val="005E1F6B"/>
    <w:rsid w:val="005E2469"/>
    <w:rsid w:val="005E33EF"/>
    <w:rsid w:val="005E7835"/>
    <w:rsid w:val="005F1017"/>
    <w:rsid w:val="005F275B"/>
    <w:rsid w:val="005F3A78"/>
    <w:rsid w:val="005F3C25"/>
    <w:rsid w:val="005F5CD2"/>
    <w:rsid w:val="005F65D0"/>
    <w:rsid w:val="005F7C15"/>
    <w:rsid w:val="00601547"/>
    <w:rsid w:val="00601864"/>
    <w:rsid w:val="00602982"/>
    <w:rsid w:val="006045B9"/>
    <w:rsid w:val="00604AE0"/>
    <w:rsid w:val="00604CC7"/>
    <w:rsid w:val="006053A9"/>
    <w:rsid w:val="00605CB7"/>
    <w:rsid w:val="00606D6E"/>
    <w:rsid w:val="00611AAD"/>
    <w:rsid w:val="0061258E"/>
    <w:rsid w:val="00612B28"/>
    <w:rsid w:val="006141FD"/>
    <w:rsid w:val="0061461B"/>
    <w:rsid w:val="0061496A"/>
    <w:rsid w:val="00615232"/>
    <w:rsid w:val="00616739"/>
    <w:rsid w:val="00617C7C"/>
    <w:rsid w:val="00626523"/>
    <w:rsid w:val="00626AC5"/>
    <w:rsid w:val="00626B6B"/>
    <w:rsid w:val="00630FF9"/>
    <w:rsid w:val="00632A69"/>
    <w:rsid w:val="00633DC7"/>
    <w:rsid w:val="00635788"/>
    <w:rsid w:val="006372CA"/>
    <w:rsid w:val="006405E0"/>
    <w:rsid w:val="00644583"/>
    <w:rsid w:val="00647916"/>
    <w:rsid w:val="00650B83"/>
    <w:rsid w:val="00651E23"/>
    <w:rsid w:val="00651E5A"/>
    <w:rsid w:val="00652594"/>
    <w:rsid w:val="00653895"/>
    <w:rsid w:val="00653A87"/>
    <w:rsid w:val="00655215"/>
    <w:rsid w:val="00655D01"/>
    <w:rsid w:val="00657021"/>
    <w:rsid w:val="006606D3"/>
    <w:rsid w:val="00660EE5"/>
    <w:rsid w:val="006617C6"/>
    <w:rsid w:val="006629A6"/>
    <w:rsid w:val="00662E2E"/>
    <w:rsid w:val="006636DC"/>
    <w:rsid w:val="006640E5"/>
    <w:rsid w:val="00664A6C"/>
    <w:rsid w:val="0066634C"/>
    <w:rsid w:val="006674A4"/>
    <w:rsid w:val="00667514"/>
    <w:rsid w:val="00671B32"/>
    <w:rsid w:val="00677422"/>
    <w:rsid w:val="00683680"/>
    <w:rsid w:val="00686AE2"/>
    <w:rsid w:val="00687BC3"/>
    <w:rsid w:val="00690291"/>
    <w:rsid w:val="006913EE"/>
    <w:rsid w:val="0069576C"/>
    <w:rsid w:val="00696816"/>
    <w:rsid w:val="006970E6"/>
    <w:rsid w:val="006978A4"/>
    <w:rsid w:val="006A0586"/>
    <w:rsid w:val="006A4679"/>
    <w:rsid w:val="006A5260"/>
    <w:rsid w:val="006A7811"/>
    <w:rsid w:val="006B128D"/>
    <w:rsid w:val="006B2177"/>
    <w:rsid w:val="006B3D34"/>
    <w:rsid w:val="006B4967"/>
    <w:rsid w:val="006B5BE3"/>
    <w:rsid w:val="006B7CB1"/>
    <w:rsid w:val="006C0EBC"/>
    <w:rsid w:val="006C28F6"/>
    <w:rsid w:val="006C2A9E"/>
    <w:rsid w:val="006C6B4A"/>
    <w:rsid w:val="006C7B6A"/>
    <w:rsid w:val="006D00E8"/>
    <w:rsid w:val="006D5598"/>
    <w:rsid w:val="006E2307"/>
    <w:rsid w:val="006E262D"/>
    <w:rsid w:val="006E5AD5"/>
    <w:rsid w:val="006E6575"/>
    <w:rsid w:val="006F2D58"/>
    <w:rsid w:val="006F5813"/>
    <w:rsid w:val="006F5C9D"/>
    <w:rsid w:val="006F6F0C"/>
    <w:rsid w:val="00704BCD"/>
    <w:rsid w:val="0070573B"/>
    <w:rsid w:val="00705899"/>
    <w:rsid w:val="00705EE9"/>
    <w:rsid w:val="007061D7"/>
    <w:rsid w:val="007061FC"/>
    <w:rsid w:val="007115DC"/>
    <w:rsid w:val="00716811"/>
    <w:rsid w:val="00721977"/>
    <w:rsid w:val="00723A50"/>
    <w:rsid w:val="00723B54"/>
    <w:rsid w:val="00723FF8"/>
    <w:rsid w:val="00724FFE"/>
    <w:rsid w:val="00726B10"/>
    <w:rsid w:val="00730AEC"/>
    <w:rsid w:val="0073294B"/>
    <w:rsid w:val="00732D7C"/>
    <w:rsid w:val="007359C2"/>
    <w:rsid w:val="00736A72"/>
    <w:rsid w:val="00736CC2"/>
    <w:rsid w:val="0073777B"/>
    <w:rsid w:val="00737BA6"/>
    <w:rsid w:val="007429CF"/>
    <w:rsid w:val="007429F5"/>
    <w:rsid w:val="00743F3C"/>
    <w:rsid w:val="0074462D"/>
    <w:rsid w:val="00744859"/>
    <w:rsid w:val="00745314"/>
    <w:rsid w:val="007463BD"/>
    <w:rsid w:val="00747DC5"/>
    <w:rsid w:val="00750468"/>
    <w:rsid w:val="0075068D"/>
    <w:rsid w:val="007507C4"/>
    <w:rsid w:val="00750A4B"/>
    <w:rsid w:val="0075527B"/>
    <w:rsid w:val="007554E0"/>
    <w:rsid w:val="007554FC"/>
    <w:rsid w:val="00755AC8"/>
    <w:rsid w:val="0075679A"/>
    <w:rsid w:val="00756807"/>
    <w:rsid w:val="00756D10"/>
    <w:rsid w:val="007605DC"/>
    <w:rsid w:val="00760950"/>
    <w:rsid w:val="00760DA8"/>
    <w:rsid w:val="0076117C"/>
    <w:rsid w:val="007632A6"/>
    <w:rsid w:val="00764A66"/>
    <w:rsid w:val="00773316"/>
    <w:rsid w:val="00774505"/>
    <w:rsid w:val="00780802"/>
    <w:rsid w:val="0078445B"/>
    <w:rsid w:val="007864E5"/>
    <w:rsid w:val="007869BF"/>
    <w:rsid w:val="0079363F"/>
    <w:rsid w:val="00793E10"/>
    <w:rsid w:val="00797274"/>
    <w:rsid w:val="0079770B"/>
    <w:rsid w:val="007A238E"/>
    <w:rsid w:val="007A28AF"/>
    <w:rsid w:val="007A3C37"/>
    <w:rsid w:val="007B0BB6"/>
    <w:rsid w:val="007B3B06"/>
    <w:rsid w:val="007B7B9B"/>
    <w:rsid w:val="007C38B7"/>
    <w:rsid w:val="007D2536"/>
    <w:rsid w:val="007D514D"/>
    <w:rsid w:val="007D6605"/>
    <w:rsid w:val="007D73D6"/>
    <w:rsid w:val="007E0480"/>
    <w:rsid w:val="007E134C"/>
    <w:rsid w:val="007E1D34"/>
    <w:rsid w:val="007E3C65"/>
    <w:rsid w:val="007E572A"/>
    <w:rsid w:val="007F40F7"/>
    <w:rsid w:val="007F719C"/>
    <w:rsid w:val="00803236"/>
    <w:rsid w:val="008046AF"/>
    <w:rsid w:val="008056F8"/>
    <w:rsid w:val="00805916"/>
    <w:rsid w:val="00807413"/>
    <w:rsid w:val="008106DC"/>
    <w:rsid w:val="00811953"/>
    <w:rsid w:val="008136F3"/>
    <w:rsid w:val="008152E2"/>
    <w:rsid w:val="00815540"/>
    <w:rsid w:val="00815FA0"/>
    <w:rsid w:val="00816AD3"/>
    <w:rsid w:val="00822861"/>
    <w:rsid w:val="0082389B"/>
    <w:rsid w:val="00823900"/>
    <w:rsid w:val="008258C3"/>
    <w:rsid w:val="00825B23"/>
    <w:rsid w:val="00825D48"/>
    <w:rsid w:val="008260F6"/>
    <w:rsid w:val="00827694"/>
    <w:rsid w:val="00827958"/>
    <w:rsid w:val="00830429"/>
    <w:rsid w:val="00832157"/>
    <w:rsid w:val="00832438"/>
    <w:rsid w:val="008330BB"/>
    <w:rsid w:val="0083388E"/>
    <w:rsid w:val="0083400B"/>
    <w:rsid w:val="00836E56"/>
    <w:rsid w:val="00840CF4"/>
    <w:rsid w:val="00843DF5"/>
    <w:rsid w:val="00846504"/>
    <w:rsid w:val="0085125D"/>
    <w:rsid w:val="00854B30"/>
    <w:rsid w:val="00854BE8"/>
    <w:rsid w:val="0085636E"/>
    <w:rsid w:val="00861263"/>
    <w:rsid w:val="00861E09"/>
    <w:rsid w:val="00862D9C"/>
    <w:rsid w:val="00866BB9"/>
    <w:rsid w:val="008706CC"/>
    <w:rsid w:val="00871BC8"/>
    <w:rsid w:val="00872113"/>
    <w:rsid w:val="00874989"/>
    <w:rsid w:val="00876720"/>
    <w:rsid w:val="008769CF"/>
    <w:rsid w:val="00876DF2"/>
    <w:rsid w:val="008904D8"/>
    <w:rsid w:val="00891084"/>
    <w:rsid w:val="00895FF0"/>
    <w:rsid w:val="00896BE2"/>
    <w:rsid w:val="008972AB"/>
    <w:rsid w:val="008A0779"/>
    <w:rsid w:val="008A17A6"/>
    <w:rsid w:val="008A20E8"/>
    <w:rsid w:val="008A59FA"/>
    <w:rsid w:val="008B0F3D"/>
    <w:rsid w:val="008B10E4"/>
    <w:rsid w:val="008B4112"/>
    <w:rsid w:val="008B4B39"/>
    <w:rsid w:val="008B5093"/>
    <w:rsid w:val="008B7057"/>
    <w:rsid w:val="008C0752"/>
    <w:rsid w:val="008C0C0F"/>
    <w:rsid w:val="008C19FB"/>
    <w:rsid w:val="008C1B7D"/>
    <w:rsid w:val="008C263C"/>
    <w:rsid w:val="008C59CA"/>
    <w:rsid w:val="008C5C8C"/>
    <w:rsid w:val="008C6CA8"/>
    <w:rsid w:val="008C7C76"/>
    <w:rsid w:val="008D4120"/>
    <w:rsid w:val="008D5AB4"/>
    <w:rsid w:val="008D6DE7"/>
    <w:rsid w:val="008D7ACB"/>
    <w:rsid w:val="008E3AB5"/>
    <w:rsid w:val="008F1B8C"/>
    <w:rsid w:val="008F1F67"/>
    <w:rsid w:val="008F3336"/>
    <w:rsid w:val="00901321"/>
    <w:rsid w:val="00901F55"/>
    <w:rsid w:val="009028E5"/>
    <w:rsid w:val="00903337"/>
    <w:rsid w:val="0090338C"/>
    <w:rsid w:val="009035D7"/>
    <w:rsid w:val="009055E7"/>
    <w:rsid w:val="00905B8E"/>
    <w:rsid w:val="00907D81"/>
    <w:rsid w:val="00907FB4"/>
    <w:rsid w:val="00910ECA"/>
    <w:rsid w:val="00917550"/>
    <w:rsid w:val="00921C96"/>
    <w:rsid w:val="00923337"/>
    <w:rsid w:val="0093046F"/>
    <w:rsid w:val="00930CB3"/>
    <w:rsid w:val="00932082"/>
    <w:rsid w:val="009346D6"/>
    <w:rsid w:val="00937961"/>
    <w:rsid w:val="0094157E"/>
    <w:rsid w:val="00942268"/>
    <w:rsid w:val="00943ACC"/>
    <w:rsid w:val="00944D11"/>
    <w:rsid w:val="0094594A"/>
    <w:rsid w:val="009464F1"/>
    <w:rsid w:val="00952999"/>
    <w:rsid w:val="009532B7"/>
    <w:rsid w:val="00953E30"/>
    <w:rsid w:val="00954524"/>
    <w:rsid w:val="009607AA"/>
    <w:rsid w:val="00962457"/>
    <w:rsid w:val="00963B26"/>
    <w:rsid w:val="00964876"/>
    <w:rsid w:val="00964FC1"/>
    <w:rsid w:val="0096750A"/>
    <w:rsid w:val="00972CE0"/>
    <w:rsid w:val="00974E04"/>
    <w:rsid w:val="0097625D"/>
    <w:rsid w:val="00977327"/>
    <w:rsid w:val="009847D7"/>
    <w:rsid w:val="00993CCD"/>
    <w:rsid w:val="009943FE"/>
    <w:rsid w:val="00994B5C"/>
    <w:rsid w:val="00995839"/>
    <w:rsid w:val="00996AEB"/>
    <w:rsid w:val="009A1220"/>
    <w:rsid w:val="009A1B1E"/>
    <w:rsid w:val="009A203D"/>
    <w:rsid w:val="009A5E6F"/>
    <w:rsid w:val="009B023D"/>
    <w:rsid w:val="009B08E9"/>
    <w:rsid w:val="009B4025"/>
    <w:rsid w:val="009B541E"/>
    <w:rsid w:val="009B7818"/>
    <w:rsid w:val="009C0A14"/>
    <w:rsid w:val="009C2503"/>
    <w:rsid w:val="009C2C33"/>
    <w:rsid w:val="009C38FC"/>
    <w:rsid w:val="009C6B4B"/>
    <w:rsid w:val="009C7B28"/>
    <w:rsid w:val="009D0F88"/>
    <w:rsid w:val="009D5617"/>
    <w:rsid w:val="009E1687"/>
    <w:rsid w:val="009E32CE"/>
    <w:rsid w:val="009E581C"/>
    <w:rsid w:val="009E6F33"/>
    <w:rsid w:val="009E7173"/>
    <w:rsid w:val="009E733B"/>
    <w:rsid w:val="009F46A9"/>
    <w:rsid w:val="009F62BA"/>
    <w:rsid w:val="009F76C0"/>
    <w:rsid w:val="00A00A81"/>
    <w:rsid w:val="00A019FB"/>
    <w:rsid w:val="00A02061"/>
    <w:rsid w:val="00A032C8"/>
    <w:rsid w:val="00A036EC"/>
    <w:rsid w:val="00A0389E"/>
    <w:rsid w:val="00A04788"/>
    <w:rsid w:val="00A047CC"/>
    <w:rsid w:val="00A06AAC"/>
    <w:rsid w:val="00A108A3"/>
    <w:rsid w:val="00A10917"/>
    <w:rsid w:val="00A126DF"/>
    <w:rsid w:val="00A142CB"/>
    <w:rsid w:val="00A15207"/>
    <w:rsid w:val="00A170E0"/>
    <w:rsid w:val="00A228B4"/>
    <w:rsid w:val="00A26BA4"/>
    <w:rsid w:val="00A31235"/>
    <w:rsid w:val="00A3486A"/>
    <w:rsid w:val="00A35581"/>
    <w:rsid w:val="00A362AC"/>
    <w:rsid w:val="00A370C2"/>
    <w:rsid w:val="00A4075E"/>
    <w:rsid w:val="00A41158"/>
    <w:rsid w:val="00A445F3"/>
    <w:rsid w:val="00A45241"/>
    <w:rsid w:val="00A4739F"/>
    <w:rsid w:val="00A52591"/>
    <w:rsid w:val="00A53F11"/>
    <w:rsid w:val="00A55AEA"/>
    <w:rsid w:val="00A55F46"/>
    <w:rsid w:val="00A56435"/>
    <w:rsid w:val="00A56BE6"/>
    <w:rsid w:val="00A578AE"/>
    <w:rsid w:val="00A57A36"/>
    <w:rsid w:val="00A60F0D"/>
    <w:rsid w:val="00A61A84"/>
    <w:rsid w:val="00A62703"/>
    <w:rsid w:val="00A65595"/>
    <w:rsid w:val="00A677CC"/>
    <w:rsid w:val="00A74F67"/>
    <w:rsid w:val="00A75A55"/>
    <w:rsid w:val="00A75C9E"/>
    <w:rsid w:val="00A76821"/>
    <w:rsid w:val="00A77821"/>
    <w:rsid w:val="00A83C26"/>
    <w:rsid w:val="00A8475C"/>
    <w:rsid w:val="00A8566D"/>
    <w:rsid w:val="00A93CFC"/>
    <w:rsid w:val="00A940F7"/>
    <w:rsid w:val="00A94D89"/>
    <w:rsid w:val="00A95F57"/>
    <w:rsid w:val="00AA1A9A"/>
    <w:rsid w:val="00AA1E1B"/>
    <w:rsid w:val="00AA6AB1"/>
    <w:rsid w:val="00AB4096"/>
    <w:rsid w:val="00AB5A1C"/>
    <w:rsid w:val="00AB6957"/>
    <w:rsid w:val="00AB6972"/>
    <w:rsid w:val="00AB6B77"/>
    <w:rsid w:val="00AC0564"/>
    <w:rsid w:val="00AC0608"/>
    <w:rsid w:val="00AC24FC"/>
    <w:rsid w:val="00AC662E"/>
    <w:rsid w:val="00AD0C6A"/>
    <w:rsid w:val="00AD0EA2"/>
    <w:rsid w:val="00AD5889"/>
    <w:rsid w:val="00AD5AE8"/>
    <w:rsid w:val="00AD63F9"/>
    <w:rsid w:val="00AD7327"/>
    <w:rsid w:val="00AD7D19"/>
    <w:rsid w:val="00AE0714"/>
    <w:rsid w:val="00AE0E80"/>
    <w:rsid w:val="00AE1D92"/>
    <w:rsid w:val="00AE4FCC"/>
    <w:rsid w:val="00AE5681"/>
    <w:rsid w:val="00AE5BE9"/>
    <w:rsid w:val="00AE6E0E"/>
    <w:rsid w:val="00AF2616"/>
    <w:rsid w:val="00AF4A14"/>
    <w:rsid w:val="00B008C5"/>
    <w:rsid w:val="00B04ABB"/>
    <w:rsid w:val="00B05002"/>
    <w:rsid w:val="00B06130"/>
    <w:rsid w:val="00B069E5"/>
    <w:rsid w:val="00B11965"/>
    <w:rsid w:val="00B228B3"/>
    <w:rsid w:val="00B231E0"/>
    <w:rsid w:val="00B2375F"/>
    <w:rsid w:val="00B23851"/>
    <w:rsid w:val="00B2538D"/>
    <w:rsid w:val="00B26E50"/>
    <w:rsid w:val="00B27246"/>
    <w:rsid w:val="00B310BA"/>
    <w:rsid w:val="00B31454"/>
    <w:rsid w:val="00B32779"/>
    <w:rsid w:val="00B3351E"/>
    <w:rsid w:val="00B35A50"/>
    <w:rsid w:val="00B35E2B"/>
    <w:rsid w:val="00B36E14"/>
    <w:rsid w:val="00B37FC3"/>
    <w:rsid w:val="00B40244"/>
    <w:rsid w:val="00B4280E"/>
    <w:rsid w:val="00B438B4"/>
    <w:rsid w:val="00B47D54"/>
    <w:rsid w:val="00B52C08"/>
    <w:rsid w:val="00B5608B"/>
    <w:rsid w:val="00B57330"/>
    <w:rsid w:val="00B57A5C"/>
    <w:rsid w:val="00B601B6"/>
    <w:rsid w:val="00B60EB1"/>
    <w:rsid w:val="00B628B6"/>
    <w:rsid w:val="00B63367"/>
    <w:rsid w:val="00B64238"/>
    <w:rsid w:val="00B72F84"/>
    <w:rsid w:val="00B74F0F"/>
    <w:rsid w:val="00B757F4"/>
    <w:rsid w:val="00B75DFA"/>
    <w:rsid w:val="00B8038F"/>
    <w:rsid w:val="00B808EC"/>
    <w:rsid w:val="00B81091"/>
    <w:rsid w:val="00B816FB"/>
    <w:rsid w:val="00B81E36"/>
    <w:rsid w:val="00B835DD"/>
    <w:rsid w:val="00B840A5"/>
    <w:rsid w:val="00B84217"/>
    <w:rsid w:val="00B90724"/>
    <w:rsid w:val="00B92710"/>
    <w:rsid w:val="00B930DA"/>
    <w:rsid w:val="00B958CA"/>
    <w:rsid w:val="00BA4E26"/>
    <w:rsid w:val="00BA6959"/>
    <w:rsid w:val="00BA75A4"/>
    <w:rsid w:val="00BB4761"/>
    <w:rsid w:val="00BB52A1"/>
    <w:rsid w:val="00BB7D74"/>
    <w:rsid w:val="00BC3531"/>
    <w:rsid w:val="00BC447F"/>
    <w:rsid w:val="00BC4CDB"/>
    <w:rsid w:val="00BC6485"/>
    <w:rsid w:val="00BD0AB9"/>
    <w:rsid w:val="00BD12D1"/>
    <w:rsid w:val="00BD1708"/>
    <w:rsid w:val="00BD1CA8"/>
    <w:rsid w:val="00BD217B"/>
    <w:rsid w:val="00BD2308"/>
    <w:rsid w:val="00BD25AF"/>
    <w:rsid w:val="00BD4304"/>
    <w:rsid w:val="00BD73D5"/>
    <w:rsid w:val="00BE1592"/>
    <w:rsid w:val="00BE4B1E"/>
    <w:rsid w:val="00BF112B"/>
    <w:rsid w:val="00BF1FFF"/>
    <w:rsid w:val="00BF5395"/>
    <w:rsid w:val="00BF643C"/>
    <w:rsid w:val="00BF6FD0"/>
    <w:rsid w:val="00C01732"/>
    <w:rsid w:val="00C024BB"/>
    <w:rsid w:val="00C03A47"/>
    <w:rsid w:val="00C045A3"/>
    <w:rsid w:val="00C05CAA"/>
    <w:rsid w:val="00C065AA"/>
    <w:rsid w:val="00C077D6"/>
    <w:rsid w:val="00C10C40"/>
    <w:rsid w:val="00C1463A"/>
    <w:rsid w:val="00C15692"/>
    <w:rsid w:val="00C15972"/>
    <w:rsid w:val="00C17FC3"/>
    <w:rsid w:val="00C211DA"/>
    <w:rsid w:val="00C211F5"/>
    <w:rsid w:val="00C22D7A"/>
    <w:rsid w:val="00C22F58"/>
    <w:rsid w:val="00C2625C"/>
    <w:rsid w:val="00C26824"/>
    <w:rsid w:val="00C33E3C"/>
    <w:rsid w:val="00C34BF4"/>
    <w:rsid w:val="00C35A60"/>
    <w:rsid w:val="00C41026"/>
    <w:rsid w:val="00C435D2"/>
    <w:rsid w:val="00C458FA"/>
    <w:rsid w:val="00C45C62"/>
    <w:rsid w:val="00C53BC0"/>
    <w:rsid w:val="00C540B9"/>
    <w:rsid w:val="00C54DB1"/>
    <w:rsid w:val="00C55492"/>
    <w:rsid w:val="00C56B82"/>
    <w:rsid w:val="00C573E3"/>
    <w:rsid w:val="00C60885"/>
    <w:rsid w:val="00C60BDC"/>
    <w:rsid w:val="00C65CC2"/>
    <w:rsid w:val="00C66A0B"/>
    <w:rsid w:val="00C66A28"/>
    <w:rsid w:val="00C67A01"/>
    <w:rsid w:val="00C67BA6"/>
    <w:rsid w:val="00C70D6B"/>
    <w:rsid w:val="00C70FDF"/>
    <w:rsid w:val="00C741BD"/>
    <w:rsid w:val="00C775AA"/>
    <w:rsid w:val="00C818F4"/>
    <w:rsid w:val="00C81A67"/>
    <w:rsid w:val="00C837F2"/>
    <w:rsid w:val="00C84D95"/>
    <w:rsid w:val="00C853AD"/>
    <w:rsid w:val="00C86CA6"/>
    <w:rsid w:val="00C87D01"/>
    <w:rsid w:val="00C91FB1"/>
    <w:rsid w:val="00C93479"/>
    <w:rsid w:val="00C94724"/>
    <w:rsid w:val="00C94AAE"/>
    <w:rsid w:val="00C971F7"/>
    <w:rsid w:val="00C9791E"/>
    <w:rsid w:val="00CA26BD"/>
    <w:rsid w:val="00CA493D"/>
    <w:rsid w:val="00CA6251"/>
    <w:rsid w:val="00CB0FFE"/>
    <w:rsid w:val="00CB1951"/>
    <w:rsid w:val="00CB3EA0"/>
    <w:rsid w:val="00CB45AC"/>
    <w:rsid w:val="00CB52BC"/>
    <w:rsid w:val="00CB587A"/>
    <w:rsid w:val="00CB7694"/>
    <w:rsid w:val="00CB79A7"/>
    <w:rsid w:val="00CC46B8"/>
    <w:rsid w:val="00CC5650"/>
    <w:rsid w:val="00CC5C25"/>
    <w:rsid w:val="00CC5E1F"/>
    <w:rsid w:val="00CC5F58"/>
    <w:rsid w:val="00CC7540"/>
    <w:rsid w:val="00CD4B68"/>
    <w:rsid w:val="00CE1C97"/>
    <w:rsid w:val="00CE1CE7"/>
    <w:rsid w:val="00CE5A29"/>
    <w:rsid w:val="00CE7B19"/>
    <w:rsid w:val="00CF11BD"/>
    <w:rsid w:val="00CF3366"/>
    <w:rsid w:val="00D01345"/>
    <w:rsid w:val="00D01A78"/>
    <w:rsid w:val="00D03966"/>
    <w:rsid w:val="00D041CA"/>
    <w:rsid w:val="00D04939"/>
    <w:rsid w:val="00D0495F"/>
    <w:rsid w:val="00D05102"/>
    <w:rsid w:val="00D06B07"/>
    <w:rsid w:val="00D1514B"/>
    <w:rsid w:val="00D1563A"/>
    <w:rsid w:val="00D17580"/>
    <w:rsid w:val="00D219C1"/>
    <w:rsid w:val="00D31DA0"/>
    <w:rsid w:val="00D34695"/>
    <w:rsid w:val="00D35BCE"/>
    <w:rsid w:val="00D41F48"/>
    <w:rsid w:val="00D43B4F"/>
    <w:rsid w:val="00D441C2"/>
    <w:rsid w:val="00D442AE"/>
    <w:rsid w:val="00D465B3"/>
    <w:rsid w:val="00D503DC"/>
    <w:rsid w:val="00D51466"/>
    <w:rsid w:val="00D53E70"/>
    <w:rsid w:val="00D5529E"/>
    <w:rsid w:val="00D56F2F"/>
    <w:rsid w:val="00D6000E"/>
    <w:rsid w:val="00D705D2"/>
    <w:rsid w:val="00D73CAD"/>
    <w:rsid w:val="00D75AFB"/>
    <w:rsid w:val="00D8206C"/>
    <w:rsid w:val="00D82705"/>
    <w:rsid w:val="00D84461"/>
    <w:rsid w:val="00D85A84"/>
    <w:rsid w:val="00D910BE"/>
    <w:rsid w:val="00D91999"/>
    <w:rsid w:val="00D9239C"/>
    <w:rsid w:val="00D9407B"/>
    <w:rsid w:val="00D97482"/>
    <w:rsid w:val="00DA2DB5"/>
    <w:rsid w:val="00DA4014"/>
    <w:rsid w:val="00DA4A4F"/>
    <w:rsid w:val="00DA5744"/>
    <w:rsid w:val="00DB34C1"/>
    <w:rsid w:val="00DB50AB"/>
    <w:rsid w:val="00DB5AD1"/>
    <w:rsid w:val="00DB6EC1"/>
    <w:rsid w:val="00DC0142"/>
    <w:rsid w:val="00DC0A56"/>
    <w:rsid w:val="00DC1750"/>
    <w:rsid w:val="00DC7911"/>
    <w:rsid w:val="00DD3754"/>
    <w:rsid w:val="00DD401F"/>
    <w:rsid w:val="00DD42A4"/>
    <w:rsid w:val="00DD7A22"/>
    <w:rsid w:val="00DE0A92"/>
    <w:rsid w:val="00DE44C3"/>
    <w:rsid w:val="00DE6B72"/>
    <w:rsid w:val="00DE6E45"/>
    <w:rsid w:val="00DF2CCC"/>
    <w:rsid w:val="00DF7AA2"/>
    <w:rsid w:val="00E03244"/>
    <w:rsid w:val="00E05096"/>
    <w:rsid w:val="00E05399"/>
    <w:rsid w:val="00E06280"/>
    <w:rsid w:val="00E06ED1"/>
    <w:rsid w:val="00E07CCE"/>
    <w:rsid w:val="00E07CD1"/>
    <w:rsid w:val="00E10D68"/>
    <w:rsid w:val="00E1215C"/>
    <w:rsid w:val="00E1526D"/>
    <w:rsid w:val="00E15A1A"/>
    <w:rsid w:val="00E16665"/>
    <w:rsid w:val="00E173FD"/>
    <w:rsid w:val="00E20201"/>
    <w:rsid w:val="00E20AF7"/>
    <w:rsid w:val="00E20C2F"/>
    <w:rsid w:val="00E210D1"/>
    <w:rsid w:val="00E214DC"/>
    <w:rsid w:val="00E22987"/>
    <w:rsid w:val="00E23B29"/>
    <w:rsid w:val="00E243F9"/>
    <w:rsid w:val="00E2593D"/>
    <w:rsid w:val="00E25F57"/>
    <w:rsid w:val="00E30B6E"/>
    <w:rsid w:val="00E31C9A"/>
    <w:rsid w:val="00E32B92"/>
    <w:rsid w:val="00E340BC"/>
    <w:rsid w:val="00E36BF5"/>
    <w:rsid w:val="00E37052"/>
    <w:rsid w:val="00E4344D"/>
    <w:rsid w:val="00E43F22"/>
    <w:rsid w:val="00E4524D"/>
    <w:rsid w:val="00E4610C"/>
    <w:rsid w:val="00E46EBC"/>
    <w:rsid w:val="00E46F7B"/>
    <w:rsid w:val="00E51990"/>
    <w:rsid w:val="00E51DFD"/>
    <w:rsid w:val="00E53C58"/>
    <w:rsid w:val="00E5442F"/>
    <w:rsid w:val="00E55D44"/>
    <w:rsid w:val="00E6051C"/>
    <w:rsid w:val="00E61802"/>
    <w:rsid w:val="00E6323B"/>
    <w:rsid w:val="00E63C73"/>
    <w:rsid w:val="00E64003"/>
    <w:rsid w:val="00E65065"/>
    <w:rsid w:val="00E6758F"/>
    <w:rsid w:val="00E71653"/>
    <w:rsid w:val="00E71A2E"/>
    <w:rsid w:val="00E7489B"/>
    <w:rsid w:val="00E74A15"/>
    <w:rsid w:val="00E75B01"/>
    <w:rsid w:val="00E7781D"/>
    <w:rsid w:val="00E804F3"/>
    <w:rsid w:val="00E817FF"/>
    <w:rsid w:val="00E856B6"/>
    <w:rsid w:val="00E9055B"/>
    <w:rsid w:val="00E91A7C"/>
    <w:rsid w:val="00E92EF0"/>
    <w:rsid w:val="00E934A0"/>
    <w:rsid w:val="00E94691"/>
    <w:rsid w:val="00E951B7"/>
    <w:rsid w:val="00EA17D4"/>
    <w:rsid w:val="00EA1A30"/>
    <w:rsid w:val="00EA2DDE"/>
    <w:rsid w:val="00EB1B56"/>
    <w:rsid w:val="00EB5022"/>
    <w:rsid w:val="00EB59FD"/>
    <w:rsid w:val="00EB5E63"/>
    <w:rsid w:val="00EB6982"/>
    <w:rsid w:val="00EB747D"/>
    <w:rsid w:val="00EC51FF"/>
    <w:rsid w:val="00EC795E"/>
    <w:rsid w:val="00ED34E2"/>
    <w:rsid w:val="00ED4654"/>
    <w:rsid w:val="00ED4DCA"/>
    <w:rsid w:val="00ED4F23"/>
    <w:rsid w:val="00ED650C"/>
    <w:rsid w:val="00EE03EA"/>
    <w:rsid w:val="00EE09BC"/>
    <w:rsid w:val="00EE2238"/>
    <w:rsid w:val="00EE2FCC"/>
    <w:rsid w:val="00EE3105"/>
    <w:rsid w:val="00EE3D36"/>
    <w:rsid w:val="00EE51A0"/>
    <w:rsid w:val="00EE541D"/>
    <w:rsid w:val="00EE5E74"/>
    <w:rsid w:val="00EE748B"/>
    <w:rsid w:val="00EE7654"/>
    <w:rsid w:val="00EE7E9E"/>
    <w:rsid w:val="00EF2194"/>
    <w:rsid w:val="00EF2C23"/>
    <w:rsid w:val="00EF7897"/>
    <w:rsid w:val="00EF7A62"/>
    <w:rsid w:val="00F008D3"/>
    <w:rsid w:val="00F008E8"/>
    <w:rsid w:val="00F00AC8"/>
    <w:rsid w:val="00F011FC"/>
    <w:rsid w:val="00F0182E"/>
    <w:rsid w:val="00F03FC0"/>
    <w:rsid w:val="00F0590D"/>
    <w:rsid w:val="00F133D0"/>
    <w:rsid w:val="00F13E71"/>
    <w:rsid w:val="00F14258"/>
    <w:rsid w:val="00F15516"/>
    <w:rsid w:val="00F15893"/>
    <w:rsid w:val="00F15F35"/>
    <w:rsid w:val="00F17233"/>
    <w:rsid w:val="00F17CDF"/>
    <w:rsid w:val="00F201CC"/>
    <w:rsid w:val="00F216B4"/>
    <w:rsid w:val="00F2413A"/>
    <w:rsid w:val="00F245E7"/>
    <w:rsid w:val="00F24DF1"/>
    <w:rsid w:val="00F25581"/>
    <w:rsid w:val="00F30550"/>
    <w:rsid w:val="00F3058F"/>
    <w:rsid w:val="00F30C83"/>
    <w:rsid w:val="00F31040"/>
    <w:rsid w:val="00F3187D"/>
    <w:rsid w:val="00F33060"/>
    <w:rsid w:val="00F352DA"/>
    <w:rsid w:val="00F374FE"/>
    <w:rsid w:val="00F41F8B"/>
    <w:rsid w:val="00F43AB2"/>
    <w:rsid w:val="00F440B3"/>
    <w:rsid w:val="00F509EF"/>
    <w:rsid w:val="00F542E5"/>
    <w:rsid w:val="00F55E49"/>
    <w:rsid w:val="00F55ECB"/>
    <w:rsid w:val="00F5679F"/>
    <w:rsid w:val="00F56CE2"/>
    <w:rsid w:val="00F6010E"/>
    <w:rsid w:val="00F60116"/>
    <w:rsid w:val="00F626A0"/>
    <w:rsid w:val="00F627B7"/>
    <w:rsid w:val="00F631BA"/>
    <w:rsid w:val="00F63616"/>
    <w:rsid w:val="00F63CCA"/>
    <w:rsid w:val="00F666FF"/>
    <w:rsid w:val="00F670F5"/>
    <w:rsid w:val="00F70105"/>
    <w:rsid w:val="00F70343"/>
    <w:rsid w:val="00F724AB"/>
    <w:rsid w:val="00F7601A"/>
    <w:rsid w:val="00F762A0"/>
    <w:rsid w:val="00F76503"/>
    <w:rsid w:val="00F76E6B"/>
    <w:rsid w:val="00F7759C"/>
    <w:rsid w:val="00F77C16"/>
    <w:rsid w:val="00F77E7C"/>
    <w:rsid w:val="00F817AA"/>
    <w:rsid w:val="00F8268E"/>
    <w:rsid w:val="00F82AA9"/>
    <w:rsid w:val="00F82F69"/>
    <w:rsid w:val="00F83BEA"/>
    <w:rsid w:val="00F83CF1"/>
    <w:rsid w:val="00F86504"/>
    <w:rsid w:val="00F86563"/>
    <w:rsid w:val="00F91519"/>
    <w:rsid w:val="00F9184E"/>
    <w:rsid w:val="00F92BA6"/>
    <w:rsid w:val="00F9587E"/>
    <w:rsid w:val="00FA1EBF"/>
    <w:rsid w:val="00FA2E28"/>
    <w:rsid w:val="00FA3D3C"/>
    <w:rsid w:val="00FA68DC"/>
    <w:rsid w:val="00FA6EB8"/>
    <w:rsid w:val="00FA735A"/>
    <w:rsid w:val="00FA7560"/>
    <w:rsid w:val="00FB0CCD"/>
    <w:rsid w:val="00FB2B35"/>
    <w:rsid w:val="00FB2D05"/>
    <w:rsid w:val="00FB2E44"/>
    <w:rsid w:val="00FB49A1"/>
    <w:rsid w:val="00FB49DE"/>
    <w:rsid w:val="00FB6FE8"/>
    <w:rsid w:val="00FC08B8"/>
    <w:rsid w:val="00FC12AD"/>
    <w:rsid w:val="00FC2B4F"/>
    <w:rsid w:val="00FC4470"/>
    <w:rsid w:val="00FC5513"/>
    <w:rsid w:val="00FC6234"/>
    <w:rsid w:val="00FC6FC8"/>
    <w:rsid w:val="00FC7684"/>
    <w:rsid w:val="00FD1AC7"/>
    <w:rsid w:val="00FD2D1B"/>
    <w:rsid w:val="00FD320A"/>
    <w:rsid w:val="00FD38F9"/>
    <w:rsid w:val="00FD42D2"/>
    <w:rsid w:val="00FD4382"/>
    <w:rsid w:val="00FD4BC8"/>
    <w:rsid w:val="00FE1B84"/>
    <w:rsid w:val="00FE1F52"/>
    <w:rsid w:val="00FE2C99"/>
    <w:rsid w:val="00FE4434"/>
    <w:rsid w:val="00FE7347"/>
    <w:rsid w:val="00FF02BA"/>
    <w:rsid w:val="00FF1F16"/>
    <w:rsid w:val="00FF1F1C"/>
    <w:rsid w:val="00FF5102"/>
    <w:rsid w:val="00FF66A7"/>
    <w:rsid w:val="00FF7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E5"/>
    <w:pPr>
      <w:suppressAutoHyphens/>
      <w:spacing w:line="100" w:lineRule="atLeast"/>
    </w:pPr>
    <w:rPr>
      <w:rFonts w:eastAsia="Arial Unicode MS"/>
      <w:color w:val="000000"/>
      <w:kern w:val="1"/>
      <w:sz w:val="24"/>
      <w:szCs w:val="24"/>
      <w:lang w:val="sr-Latn-CS" w:eastAsia="ar-SA"/>
    </w:rPr>
  </w:style>
  <w:style w:type="paragraph" w:styleId="Heading1">
    <w:name w:val="heading 1"/>
    <w:basedOn w:val="Normal"/>
    <w:next w:val="BodyText"/>
    <w:uiPriority w:val="9"/>
    <w:qFormat/>
    <w:rsid w:val="009028E5"/>
    <w:pPr>
      <w:keepNext/>
      <w:keepLines/>
      <w:spacing w:before="480"/>
      <w:outlineLvl w:val="0"/>
    </w:pPr>
    <w:rPr>
      <w:rFonts w:ascii="Cambria" w:hAnsi="Cambria" w:cs="font184"/>
      <w:b/>
      <w:bCs/>
      <w:color w:val="365F91"/>
      <w:sz w:val="28"/>
      <w:szCs w:val="28"/>
    </w:rPr>
  </w:style>
  <w:style w:type="paragraph" w:styleId="Heading2">
    <w:name w:val="heading 2"/>
    <w:basedOn w:val="Normal"/>
    <w:next w:val="BodyText"/>
    <w:uiPriority w:val="1"/>
    <w:qFormat/>
    <w:rsid w:val="009028E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9028E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028E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028E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9028E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028E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028E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028E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028E5"/>
    <w:rPr>
      <w:rFonts w:ascii="Symbol" w:hAnsi="Symbol" w:cs="Symbol"/>
    </w:rPr>
  </w:style>
  <w:style w:type="character" w:customStyle="1" w:styleId="WW8Num2z1">
    <w:name w:val="WW8Num2z1"/>
    <w:rsid w:val="009028E5"/>
    <w:rPr>
      <w:rFonts w:ascii="Courier New" w:hAnsi="Courier New" w:cs="Courier New"/>
    </w:rPr>
  </w:style>
  <w:style w:type="character" w:customStyle="1" w:styleId="WW8Num2z2">
    <w:name w:val="WW8Num2z2"/>
    <w:rsid w:val="009028E5"/>
    <w:rPr>
      <w:rFonts w:ascii="Wingdings" w:hAnsi="Wingdings" w:cs="Wingdings"/>
    </w:rPr>
  </w:style>
  <w:style w:type="character" w:customStyle="1" w:styleId="WW8Num3z1">
    <w:name w:val="WW8Num3z1"/>
    <w:rsid w:val="009028E5"/>
    <w:rPr>
      <w:b/>
      <w:i w:val="0"/>
      <w:sz w:val="24"/>
      <w:szCs w:val="24"/>
    </w:rPr>
  </w:style>
  <w:style w:type="character" w:customStyle="1" w:styleId="WW8Num4z0">
    <w:name w:val="WW8Num4z0"/>
    <w:rsid w:val="009028E5"/>
    <w:rPr>
      <w:rFonts w:cs="Arial"/>
      <w:i w:val="0"/>
      <w:sz w:val="24"/>
    </w:rPr>
  </w:style>
  <w:style w:type="character" w:customStyle="1" w:styleId="WW8Num4z1">
    <w:name w:val="WW8Num4z1"/>
    <w:rsid w:val="009028E5"/>
    <w:rPr>
      <w:rFonts w:ascii="Courier New" w:hAnsi="Courier New" w:cs="Courier New"/>
    </w:rPr>
  </w:style>
  <w:style w:type="character" w:customStyle="1" w:styleId="WW8Num4z2">
    <w:name w:val="WW8Num4z2"/>
    <w:rsid w:val="009028E5"/>
    <w:rPr>
      <w:rFonts w:ascii="Wingdings" w:hAnsi="Wingdings" w:cs="Wingdings"/>
    </w:rPr>
  </w:style>
  <w:style w:type="character" w:customStyle="1" w:styleId="WW8Num4z3">
    <w:name w:val="WW8Num4z3"/>
    <w:rsid w:val="009028E5"/>
    <w:rPr>
      <w:rFonts w:ascii="Symbol" w:hAnsi="Symbol" w:cs="Symbol"/>
    </w:rPr>
  </w:style>
  <w:style w:type="character" w:customStyle="1" w:styleId="WW8Num5z0">
    <w:name w:val="WW8Num5z0"/>
    <w:rsid w:val="009028E5"/>
    <w:rPr>
      <w:rFonts w:cs="Arial"/>
      <w:b w:val="0"/>
      <w:i w:val="0"/>
      <w:sz w:val="24"/>
    </w:rPr>
  </w:style>
  <w:style w:type="character" w:customStyle="1" w:styleId="WW8Num5z1">
    <w:name w:val="WW8Num5z1"/>
    <w:rsid w:val="009028E5"/>
    <w:rPr>
      <w:rFonts w:ascii="Courier New" w:hAnsi="Courier New" w:cs="Courier New"/>
    </w:rPr>
  </w:style>
  <w:style w:type="character" w:customStyle="1" w:styleId="WW8Num5z2">
    <w:name w:val="WW8Num5z2"/>
    <w:rsid w:val="009028E5"/>
    <w:rPr>
      <w:rFonts w:ascii="Wingdings" w:hAnsi="Wingdings" w:cs="Wingdings"/>
    </w:rPr>
  </w:style>
  <w:style w:type="character" w:customStyle="1" w:styleId="WW8Num6z0">
    <w:name w:val="WW8Num6z0"/>
    <w:rsid w:val="009028E5"/>
    <w:rPr>
      <w:rFonts w:ascii="Symbol" w:hAnsi="Symbol" w:cs="Symbol"/>
    </w:rPr>
  </w:style>
  <w:style w:type="character" w:customStyle="1" w:styleId="WW8Num6z1">
    <w:name w:val="WW8Num6z1"/>
    <w:rsid w:val="009028E5"/>
    <w:rPr>
      <w:rFonts w:ascii="Courier New" w:hAnsi="Courier New" w:cs="Courier New"/>
    </w:rPr>
  </w:style>
  <w:style w:type="character" w:customStyle="1" w:styleId="WW8Num6z2">
    <w:name w:val="WW8Num6z2"/>
    <w:rsid w:val="009028E5"/>
    <w:rPr>
      <w:rFonts w:ascii="Wingdings" w:hAnsi="Wingdings" w:cs="Wingdings"/>
    </w:rPr>
  </w:style>
  <w:style w:type="character" w:customStyle="1" w:styleId="WW8Num8z1">
    <w:name w:val="WW8Num8z1"/>
    <w:rsid w:val="009028E5"/>
    <w:rPr>
      <w:rFonts w:ascii="Courier New" w:hAnsi="Courier New" w:cs="Courier New"/>
    </w:rPr>
  </w:style>
  <w:style w:type="character" w:customStyle="1" w:styleId="WW8Num8z2">
    <w:name w:val="WW8Num8z2"/>
    <w:rsid w:val="009028E5"/>
    <w:rPr>
      <w:rFonts w:ascii="Wingdings" w:hAnsi="Wingdings" w:cs="Wingdings"/>
    </w:rPr>
  </w:style>
  <w:style w:type="character" w:customStyle="1" w:styleId="WW8Num8z3">
    <w:name w:val="WW8Num8z3"/>
    <w:rsid w:val="009028E5"/>
    <w:rPr>
      <w:rFonts w:ascii="Symbol" w:hAnsi="Symbol" w:cs="Symbol"/>
    </w:rPr>
  </w:style>
  <w:style w:type="character" w:customStyle="1" w:styleId="WW8Num9z0">
    <w:name w:val="WW8Num9z0"/>
    <w:rsid w:val="009028E5"/>
    <w:rPr>
      <w:i w:val="0"/>
    </w:rPr>
  </w:style>
  <w:style w:type="character" w:customStyle="1" w:styleId="WW8Num9z1">
    <w:name w:val="WW8Num9z1"/>
    <w:rsid w:val="009028E5"/>
    <w:rPr>
      <w:rFonts w:ascii="Courier New" w:hAnsi="Courier New" w:cs="Courier New"/>
    </w:rPr>
  </w:style>
  <w:style w:type="character" w:customStyle="1" w:styleId="WW8Num9z2">
    <w:name w:val="WW8Num9z2"/>
    <w:rsid w:val="009028E5"/>
    <w:rPr>
      <w:rFonts w:ascii="Wingdings" w:hAnsi="Wingdings" w:cs="Wingdings"/>
    </w:rPr>
  </w:style>
  <w:style w:type="character" w:customStyle="1" w:styleId="WW8Num9z3">
    <w:name w:val="WW8Num9z3"/>
    <w:rsid w:val="009028E5"/>
    <w:rPr>
      <w:rFonts w:ascii="Symbol" w:hAnsi="Symbol" w:cs="Symbol"/>
    </w:rPr>
  </w:style>
  <w:style w:type="character" w:customStyle="1" w:styleId="WW8Num10z1">
    <w:name w:val="WW8Num10z1"/>
    <w:rsid w:val="009028E5"/>
    <w:rPr>
      <w:rFonts w:ascii="Courier New" w:hAnsi="Courier New" w:cs="Courier New"/>
    </w:rPr>
  </w:style>
  <w:style w:type="character" w:customStyle="1" w:styleId="WW8Num10z2">
    <w:name w:val="WW8Num10z2"/>
    <w:rsid w:val="009028E5"/>
    <w:rPr>
      <w:rFonts w:ascii="Wingdings" w:hAnsi="Wingdings" w:cs="Wingdings"/>
    </w:rPr>
  </w:style>
  <w:style w:type="character" w:customStyle="1" w:styleId="WW8Num10z3">
    <w:name w:val="WW8Num10z3"/>
    <w:rsid w:val="009028E5"/>
    <w:rPr>
      <w:rFonts w:ascii="Symbol" w:hAnsi="Symbol" w:cs="Symbol"/>
    </w:rPr>
  </w:style>
  <w:style w:type="character" w:customStyle="1" w:styleId="WW8Num5z3">
    <w:name w:val="WW8Num5z3"/>
    <w:rsid w:val="009028E5"/>
    <w:rPr>
      <w:rFonts w:ascii="Symbol" w:hAnsi="Symbol" w:cs="Symbol"/>
    </w:rPr>
  </w:style>
  <w:style w:type="character" w:customStyle="1" w:styleId="WW8Num7z0">
    <w:name w:val="WW8Num7z0"/>
    <w:rsid w:val="009028E5"/>
    <w:rPr>
      <w:b w:val="0"/>
      <w:i w:val="0"/>
      <w:color w:val="00000A"/>
    </w:rPr>
  </w:style>
  <w:style w:type="character" w:customStyle="1" w:styleId="WW8Num8z0">
    <w:name w:val="WW8Num8z0"/>
    <w:rsid w:val="009028E5"/>
    <w:rPr>
      <w:rFonts w:ascii="Symbol" w:hAnsi="Symbol" w:cs="Symbol"/>
    </w:rPr>
  </w:style>
  <w:style w:type="character" w:customStyle="1" w:styleId="WW8Num11z0">
    <w:name w:val="WW8Num11z0"/>
    <w:rsid w:val="009028E5"/>
    <w:rPr>
      <w:rFonts w:ascii="Wingdings" w:hAnsi="Wingdings" w:cs="Wingdings"/>
      <w:b w:val="0"/>
      <w:i w:val="0"/>
      <w:color w:val="00000A"/>
    </w:rPr>
  </w:style>
  <w:style w:type="character" w:customStyle="1" w:styleId="WW8Num11z1">
    <w:name w:val="WW8Num11z1"/>
    <w:rsid w:val="009028E5"/>
    <w:rPr>
      <w:rFonts w:ascii="Courier New" w:hAnsi="Courier New" w:cs="Arial"/>
      <w:b w:val="0"/>
      <w:i w:val="0"/>
      <w:sz w:val="24"/>
    </w:rPr>
  </w:style>
  <w:style w:type="character" w:customStyle="1" w:styleId="WW8Num11z2">
    <w:name w:val="WW8Num11z2"/>
    <w:rsid w:val="009028E5"/>
    <w:rPr>
      <w:rFonts w:ascii="Wingdings" w:hAnsi="Wingdings" w:cs="Wingdings"/>
    </w:rPr>
  </w:style>
  <w:style w:type="character" w:customStyle="1" w:styleId="WW8Num11z3">
    <w:name w:val="WW8Num11z3"/>
    <w:rsid w:val="009028E5"/>
    <w:rPr>
      <w:rFonts w:ascii="Symbol" w:hAnsi="Symbol" w:cs="Symbol"/>
    </w:rPr>
  </w:style>
  <w:style w:type="character" w:customStyle="1" w:styleId="WW8Num12z0">
    <w:name w:val="WW8Num12z0"/>
    <w:rsid w:val="009028E5"/>
    <w:rPr>
      <w:b w:val="0"/>
    </w:rPr>
  </w:style>
  <w:style w:type="character" w:customStyle="1" w:styleId="WW8Num12z1">
    <w:name w:val="WW8Num12z1"/>
    <w:rsid w:val="009028E5"/>
    <w:rPr>
      <w:rFonts w:ascii="Courier New" w:hAnsi="Courier New" w:cs="Arial"/>
      <w:b w:val="0"/>
      <w:i w:val="0"/>
      <w:sz w:val="24"/>
    </w:rPr>
  </w:style>
  <w:style w:type="character" w:customStyle="1" w:styleId="WW8Num12z2">
    <w:name w:val="WW8Num12z2"/>
    <w:rsid w:val="009028E5"/>
    <w:rPr>
      <w:rFonts w:ascii="Wingdings" w:hAnsi="Wingdings" w:cs="Wingdings"/>
    </w:rPr>
  </w:style>
  <w:style w:type="character" w:customStyle="1" w:styleId="WW8Num12z3">
    <w:name w:val="WW8Num12z3"/>
    <w:rsid w:val="009028E5"/>
    <w:rPr>
      <w:rFonts w:ascii="Symbol" w:hAnsi="Symbol" w:cs="Symbol"/>
    </w:rPr>
  </w:style>
  <w:style w:type="character" w:customStyle="1" w:styleId="WW8Num14z0">
    <w:name w:val="WW8Num14z0"/>
    <w:rsid w:val="009028E5"/>
    <w:rPr>
      <w:rFonts w:ascii="Wingdings" w:hAnsi="Wingdings" w:cs="Wingdings"/>
    </w:rPr>
  </w:style>
  <w:style w:type="character" w:customStyle="1" w:styleId="WW8Num14z1">
    <w:name w:val="WW8Num14z1"/>
    <w:rsid w:val="009028E5"/>
    <w:rPr>
      <w:rFonts w:ascii="Courier New" w:hAnsi="Courier New" w:cs="Arial"/>
      <w:b w:val="0"/>
      <w:i w:val="0"/>
      <w:sz w:val="24"/>
    </w:rPr>
  </w:style>
  <w:style w:type="character" w:customStyle="1" w:styleId="WW8Num14z3">
    <w:name w:val="WW8Num14z3"/>
    <w:rsid w:val="009028E5"/>
    <w:rPr>
      <w:rFonts w:ascii="Symbol" w:hAnsi="Symbol" w:cs="Symbol"/>
    </w:rPr>
  </w:style>
  <w:style w:type="character" w:customStyle="1" w:styleId="WW8Num15z1">
    <w:name w:val="WW8Num15z1"/>
    <w:rsid w:val="009028E5"/>
    <w:rPr>
      <w:b/>
      <w:i w:val="0"/>
      <w:sz w:val="24"/>
      <w:szCs w:val="24"/>
    </w:rPr>
  </w:style>
  <w:style w:type="character" w:customStyle="1" w:styleId="WW8Num16z1">
    <w:name w:val="WW8Num16z1"/>
    <w:rsid w:val="009028E5"/>
    <w:rPr>
      <w:rFonts w:ascii="Courier New" w:hAnsi="Courier New" w:cs="Arial"/>
      <w:b w:val="0"/>
      <w:i w:val="0"/>
      <w:sz w:val="24"/>
    </w:rPr>
  </w:style>
  <w:style w:type="character" w:customStyle="1" w:styleId="WW8Num16z2">
    <w:name w:val="WW8Num16z2"/>
    <w:rsid w:val="009028E5"/>
    <w:rPr>
      <w:rFonts w:ascii="Wingdings" w:hAnsi="Wingdings" w:cs="Wingdings"/>
    </w:rPr>
  </w:style>
  <w:style w:type="character" w:customStyle="1" w:styleId="WW8Num16z3">
    <w:name w:val="WW8Num16z3"/>
    <w:rsid w:val="009028E5"/>
    <w:rPr>
      <w:rFonts w:ascii="Symbol" w:hAnsi="Symbol" w:cs="Symbol"/>
    </w:rPr>
  </w:style>
  <w:style w:type="character" w:customStyle="1" w:styleId="WW8Num7z1">
    <w:name w:val="WW8Num7z1"/>
    <w:rsid w:val="009028E5"/>
    <w:rPr>
      <w:rFonts w:ascii="Courier New" w:hAnsi="Courier New" w:cs="Courier New"/>
    </w:rPr>
  </w:style>
  <w:style w:type="character" w:customStyle="1" w:styleId="WW8Num7z2">
    <w:name w:val="WW8Num7z2"/>
    <w:rsid w:val="009028E5"/>
    <w:rPr>
      <w:rFonts w:ascii="Wingdings" w:hAnsi="Wingdings" w:cs="Wingdings"/>
    </w:rPr>
  </w:style>
  <w:style w:type="character" w:customStyle="1" w:styleId="WW8Num10z0">
    <w:name w:val="WW8Num10z0"/>
    <w:rsid w:val="009028E5"/>
    <w:rPr>
      <w:rFonts w:ascii="Symbol" w:hAnsi="Symbol" w:cs="Symbol"/>
    </w:rPr>
  </w:style>
  <w:style w:type="character" w:customStyle="1" w:styleId="WW-DefaultParagraphFont">
    <w:name w:val="WW-Default Paragraph Font"/>
    <w:rsid w:val="009028E5"/>
  </w:style>
  <w:style w:type="character" w:customStyle="1" w:styleId="WW-DefaultParagraphFont1">
    <w:name w:val="WW-Default Paragraph Font1"/>
    <w:rsid w:val="009028E5"/>
  </w:style>
  <w:style w:type="character" w:customStyle="1" w:styleId="ListParagraphChar">
    <w:name w:val="List Paragraph Char"/>
    <w:uiPriority w:val="34"/>
    <w:rsid w:val="009028E5"/>
  </w:style>
  <w:style w:type="character" w:customStyle="1" w:styleId="CommentReference1">
    <w:name w:val="Comment Reference1"/>
    <w:rsid w:val="009028E5"/>
    <w:rPr>
      <w:sz w:val="16"/>
      <w:szCs w:val="16"/>
    </w:rPr>
  </w:style>
  <w:style w:type="character" w:customStyle="1" w:styleId="CommentTextChar">
    <w:name w:val="Comment Text Char"/>
    <w:rsid w:val="009028E5"/>
    <w:rPr>
      <w:sz w:val="20"/>
      <w:szCs w:val="20"/>
    </w:rPr>
  </w:style>
  <w:style w:type="character" w:customStyle="1" w:styleId="CommentSubjectChar">
    <w:name w:val="Comment Subject Char"/>
    <w:rsid w:val="009028E5"/>
    <w:rPr>
      <w:b/>
      <w:bCs/>
      <w:sz w:val="20"/>
      <w:szCs w:val="20"/>
    </w:rPr>
  </w:style>
  <w:style w:type="character" w:customStyle="1" w:styleId="BalloonTextChar">
    <w:name w:val="Balloon Text Char"/>
    <w:rsid w:val="009028E5"/>
    <w:rPr>
      <w:rFonts w:ascii="Tahoma" w:hAnsi="Tahoma" w:cs="Tahoma"/>
      <w:sz w:val="16"/>
      <w:szCs w:val="16"/>
    </w:rPr>
  </w:style>
  <w:style w:type="character" w:customStyle="1" w:styleId="Heading1Char">
    <w:name w:val="Heading 1 Char"/>
    <w:uiPriority w:val="9"/>
    <w:rsid w:val="009028E5"/>
    <w:rPr>
      <w:rFonts w:ascii="Cambria" w:hAnsi="Cambria" w:cs="font184"/>
      <w:b/>
      <w:bCs/>
      <w:color w:val="365F91"/>
      <w:sz w:val="28"/>
      <w:szCs w:val="28"/>
    </w:rPr>
  </w:style>
  <w:style w:type="character" w:customStyle="1" w:styleId="Heading2Char">
    <w:name w:val="Heading 2 Char"/>
    <w:uiPriority w:val="1"/>
    <w:rsid w:val="009028E5"/>
    <w:rPr>
      <w:rFonts w:ascii="Book Antiqua" w:eastAsia="Times New Roman" w:hAnsi="Book Antiqua" w:cs="Times New Roman"/>
      <w:b/>
      <w:bCs/>
      <w:sz w:val="28"/>
      <w:szCs w:val="24"/>
    </w:rPr>
  </w:style>
  <w:style w:type="character" w:customStyle="1" w:styleId="Heading3Char">
    <w:name w:val="Heading 3 Char"/>
    <w:uiPriority w:val="9"/>
    <w:rsid w:val="009028E5"/>
    <w:rPr>
      <w:rFonts w:ascii="Arial" w:eastAsia="Times New Roman" w:hAnsi="Arial" w:cs="Times New Roman"/>
      <w:b/>
      <w:bCs/>
      <w:sz w:val="26"/>
      <w:szCs w:val="26"/>
    </w:rPr>
  </w:style>
  <w:style w:type="character" w:customStyle="1" w:styleId="Heading4Char">
    <w:name w:val="Heading 4 Char"/>
    <w:rsid w:val="009028E5"/>
    <w:rPr>
      <w:rFonts w:ascii="Book Antiqua" w:eastAsia="Times New Roman" w:hAnsi="Book Antiqua" w:cs="Times New Roman"/>
      <w:b/>
      <w:bCs/>
      <w:sz w:val="28"/>
      <w:szCs w:val="24"/>
      <w:u w:val="single"/>
    </w:rPr>
  </w:style>
  <w:style w:type="character" w:customStyle="1" w:styleId="Heading5Char">
    <w:name w:val="Heading 5 Char"/>
    <w:rsid w:val="009028E5"/>
    <w:rPr>
      <w:rFonts w:ascii="Times New Roman" w:eastAsia="Times New Roman" w:hAnsi="Times New Roman" w:cs="Times New Roman"/>
      <w:b/>
      <w:bCs/>
      <w:i/>
      <w:iCs/>
      <w:sz w:val="26"/>
      <w:szCs w:val="26"/>
      <w:lang w:val="en-US"/>
    </w:rPr>
  </w:style>
  <w:style w:type="character" w:customStyle="1" w:styleId="Heading6Char">
    <w:name w:val="Heading 6 Char"/>
    <w:rsid w:val="009028E5"/>
    <w:rPr>
      <w:rFonts w:ascii="Book Antiqua" w:eastAsia="Times New Roman" w:hAnsi="Book Antiqua" w:cs="Times New Roman"/>
      <w:sz w:val="28"/>
      <w:szCs w:val="24"/>
    </w:rPr>
  </w:style>
  <w:style w:type="character" w:customStyle="1" w:styleId="Heading7Char">
    <w:name w:val="Heading 7 Char"/>
    <w:rsid w:val="009028E5"/>
    <w:rPr>
      <w:rFonts w:ascii="Book Antiqua" w:eastAsia="Times New Roman" w:hAnsi="Book Antiqua" w:cs="Arial"/>
      <w:b/>
      <w:bCs/>
      <w:sz w:val="24"/>
      <w:szCs w:val="24"/>
    </w:rPr>
  </w:style>
  <w:style w:type="character" w:customStyle="1" w:styleId="Heading8Char">
    <w:name w:val="Heading 8 Char"/>
    <w:rsid w:val="009028E5"/>
    <w:rPr>
      <w:rFonts w:ascii="Times New Roman" w:eastAsia="Times New Roman" w:hAnsi="Times New Roman" w:cs="Times New Roman"/>
      <w:b/>
      <w:sz w:val="24"/>
      <w:szCs w:val="24"/>
    </w:rPr>
  </w:style>
  <w:style w:type="character" w:customStyle="1" w:styleId="Heading9Char">
    <w:name w:val="Heading 9 Char"/>
    <w:rsid w:val="009028E5"/>
    <w:rPr>
      <w:rFonts w:ascii="Arial" w:eastAsia="Times New Roman" w:hAnsi="Arial" w:cs="Arial"/>
      <w:lang w:val="en-US"/>
    </w:rPr>
  </w:style>
  <w:style w:type="character" w:customStyle="1" w:styleId="BodyText2Char">
    <w:name w:val="Body Text 2 Char"/>
    <w:rsid w:val="009028E5"/>
    <w:rPr>
      <w:sz w:val="24"/>
      <w:szCs w:val="24"/>
    </w:rPr>
  </w:style>
  <w:style w:type="character" w:customStyle="1" w:styleId="BodyText2Char1">
    <w:name w:val="Body Text 2 Char1"/>
    <w:basedOn w:val="WW-DefaultParagraphFont1"/>
    <w:rsid w:val="009028E5"/>
  </w:style>
  <w:style w:type="character" w:customStyle="1" w:styleId="BodyText3Char">
    <w:name w:val="Body Text 3 Char"/>
    <w:rsid w:val="009028E5"/>
    <w:rPr>
      <w:rFonts w:ascii="Times New Roman" w:eastAsia="Times New Roman" w:hAnsi="Times New Roman" w:cs="Times New Roman"/>
      <w:sz w:val="16"/>
      <w:szCs w:val="16"/>
    </w:rPr>
  </w:style>
  <w:style w:type="character" w:customStyle="1" w:styleId="NoSpacingChar">
    <w:name w:val="No Spacing Char"/>
    <w:rsid w:val="009028E5"/>
    <w:rPr>
      <w:rFonts w:cs="font184"/>
      <w:lang w:val="en-US"/>
    </w:rPr>
  </w:style>
  <w:style w:type="character" w:customStyle="1" w:styleId="HeaderChar">
    <w:name w:val="Header Char"/>
    <w:basedOn w:val="WW-DefaultParagraphFont1"/>
    <w:uiPriority w:val="99"/>
    <w:rsid w:val="009028E5"/>
  </w:style>
  <w:style w:type="character" w:customStyle="1" w:styleId="FooterChar">
    <w:name w:val="Footer Char"/>
    <w:basedOn w:val="WW-DefaultParagraphFont1"/>
    <w:uiPriority w:val="99"/>
    <w:rsid w:val="009028E5"/>
  </w:style>
  <w:style w:type="character" w:customStyle="1" w:styleId="ListLabel1">
    <w:name w:val="ListLabel 1"/>
    <w:rsid w:val="009028E5"/>
    <w:rPr>
      <w:rFonts w:cs="Courier New"/>
    </w:rPr>
  </w:style>
  <w:style w:type="character" w:customStyle="1" w:styleId="ListLabel2">
    <w:name w:val="ListLabel 2"/>
    <w:rsid w:val="009028E5"/>
    <w:rPr>
      <w:b/>
      <w:i w:val="0"/>
      <w:sz w:val="24"/>
      <w:szCs w:val="24"/>
    </w:rPr>
  </w:style>
  <w:style w:type="character" w:customStyle="1" w:styleId="ListLabel3">
    <w:name w:val="ListLabel 3"/>
    <w:rsid w:val="009028E5"/>
    <w:rPr>
      <w:rFonts w:cs="Arial"/>
      <w:i w:val="0"/>
      <w:sz w:val="24"/>
    </w:rPr>
  </w:style>
  <w:style w:type="character" w:customStyle="1" w:styleId="ListLabel4">
    <w:name w:val="ListLabel 4"/>
    <w:rsid w:val="009028E5"/>
    <w:rPr>
      <w:rFonts w:cs="Arial"/>
      <w:b w:val="0"/>
      <w:i w:val="0"/>
      <w:sz w:val="24"/>
    </w:rPr>
  </w:style>
  <w:style w:type="character" w:customStyle="1" w:styleId="ListLabel5">
    <w:name w:val="ListLabel 5"/>
    <w:rsid w:val="009028E5"/>
    <w:rPr>
      <w:rFonts w:cs="Calibri"/>
    </w:rPr>
  </w:style>
  <w:style w:type="character" w:customStyle="1" w:styleId="ListLabel6">
    <w:name w:val="ListLabel 6"/>
    <w:rsid w:val="009028E5"/>
    <w:rPr>
      <w:b w:val="0"/>
      <w:i w:val="0"/>
      <w:color w:val="00000A"/>
    </w:rPr>
  </w:style>
  <w:style w:type="character" w:customStyle="1" w:styleId="ListLabel7">
    <w:name w:val="ListLabel 7"/>
    <w:rsid w:val="009028E5"/>
    <w:rPr>
      <w:rFonts w:eastAsia="TimesNewRomanPSMT" w:cs="Times New Roman"/>
    </w:rPr>
  </w:style>
  <w:style w:type="character" w:customStyle="1" w:styleId="ListLabel8">
    <w:name w:val="ListLabel 8"/>
    <w:rsid w:val="009028E5"/>
    <w:rPr>
      <w:i w:val="0"/>
    </w:rPr>
  </w:style>
  <w:style w:type="character" w:customStyle="1" w:styleId="NumberingSymbols">
    <w:name w:val="Numbering Symbols"/>
    <w:rsid w:val="009028E5"/>
  </w:style>
  <w:style w:type="character" w:customStyle="1" w:styleId="FootnoteCharacters">
    <w:name w:val="Footnote Characters"/>
    <w:rsid w:val="009028E5"/>
    <w:rPr>
      <w:vertAlign w:val="superscript"/>
    </w:rPr>
  </w:style>
  <w:style w:type="paragraph" w:customStyle="1" w:styleId="Heading">
    <w:name w:val="Heading"/>
    <w:basedOn w:val="Normal"/>
    <w:next w:val="BodyText"/>
    <w:rsid w:val="009028E5"/>
    <w:pPr>
      <w:keepNext/>
      <w:spacing w:before="240" w:after="120"/>
    </w:pPr>
    <w:rPr>
      <w:rFonts w:ascii="Arial" w:hAnsi="Arial" w:cs="Mangal"/>
      <w:sz w:val="28"/>
      <w:szCs w:val="28"/>
    </w:rPr>
  </w:style>
  <w:style w:type="paragraph" w:styleId="BodyText">
    <w:name w:val="Body Text"/>
    <w:basedOn w:val="Normal"/>
    <w:link w:val="BodyTextChar"/>
    <w:uiPriority w:val="1"/>
    <w:qFormat/>
    <w:rsid w:val="009028E5"/>
    <w:pPr>
      <w:spacing w:after="120"/>
    </w:pPr>
  </w:style>
  <w:style w:type="paragraph" w:styleId="List">
    <w:name w:val="List"/>
    <w:basedOn w:val="BodyText"/>
    <w:rsid w:val="009028E5"/>
    <w:rPr>
      <w:rFonts w:cs="Mangal"/>
    </w:rPr>
  </w:style>
  <w:style w:type="paragraph" w:styleId="Caption">
    <w:name w:val="caption"/>
    <w:basedOn w:val="Normal"/>
    <w:qFormat/>
    <w:rsid w:val="009028E5"/>
    <w:pPr>
      <w:suppressLineNumbers/>
      <w:spacing w:before="120" w:after="120"/>
    </w:pPr>
    <w:rPr>
      <w:rFonts w:cs="Mangal"/>
      <w:i/>
      <w:iCs/>
    </w:rPr>
  </w:style>
  <w:style w:type="paragraph" w:customStyle="1" w:styleId="Index">
    <w:name w:val="Index"/>
    <w:basedOn w:val="Normal"/>
    <w:rsid w:val="009028E5"/>
    <w:pPr>
      <w:suppressLineNumbers/>
    </w:pPr>
    <w:rPr>
      <w:rFonts w:cs="Mangal"/>
    </w:rPr>
  </w:style>
  <w:style w:type="paragraph" w:styleId="ListParagraph">
    <w:name w:val="List Paragraph"/>
    <w:aliases w:val="Liste 1,List Paragraph1"/>
    <w:basedOn w:val="Normal"/>
    <w:uiPriority w:val="34"/>
    <w:qFormat/>
    <w:rsid w:val="009028E5"/>
    <w:pPr>
      <w:ind w:left="720"/>
    </w:pPr>
  </w:style>
  <w:style w:type="paragraph" w:customStyle="1" w:styleId="CommentText1">
    <w:name w:val="Comment Text1"/>
    <w:basedOn w:val="Normal"/>
    <w:rsid w:val="009028E5"/>
    <w:rPr>
      <w:sz w:val="20"/>
      <w:szCs w:val="20"/>
    </w:rPr>
  </w:style>
  <w:style w:type="paragraph" w:customStyle="1" w:styleId="CommentSubject1">
    <w:name w:val="Comment Subject1"/>
    <w:basedOn w:val="CommentText1"/>
    <w:rsid w:val="009028E5"/>
    <w:rPr>
      <w:b/>
      <w:bCs/>
    </w:rPr>
  </w:style>
  <w:style w:type="paragraph" w:styleId="BalloonText">
    <w:name w:val="Balloon Text"/>
    <w:basedOn w:val="Normal"/>
    <w:rsid w:val="009028E5"/>
    <w:rPr>
      <w:rFonts w:ascii="Tahoma" w:hAnsi="Tahoma" w:cs="Tahoma"/>
      <w:sz w:val="16"/>
      <w:szCs w:val="16"/>
    </w:rPr>
  </w:style>
  <w:style w:type="paragraph" w:customStyle="1" w:styleId="ContentsHeading">
    <w:name w:val="Contents Heading"/>
    <w:basedOn w:val="Heading1"/>
    <w:rsid w:val="009028E5"/>
    <w:pPr>
      <w:suppressLineNumbers/>
    </w:pPr>
    <w:rPr>
      <w:sz w:val="32"/>
      <w:szCs w:val="32"/>
      <w:lang w:val="en-US"/>
    </w:rPr>
  </w:style>
  <w:style w:type="paragraph" w:styleId="BodyText2">
    <w:name w:val="Body Text 2"/>
    <w:basedOn w:val="Normal"/>
    <w:rsid w:val="009028E5"/>
    <w:pPr>
      <w:spacing w:after="120" w:line="480" w:lineRule="auto"/>
    </w:pPr>
  </w:style>
  <w:style w:type="paragraph" w:styleId="BodyText3">
    <w:name w:val="Body Text 3"/>
    <w:basedOn w:val="Normal"/>
    <w:link w:val="BodyText3Char1"/>
    <w:rsid w:val="009028E5"/>
    <w:pPr>
      <w:spacing w:after="120"/>
    </w:pPr>
    <w:rPr>
      <w:rFonts w:eastAsia="Times New Roman"/>
      <w:sz w:val="16"/>
      <w:szCs w:val="16"/>
    </w:rPr>
  </w:style>
  <w:style w:type="paragraph" w:styleId="NoSpacing">
    <w:name w:val="No Spacing"/>
    <w:uiPriority w:val="1"/>
    <w:qFormat/>
    <w:rsid w:val="009028E5"/>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028E5"/>
    <w:pPr>
      <w:suppressLineNumbers/>
      <w:tabs>
        <w:tab w:val="center" w:pos="4513"/>
        <w:tab w:val="right" w:pos="9026"/>
      </w:tabs>
    </w:pPr>
  </w:style>
  <w:style w:type="paragraph" w:styleId="Footer">
    <w:name w:val="footer"/>
    <w:basedOn w:val="Normal"/>
    <w:uiPriority w:val="99"/>
    <w:rsid w:val="009028E5"/>
    <w:pPr>
      <w:suppressLineNumbers/>
      <w:tabs>
        <w:tab w:val="center" w:pos="4513"/>
        <w:tab w:val="right" w:pos="9026"/>
      </w:tabs>
    </w:pPr>
  </w:style>
  <w:style w:type="paragraph" w:customStyle="1" w:styleId="TableContents">
    <w:name w:val="Table Contents"/>
    <w:basedOn w:val="Normal"/>
    <w:rsid w:val="009028E5"/>
    <w:pPr>
      <w:suppressLineNumbers/>
    </w:pPr>
  </w:style>
  <w:style w:type="paragraph" w:customStyle="1" w:styleId="TableHeading">
    <w:name w:val="Table Heading"/>
    <w:basedOn w:val="TableContents"/>
    <w:rsid w:val="009028E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4E26"/>
    <w:rPr>
      <w:color w:val="0000FF"/>
      <w:u w:val="single"/>
    </w:rPr>
  </w:style>
  <w:style w:type="paragraph" w:styleId="BodyTextIndent2">
    <w:name w:val="Body Text Indent 2"/>
    <w:basedOn w:val="Normal"/>
    <w:link w:val="BodyTextIndent2Char"/>
    <w:rsid w:val="00827958"/>
    <w:pPr>
      <w:tabs>
        <w:tab w:val="left" w:pos="851"/>
        <w:tab w:val="left" w:pos="1134"/>
        <w:tab w:val="left" w:pos="2268"/>
        <w:tab w:val="decimal" w:pos="9072"/>
      </w:tabs>
      <w:suppressAutoHyphens w:val="0"/>
      <w:spacing w:before="120" w:after="120" w:line="480" w:lineRule="auto"/>
      <w:ind w:left="283" w:firstLine="720"/>
      <w:jc w:val="both"/>
    </w:pPr>
    <w:rPr>
      <w:rFonts w:ascii="Arial" w:eastAsia="Times New Roman" w:hAnsi="Arial"/>
      <w:color w:val="auto"/>
      <w:kern w:val="0"/>
      <w:lang w:val="en-US" w:eastAsia="en-US"/>
    </w:rPr>
  </w:style>
  <w:style w:type="character" w:customStyle="1" w:styleId="BodyTextIndent2Char">
    <w:name w:val="Body Text Indent 2 Char"/>
    <w:link w:val="BodyTextIndent2"/>
    <w:rsid w:val="00827958"/>
    <w:rPr>
      <w:rFonts w:ascii="Arial" w:hAnsi="Arial" w:cs="Arial"/>
      <w:sz w:val="24"/>
      <w:szCs w:val="24"/>
      <w:lang w:val="en-US" w:eastAsia="en-US"/>
    </w:rPr>
  </w:style>
  <w:style w:type="paragraph" w:customStyle="1" w:styleId="Default">
    <w:name w:val="Default"/>
    <w:qFormat/>
    <w:rsid w:val="00827958"/>
    <w:pPr>
      <w:autoSpaceDE w:val="0"/>
      <w:autoSpaceDN w:val="0"/>
      <w:adjustRightInd w:val="0"/>
    </w:pPr>
    <w:rPr>
      <w:color w:val="000000"/>
      <w:sz w:val="24"/>
      <w:szCs w:val="24"/>
      <w:lang w:val="sr-Latn-CS" w:eastAsia="sr-Latn-CS"/>
    </w:rPr>
  </w:style>
  <w:style w:type="paragraph" w:customStyle="1" w:styleId="Normal-u">
    <w:name w:val="Normal-u"/>
    <w:basedOn w:val="Normal"/>
    <w:rsid w:val="00774505"/>
    <w:pPr>
      <w:suppressAutoHyphens w:val="0"/>
      <w:spacing w:before="120" w:line="240" w:lineRule="auto"/>
      <w:jc w:val="both"/>
    </w:pPr>
    <w:rPr>
      <w:rFonts w:ascii="TimesRoman" w:eastAsia="Times New Roman" w:hAnsi="TimesRoman"/>
      <w:color w:val="auto"/>
      <w:kern w:val="0"/>
      <w:szCs w:val="20"/>
      <w:lang w:val="en-US" w:eastAsia="en-US"/>
    </w:rPr>
  </w:style>
  <w:style w:type="paragraph" w:customStyle="1" w:styleId="TableParagraph">
    <w:name w:val="Table Paragraph"/>
    <w:basedOn w:val="Normal"/>
    <w:uiPriority w:val="1"/>
    <w:qFormat/>
    <w:rsid w:val="00C67BA6"/>
    <w:pPr>
      <w:widowControl w:val="0"/>
      <w:suppressAutoHyphens w:val="0"/>
      <w:spacing w:line="240" w:lineRule="auto"/>
    </w:pPr>
    <w:rPr>
      <w:rFonts w:ascii="Calibri" w:eastAsia="Calibri" w:hAnsi="Calibri"/>
      <w:color w:val="auto"/>
      <w:kern w:val="0"/>
      <w:sz w:val="22"/>
      <w:szCs w:val="22"/>
      <w:lang w:val="en-US" w:eastAsia="en-US"/>
    </w:rPr>
  </w:style>
  <w:style w:type="paragraph" w:customStyle="1" w:styleId="Pasussalistom">
    <w:name w:val="Pasus sa listom"/>
    <w:basedOn w:val="Normal"/>
    <w:qFormat/>
    <w:rsid w:val="00773316"/>
    <w:pPr>
      <w:ind w:left="720"/>
    </w:pPr>
    <w:rPr>
      <w:lang w:val="en-US"/>
    </w:rPr>
  </w:style>
  <w:style w:type="character" w:customStyle="1" w:styleId="Bodytext0">
    <w:name w:val="Body text_"/>
    <w:link w:val="BodyText30"/>
    <w:rsid w:val="000234F1"/>
    <w:rPr>
      <w:rFonts w:ascii="Arial Unicode MS" w:eastAsia="Arial Unicode MS" w:hAnsi="Arial Unicode MS" w:cs="Arial Unicode MS"/>
      <w:sz w:val="23"/>
      <w:szCs w:val="23"/>
      <w:shd w:val="clear" w:color="auto" w:fill="FFFFFF"/>
    </w:rPr>
  </w:style>
  <w:style w:type="paragraph" w:customStyle="1" w:styleId="BodyText30">
    <w:name w:val="Body Text3"/>
    <w:basedOn w:val="Normal"/>
    <w:link w:val="Bodytext0"/>
    <w:rsid w:val="000234F1"/>
    <w:pPr>
      <w:widowControl w:val="0"/>
      <w:shd w:val="clear" w:color="auto" w:fill="FFFFFF"/>
      <w:suppressAutoHyphens w:val="0"/>
      <w:spacing w:line="226" w:lineRule="exact"/>
      <w:ind w:hanging="380"/>
      <w:jc w:val="both"/>
    </w:pPr>
    <w:rPr>
      <w:rFonts w:ascii="Arial Unicode MS" w:hAnsi="Arial Unicode MS"/>
      <w:color w:val="auto"/>
      <w:kern w:val="0"/>
      <w:sz w:val="23"/>
      <w:szCs w:val="23"/>
    </w:rPr>
  </w:style>
  <w:style w:type="character" w:customStyle="1" w:styleId="Heading30">
    <w:name w:val="Heading #3_"/>
    <w:link w:val="Heading31"/>
    <w:rsid w:val="00F440B3"/>
    <w:rPr>
      <w:rFonts w:ascii="Arial Unicode MS" w:eastAsia="Arial Unicode MS" w:hAnsi="Arial Unicode MS" w:cs="Arial Unicode MS"/>
      <w:sz w:val="23"/>
      <w:szCs w:val="23"/>
      <w:shd w:val="clear" w:color="auto" w:fill="FFFFFF"/>
    </w:rPr>
  </w:style>
  <w:style w:type="paragraph" w:customStyle="1" w:styleId="Heading31">
    <w:name w:val="Heading #3"/>
    <w:basedOn w:val="Normal"/>
    <w:link w:val="Heading30"/>
    <w:rsid w:val="00F440B3"/>
    <w:pPr>
      <w:widowControl w:val="0"/>
      <w:shd w:val="clear" w:color="auto" w:fill="FFFFFF"/>
      <w:suppressAutoHyphens w:val="0"/>
      <w:spacing w:before="360" w:after="60" w:line="0" w:lineRule="atLeast"/>
      <w:jc w:val="both"/>
      <w:outlineLvl w:val="2"/>
    </w:pPr>
    <w:rPr>
      <w:rFonts w:ascii="Arial Unicode MS" w:hAnsi="Arial Unicode MS"/>
      <w:color w:val="auto"/>
      <w:kern w:val="0"/>
      <w:sz w:val="23"/>
      <w:szCs w:val="23"/>
    </w:rPr>
  </w:style>
  <w:style w:type="paragraph" w:customStyle="1" w:styleId="Style6">
    <w:name w:val="Style6"/>
    <w:basedOn w:val="Normal"/>
    <w:uiPriority w:val="99"/>
    <w:rsid w:val="00F440B3"/>
    <w:pPr>
      <w:widowControl w:val="0"/>
      <w:suppressAutoHyphens w:val="0"/>
      <w:autoSpaceDE w:val="0"/>
      <w:autoSpaceDN w:val="0"/>
      <w:adjustRightInd w:val="0"/>
      <w:spacing w:line="254" w:lineRule="exact"/>
      <w:jc w:val="both"/>
    </w:pPr>
    <w:rPr>
      <w:rFonts w:ascii="Arial" w:eastAsia="Times New Roman" w:hAnsi="Arial" w:cs="Arial"/>
      <w:color w:val="auto"/>
      <w:kern w:val="0"/>
      <w:lang w:val="en-US" w:eastAsia="en-US"/>
    </w:rPr>
  </w:style>
  <w:style w:type="character" w:customStyle="1" w:styleId="FontStyle13">
    <w:name w:val="Font Style13"/>
    <w:uiPriority w:val="99"/>
    <w:rsid w:val="00F440B3"/>
    <w:rPr>
      <w:rFonts w:ascii="Arial" w:hAnsi="Arial" w:cs="Arial"/>
      <w:sz w:val="20"/>
      <w:szCs w:val="20"/>
    </w:rPr>
  </w:style>
  <w:style w:type="character" w:styleId="FootnoteReference">
    <w:name w:val="footnote reference"/>
    <w:uiPriority w:val="99"/>
    <w:semiHidden/>
    <w:unhideWhenUsed/>
    <w:rsid w:val="00995839"/>
    <w:rPr>
      <w:vertAlign w:val="superscript"/>
    </w:rPr>
  </w:style>
  <w:style w:type="character" w:customStyle="1" w:styleId="Bodytext20">
    <w:name w:val="Body text (2)_"/>
    <w:link w:val="Bodytext21"/>
    <w:rsid w:val="00736CC2"/>
    <w:rPr>
      <w:rFonts w:ascii="Arial Unicode MS" w:eastAsia="Arial Unicode MS" w:hAnsi="Arial Unicode MS" w:cs="Arial Unicode MS"/>
      <w:sz w:val="18"/>
      <w:szCs w:val="18"/>
      <w:shd w:val="clear" w:color="auto" w:fill="FFFFFF"/>
    </w:rPr>
  </w:style>
  <w:style w:type="paragraph" w:customStyle="1" w:styleId="Bodytext21">
    <w:name w:val="Body text (2)"/>
    <w:basedOn w:val="Normal"/>
    <w:link w:val="Bodytext20"/>
    <w:rsid w:val="00736CC2"/>
    <w:pPr>
      <w:widowControl w:val="0"/>
      <w:shd w:val="clear" w:color="auto" w:fill="FFFFFF"/>
      <w:suppressAutoHyphens w:val="0"/>
      <w:spacing w:after="180" w:line="235" w:lineRule="exact"/>
      <w:ind w:hanging="440"/>
      <w:jc w:val="both"/>
    </w:pPr>
    <w:rPr>
      <w:rFonts w:ascii="Arial Unicode MS" w:hAnsi="Arial Unicode MS"/>
      <w:color w:val="auto"/>
      <w:kern w:val="0"/>
      <w:sz w:val="18"/>
      <w:szCs w:val="18"/>
    </w:rPr>
  </w:style>
  <w:style w:type="character" w:customStyle="1" w:styleId="FontStyle64">
    <w:name w:val="Font Style64"/>
    <w:uiPriority w:val="99"/>
    <w:rsid w:val="00105190"/>
    <w:rPr>
      <w:rFonts w:ascii="Arial" w:hAnsi="Arial" w:cs="Arial"/>
      <w:sz w:val="20"/>
      <w:szCs w:val="20"/>
    </w:rPr>
  </w:style>
  <w:style w:type="paragraph" w:customStyle="1" w:styleId="Style54">
    <w:name w:val="Style54"/>
    <w:basedOn w:val="Normal"/>
    <w:uiPriority w:val="99"/>
    <w:rsid w:val="00105190"/>
    <w:pPr>
      <w:widowControl w:val="0"/>
      <w:suppressAutoHyphens w:val="0"/>
      <w:autoSpaceDE w:val="0"/>
      <w:autoSpaceDN w:val="0"/>
      <w:adjustRightInd w:val="0"/>
      <w:spacing w:line="240" w:lineRule="exact"/>
      <w:ind w:firstLine="667"/>
      <w:jc w:val="both"/>
    </w:pPr>
    <w:rPr>
      <w:rFonts w:ascii="Constantia" w:eastAsia="Times New Roman" w:hAnsi="Constantia"/>
      <w:color w:val="auto"/>
      <w:kern w:val="0"/>
      <w:lang w:val="en-US" w:eastAsia="en-US"/>
    </w:rPr>
  </w:style>
  <w:style w:type="paragraph" w:customStyle="1" w:styleId="Style4">
    <w:name w:val="Style4"/>
    <w:basedOn w:val="Normal"/>
    <w:uiPriority w:val="99"/>
    <w:rsid w:val="00105190"/>
    <w:pPr>
      <w:widowControl w:val="0"/>
      <w:suppressAutoHyphens w:val="0"/>
      <w:autoSpaceDE w:val="0"/>
      <w:autoSpaceDN w:val="0"/>
      <w:adjustRightInd w:val="0"/>
      <w:spacing w:line="240" w:lineRule="auto"/>
    </w:pPr>
    <w:rPr>
      <w:rFonts w:ascii="Arial" w:eastAsia="Times New Roman" w:hAnsi="Arial" w:cs="Arial"/>
      <w:color w:val="auto"/>
      <w:kern w:val="0"/>
      <w:lang w:val="en-US" w:eastAsia="en-US"/>
    </w:rPr>
  </w:style>
  <w:style w:type="character" w:customStyle="1" w:styleId="FontStyle65">
    <w:name w:val="Font Style65"/>
    <w:uiPriority w:val="99"/>
    <w:rsid w:val="00105190"/>
    <w:rPr>
      <w:rFonts w:ascii="Arial" w:hAnsi="Arial" w:cs="Arial" w:hint="default"/>
      <w:b/>
      <w:bCs/>
      <w:sz w:val="20"/>
      <w:szCs w:val="20"/>
    </w:rPr>
  </w:style>
  <w:style w:type="character" w:customStyle="1" w:styleId="BodyTextChar">
    <w:name w:val="Body Text Char"/>
    <w:link w:val="BodyText"/>
    <w:uiPriority w:val="1"/>
    <w:rsid w:val="005B51E9"/>
    <w:rPr>
      <w:rFonts w:eastAsia="Arial Unicode MS"/>
      <w:color w:val="000000"/>
      <w:kern w:val="1"/>
      <w:sz w:val="24"/>
      <w:szCs w:val="24"/>
      <w:lang w:val="sr-Latn-CS" w:eastAsia="ar-SA"/>
    </w:rPr>
  </w:style>
  <w:style w:type="paragraph" w:customStyle="1" w:styleId="Style7">
    <w:name w:val="Style7"/>
    <w:basedOn w:val="Normal"/>
    <w:uiPriority w:val="99"/>
    <w:rsid w:val="00B3351E"/>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val="en-US" w:eastAsia="en-US"/>
    </w:rPr>
  </w:style>
  <w:style w:type="character" w:customStyle="1" w:styleId="BodyText3Char1">
    <w:name w:val="Body Text 3 Char1"/>
    <w:link w:val="BodyText3"/>
    <w:rsid w:val="00F33060"/>
    <w:rPr>
      <w:color w:val="000000"/>
      <w:kern w:val="1"/>
      <w:sz w:val="16"/>
      <w:szCs w:val="16"/>
      <w:lang w:val="sr-Latn-CS" w:eastAsia="ar-SA"/>
    </w:rPr>
  </w:style>
  <w:style w:type="paragraph" w:customStyle="1" w:styleId="Standard">
    <w:name w:val="Standard"/>
    <w:rsid w:val="00932082"/>
    <w:pPr>
      <w:widowControl w:val="0"/>
      <w:suppressAutoHyphens/>
      <w:autoSpaceDN w:val="0"/>
      <w:textAlignment w:val="baseline"/>
    </w:pPr>
    <w:rPr>
      <w:rFonts w:eastAsia="Lucida Sans Unicode" w:cs="Mangal"/>
      <w:kern w:val="3"/>
      <w:sz w:val="24"/>
      <w:szCs w:val="24"/>
      <w:lang w:eastAsia="zh-CN" w:bidi="hi-IN"/>
    </w:rPr>
  </w:style>
  <w:style w:type="character" w:styleId="CommentReference">
    <w:name w:val="annotation reference"/>
    <w:basedOn w:val="DefaultParagraphFont"/>
    <w:uiPriority w:val="99"/>
    <w:semiHidden/>
    <w:unhideWhenUsed/>
    <w:rsid w:val="00BD0AB9"/>
    <w:rPr>
      <w:sz w:val="16"/>
      <w:szCs w:val="16"/>
    </w:rPr>
  </w:style>
  <w:style w:type="paragraph" w:styleId="CommentText">
    <w:name w:val="annotation text"/>
    <w:basedOn w:val="Normal"/>
    <w:link w:val="CommentTextChar1"/>
    <w:uiPriority w:val="99"/>
    <w:semiHidden/>
    <w:unhideWhenUsed/>
    <w:rsid w:val="00BD0AB9"/>
    <w:pPr>
      <w:spacing w:line="240" w:lineRule="auto"/>
    </w:pPr>
    <w:rPr>
      <w:sz w:val="20"/>
      <w:szCs w:val="20"/>
    </w:rPr>
  </w:style>
  <w:style w:type="character" w:customStyle="1" w:styleId="CommentTextChar1">
    <w:name w:val="Comment Text Char1"/>
    <w:basedOn w:val="DefaultParagraphFont"/>
    <w:link w:val="CommentText"/>
    <w:uiPriority w:val="99"/>
    <w:semiHidden/>
    <w:rsid w:val="00BD0AB9"/>
    <w:rPr>
      <w:rFonts w:eastAsia="Arial Unicode MS"/>
      <w:color w:val="000000"/>
      <w:kern w:val="1"/>
      <w:lang w:val="sr-Latn-CS" w:eastAsia="ar-SA"/>
    </w:rPr>
  </w:style>
  <w:style w:type="paragraph" w:styleId="CommentSubject">
    <w:name w:val="annotation subject"/>
    <w:basedOn w:val="CommentText"/>
    <w:next w:val="CommentText"/>
    <w:link w:val="CommentSubjectChar1"/>
    <w:uiPriority w:val="99"/>
    <w:semiHidden/>
    <w:unhideWhenUsed/>
    <w:rsid w:val="00BD0AB9"/>
    <w:rPr>
      <w:b/>
      <w:bCs/>
    </w:rPr>
  </w:style>
  <w:style w:type="character" w:customStyle="1" w:styleId="CommentSubjectChar1">
    <w:name w:val="Comment Subject Char1"/>
    <w:basedOn w:val="CommentTextChar1"/>
    <w:link w:val="CommentSubject"/>
    <w:uiPriority w:val="99"/>
    <w:semiHidden/>
    <w:rsid w:val="00BD0AB9"/>
    <w:rPr>
      <w:b/>
      <w:bCs/>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8717194">
      <w:bodyDiv w:val="1"/>
      <w:marLeft w:val="0"/>
      <w:marRight w:val="0"/>
      <w:marTop w:val="0"/>
      <w:marBottom w:val="0"/>
      <w:divBdr>
        <w:top w:val="none" w:sz="0" w:space="0" w:color="auto"/>
        <w:left w:val="none" w:sz="0" w:space="0" w:color="auto"/>
        <w:bottom w:val="none" w:sz="0" w:space="0" w:color="auto"/>
        <w:right w:val="none" w:sz="0" w:space="0" w:color="auto"/>
      </w:divBdr>
    </w:div>
    <w:div w:id="1328436195">
      <w:bodyDiv w:val="1"/>
      <w:marLeft w:val="0"/>
      <w:marRight w:val="0"/>
      <w:marTop w:val="0"/>
      <w:marBottom w:val="0"/>
      <w:divBdr>
        <w:top w:val="none" w:sz="0" w:space="0" w:color="auto"/>
        <w:left w:val="none" w:sz="0" w:space="0" w:color="auto"/>
        <w:bottom w:val="none" w:sz="0" w:space="0" w:color="auto"/>
        <w:right w:val="none" w:sz="0" w:space="0" w:color="auto"/>
      </w:divBdr>
    </w:div>
    <w:div w:id="1626427116">
      <w:bodyDiv w:val="1"/>
      <w:marLeft w:val="0"/>
      <w:marRight w:val="0"/>
      <w:marTop w:val="0"/>
      <w:marBottom w:val="0"/>
      <w:divBdr>
        <w:top w:val="none" w:sz="0" w:space="0" w:color="auto"/>
        <w:left w:val="none" w:sz="0" w:space="0" w:color="auto"/>
        <w:bottom w:val="none" w:sz="0" w:space="0" w:color="auto"/>
        <w:right w:val="none" w:sz="0" w:space="0" w:color="auto"/>
      </w:divBdr>
    </w:div>
    <w:div w:id="18506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hyperlink" Target="http://www.merz.gov.rs/c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kostic@nis-air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lkostic@nis-airport.com" TargetMode="External"/><Relationship Id="rId10" Type="http://schemas.openxmlformats.org/officeDocument/2006/relationships/hyperlink" Target="mailto:lkostic@nis-airpo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tankovic@nis-airport.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2B8B-241A-4B5D-B6FC-738B176A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12007</Words>
  <Characters>68443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80290</CharactersWithSpaces>
  <SharedDoc>false</SharedDoc>
  <HLinks>
    <vt:vector size="54" baseType="variant">
      <vt:variant>
        <vt:i4>7143445</vt:i4>
      </vt:variant>
      <vt:variant>
        <vt:i4>24</vt:i4>
      </vt:variant>
      <vt:variant>
        <vt:i4>0</vt:i4>
      </vt:variant>
      <vt:variant>
        <vt:i4>5</vt:i4>
      </vt:variant>
      <vt:variant>
        <vt:lpwstr>mailto:lkostic@nis-airport.com</vt:lpwstr>
      </vt:variant>
      <vt:variant>
        <vt:lpwstr/>
      </vt:variant>
      <vt:variant>
        <vt:i4>7143445</vt:i4>
      </vt:variant>
      <vt:variant>
        <vt:i4>21</vt:i4>
      </vt:variant>
      <vt:variant>
        <vt:i4>0</vt:i4>
      </vt:variant>
      <vt:variant>
        <vt:i4>5</vt:i4>
      </vt:variant>
      <vt:variant>
        <vt:lpwstr>mailto:lkostic@nis-airport.com</vt:lpwstr>
      </vt:variant>
      <vt:variant>
        <vt:lpwstr/>
      </vt:variant>
      <vt:variant>
        <vt:i4>5111899</vt:i4>
      </vt:variant>
      <vt:variant>
        <vt:i4>18</vt:i4>
      </vt:variant>
      <vt:variant>
        <vt:i4>0</vt:i4>
      </vt:variant>
      <vt:variant>
        <vt:i4>5</vt:i4>
      </vt:variant>
      <vt:variant>
        <vt:lpwstr>http://www.minrzs.gov.rs/</vt:lpwstr>
      </vt:variant>
      <vt:variant>
        <vt:lpwstr/>
      </vt:variant>
      <vt:variant>
        <vt:i4>3735658</vt:i4>
      </vt:variant>
      <vt:variant>
        <vt:i4>15</vt:i4>
      </vt:variant>
      <vt:variant>
        <vt:i4>0</vt:i4>
      </vt:variant>
      <vt:variant>
        <vt:i4>5</vt:i4>
      </vt:variant>
      <vt:variant>
        <vt:lpwstr>http://www.merz.gov.rs/cir</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7143445</vt:i4>
      </vt:variant>
      <vt:variant>
        <vt:i4>6</vt:i4>
      </vt:variant>
      <vt:variant>
        <vt:i4>0</vt:i4>
      </vt:variant>
      <vt:variant>
        <vt:i4>5</vt:i4>
      </vt:variant>
      <vt:variant>
        <vt:lpwstr>mailto:lkostic@nis-airport.com</vt:lpwstr>
      </vt:variant>
      <vt:variant>
        <vt:lpwstr/>
      </vt:variant>
      <vt:variant>
        <vt:i4>3997776</vt:i4>
      </vt:variant>
      <vt:variant>
        <vt:i4>3</vt:i4>
      </vt:variant>
      <vt:variant>
        <vt:i4>0</vt:i4>
      </vt:variant>
      <vt:variant>
        <vt:i4>5</vt:i4>
      </vt:variant>
      <vt:variant>
        <vt:lpwstr>mailto:mstankovic@nis-airport.com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27</cp:revision>
  <cp:lastPrinted>2020-06-29T13:01:00Z</cp:lastPrinted>
  <dcterms:created xsi:type="dcterms:W3CDTF">2020-06-29T07:47:00Z</dcterms:created>
  <dcterms:modified xsi:type="dcterms:W3CDTF">2020-06-29T13:02:00Z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